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00C7" w:rsidRDefault="003D00C7" w:rsidP="00A75610">
      <w:pPr>
        <w:spacing w:before="120"/>
        <w:ind w:left="-480"/>
        <w:jc w:val="center"/>
        <w:rPr>
          <w:bCs/>
          <w:color w:val="0000FF"/>
          <w:sz w:val="28"/>
          <w:szCs w:val="28"/>
          <w:lang w:val="fr-FR"/>
        </w:rPr>
      </w:pPr>
      <w:r>
        <w:rPr>
          <w:bCs/>
          <w:color w:val="0000FF"/>
          <w:sz w:val="28"/>
          <w:szCs w:val="28"/>
          <w:lang w:val="fr-FR"/>
        </w:rPr>
        <w:t>ĐẢNG ỦY XÃ MỸ ĐỨC</w:t>
      </w:r>
    </w:p>
    <w:p w:rsidR="00A75610" w:rsidRPr="003D00C7" w:rsidRDefault="00A75610" w:rsidP="00A75610">
      <w:pPr>
        <w:spacing w:before="120"/>
        <w:ind w:left="-480"/>
        <w:jc w:val="center"/>
        <w:rPr>
          <w:b/>
          <w:bCs/>
          <w:color w:val="0000FF"/>
          <w:sz w:val="28"/>
          <w:szCs w:val="28"/>
          <w:lang w:val="fr-FR"/>
        </w:rPr>
      </w:pPr>
      <w:r w:rsidRPr="003D00C7">
        <w:rPr>
          <w:b/>
          <w:bCs/>
          <w:color w:val="0000FF"/>
          <w:sz w:val="28"/>
          <w:szCs w:val="28"/>
          <w:lang w:val="fr-FR"/>
        </w:rPr>
        <w:t xml:space="preserve">TRUNG TÂM CHÍNH TRỊ </w:t>
      </w:r>
    </w:p>
    <w:p w:rsidR="00A75610" w:rsidRPr="003562ED" w:rsidRDefault="005C559B" w:rsidP="005C559B">
      <w:pPr>
        <w:rPr>
          <w:color w:val="0000FF"/>
          <w:sz w:val="28"/>
          <w:szCs w:val="28"/>
        </w:rPr>
      </w:pPr>
      <w:r>
        <w:rPr>
          <w:color w:val="0000FF"/>
          <w:sz w:val="28"/>
          <w:szCs w:val="28"/>
        </w:rPr>
        <w:t xml:space="preserve">                                             </w:t>
      </w:r>
      <w:r w:rsidR="00A75610" w:rsidRPr="003562ED">
        <w:rPr>
          <w:color w:val="0000FF"/>
          <w:sz w:val="28"/>
          <w:szCs w:val="28"/>
        </w:rPr>
        <w:t>==== o0o ====</w:t>
      </w:r>
    </w:p>
    <w:p w:rsidR="00A75610" w:rsidRDefault="00A75610" w:rsidP="00A75610">
      <w:pPr>
        <w:jc w:val="center"/>
        <w:rPr>
          <w:b/>
          <w:color w:val="0000FF"/>
          <w:sz w:val="32"/>
          <w:szCs w:val="32"/>
        </w:rPr>
      </w:pPr>
    </w:p>
    <w:p w:rsidR="00A75610" w:rsidRDefault="00A75610" w:rsidP="00A75610">
      <w:pPr>
        <w:jc w:val="center"/>
        <w:rPr>
          <w:rFonts w:ascii="Calibri" w:hAnsi="Calibri"/>
          <w:color w:val="0000FF"/>
          <w:sz w:val="32"/>
          <w:szCs w:val="32"/>
        </w:rPr>
      </w:pPr>
      <w:r>
        <w:rPr>
          <w:color w:val="0000FF"/>
          <w:sz w:val="32"/>
          <w:szCs w:val="32"/>
        </w:rPr>
        <w:t xml:space="preserve">               </w:t>
      </w:r>
      <w:r>
        <w:rPr>
          <w:color w:val="0000FF"/>
          <w:sz w:val="32"/>
          <w:szCs w:val="32"/>
        </w:rPr>
        <w:fldChar w:fldCharType="begin"/>
      </w:r>
      <w:r>
        <w:rPr>
          <w:color w:val="0000FF"/>
          <w:sz w:val="32"/>
          <w:szCs w:val="32"/>
        </w:rPr>
        <w:instrText xml:space="preserve"> INCLUDEPICTURE  "http://thptlynhan-hanam.edu.vn/home/wp-content/uploads/2011/05/CoDang1.gif" \* MERGEFORMATINET </w:instrText>
      </w:r>
      <w:r>
        <w:rPr>
          <w:color w:val="0000FF"/>
          <w:sz w:val="32"/>
          <w:szCs w:val="32"/>
        </w:rPr>
        <w:fldChar w:fldCharType="separate"/>
      </w:r>
      <w:r>
        <w:rPr>
          <w:color w:val="0000FF"/>
          <w:sz w:val="32"/>
          <w:szCs w:val="32"/>
        </w:rPr>
        <w:fldChar w:fldCharType="begin"/>
      </w:r>
      <w:r>
        <w:rPr>
          <w:color w:val="0000FF"/>
          <w:sz w:val="32"/>
          <w:szCs w:val="32"/>
        </w:rPr>
        <w:instrText xml:space="preserve"> INCLUDEPICTURE  "http://thptlynhan-hanam.edu.vn/home/wp-content/uploads/2011/05/CoDang1.gif" \* MERGEFORMATINET </w:instrText>
      </w:r>
      <w:r>
        <w:rPr>
          <w:color w:val="0000FF"/>
          <w:sz w:val="32"/>
          <w:szCs w:val="32"/>
        </w:rPr>
        <w:fldChar w:fldCharType="separate"/>
      </w:r>
      <w:r w:rsidR="00F470AE">
        <w:rPr>
          <w:color w:val="0000FF"/>
          <w:sz w:val="32"/>
          <w:szCs w:val="32"/>
        </w:rPr>
        <w:fldChar w:fldCharType="begin"/>
      </w:r>
      <w:r w:rsidR="00F470AE">
        <w:rPr>
          <w:color w:val="0000FF"/>
          <w:sz w:val="32"/>
          <w:szCs w:val="32"/>
        </w:rPr>
        <w:instrText xml:space="preserve"> INCLUDEPICTURE  "http://thptlynhan-hanam.edu.vn/home/wp-content/uploads/2011/05/CoDang1.gif" \* MERGEFORMATINET </w:instrText>
      </w:r>
      <w:r w:rsidR="00F470AE">
        <w:rPr>
          <w:color w:val="0000FF"/>
          <w:sz w:val="32"/>
          <w:szCs w:val="32"/>
        </w:rPr>
        <w:fldChar w:fldCharType="separate"/>
      </w:r>
      <w:r w:rsidR="00BD4FA6">
        <w:rPr>
          <w:color w:val="0000FF"/>
          <w:sz w:val="32"/>
          <w:szCs w:val="32"/>
        </w:rPr>
        <w:fldChar w:fldCharType="begin"/>
      </w:r>
      <w:r w:rsidR="00BD4FA6">
        <w:rPr>
          <w:color w:val="0000FF"/>
          <w:sz w:val="32"/>
          <w:szCs w:val="32"/>
        </w:rPr>
        <w:instrText xml:space="preserve"> INCLUDEPICTURE  "http://thptlynhan-hanam.edu.vn/home/wp-content/uploads/2011/05/CoDang1.gif" \* MERGEFORMATINET </w:instrText>
      </w:r>
      <w:r w:rsidR="00BD4FA6">
        <w:rPr>
          <w:color w:val="0000FF"/>
          <w:sz w:val="32"/>
          <w:szCs w:val="32"/>
        </w:rPr>
        <w:fldChar w:fldCharType="separate"/>
      </w:r>
      <w:r w:rsidR="008B0A38">
        <w:rPr>
          <w:color w:val="0000FF"/>
          <w:sz w:val="32"/>
          <w:szCs w:val="32"/>
        </w:rPr>
        <w:fldChar w:fldCharType="begin"/>
      </w:r>
      <w:r w:rsidR="008B0A38">
        <w:rPr>
          <w:color w:val="0000FF"/>
          <w:sz w:val="32"/>
          <w:szCs w:val="32"/>
        </w:rPr>
        <w:instrText xml:space="preserve"> INCLUDEPICTURE  "http://thptlynhan-hanam.edu.vn/home/wp-content/uploads/2011/05/CoDang1.gif" \* MERGEFORMATINET </w:instrText>
      </w:r>
      <w:r w:rsidR="008B0A38">
        <w:rPr>
          <w:color w:val="0000FF"/>
          <w:sz w:val="32"/>
          <w:szCs w:val="32"/>
        </w:rPr>
        <w:fldChar w:fldCharType="separate"/>
      </w:r>
      <w:r w:rsidR="003B78E3">
        <w:rPr>
          <w:color w:val="0000FF"/>
          <w:sz w:val="32"/>
          <w:szCs w:val="32"/>
        </w:rPr>
        <w:fldChar w:fldCharType="begin"/>
      </w:r>
      <w:r w:rsidR="003B78E3">
        <w:rPr>
          <w:color w:val="0000FF"/>
          <w:sz w:val="32"/>
          <w:szCs w:val="32"/>
        </w:rPr>
        <w:instrText xml:space="preserve"> INCLUDEPICTURE  "http://thptlynhan-hanam.edu.vn/home/wp-content/uploads/2011/05/CoDang1.gif" \* MERGEFORMATINET </w:instrText>
      </w:r>
      <w:r w:rsidR="003B78E3">
        <w:rPr>
          <w:color w:val="0000FF"/>
          <w:sz w:val="32"/>
          <w:szCs w:val="32"/>
        </w:rPr>
        <w:fldChar w:fldCharType="separate"/>
      </w:r>
      <w:r w:rsidR="00586106">
        <w:rPr>
          <w:color w:val="0000FF"/>
          <w:sz w:val="32"/>
          <w:szCs w:val="32"/>
        </w:rPr>
        <w:fldChar w:fldCharType="begin"/>
      </w:r>
      <w:r w:rsidR="00586106">
        <w:rPr>
          <w:color w:val="0000FF"/>
          <w:sz w:val="32"/>
          <w:szCs w:val="32"/>
        </w:rPr>
        <w:instrText xml:space="preserve"> INCLUDEPICTURE  "http://thptlynhan-hanam.edu.vn/home/wp-content/uploads/2011/05/CoDang1.gif" \* MERGEFORMATINET </w:instrText>
      </w:r>
      <w:r w:rsidR="00586106">
        <w:rPr>
          <w:color w:val="0000FF"/>
          <w:sz w:val="32"/>
          <w:szCs w:val="32"/>
        </w:rPr>
        <w:fldChar w:fldCharType="separate"/>
      </w:r>
      <w:r w:rsidR="003309BC">
        <w:rPr>
          <w:color w:val="0000FF"/>
          <w:sz w:val="32"/>
          <w:szCs w:val="32"/>
        </w:rPr>
        <w:fldChar w:fldCharType="begin"/>
      </w:r>
      <w:r w:rsidR="003309BC">
        <w:rPr>
          <w:color w:val="0000FF"/>
          <w:sz w:val="32"/>
          <w:szCs w:val="32"/>
        </w:rPr>
        <w:instrText xml:space="preserve"> INCLUDEPICTURE  "http://thptlynhan-hanam.edu.vn/home/wp-content/uploads/2011/05/CoDang1.gif" \* MERGEFORMATINET </w:instrText>
      </w:r>
      <w:r w:rsidR="003309BC">
        <w:rPr>
          <w:color w:val="0000FF"/>
          <w:sz w:val="32"/>
          <w:szCs w:val="32"/>
        </w:rPr>
        <w:fldChar w:fldCharType="separate"/>
      </w:r>
      <w:r w:rsidR="00C02E3C">
        <w:rPr>
          <w:color w:val="0000FF"/>
          <w:sz w:val="32"/>
          <w:szCs w:val="32"/>
        </w:rPr>
        <w:fldChar w:fldCharType="begin"/>
      </w:r>
      <w:r w:rsidR="00C02E3C">
        <w:rPr>
          <w:color w:val="0000FF"/>
          <w:sz w:val="32"/>
          <w:szCs w:val="32"/>
        </w:rPr>
        <w:instrText xml:space="preserve"> INCLUDEPICTURE  "http://thptlynhan-hanam.edu.vn/home/wp-content/uploads/2011/05/CoDang1.gif" \* MERGEFORMATINET </w:instrText>
      </w:r>
      <w:r w:rsidR="00C02E3C">
        <w:rPr>
          <w:color w:val="0000FF"/>
          <w:sz w:val="32"/>
          <w:szCs w:val="32"/>
        </w:rPr>
        <w:fldChar w:fldCharType="separate"/>
      </w:r>
      <w:r w:rsidR="00B54FE4">
        <w:rPr>
          <w:color w:val="0000FF"/>
          <w:sz w:val="32"/>
          <w:szCs w:val="32"/>
        </w:rPr>
        <w:fldChar w:fldCharType="begin"/>
      </w:r>
      <w:r w:rsidR="00B54FE4">
        <w:rPr>
          <w:color w:val="0000FF"/>
          <w:sz w:val="32"/>
          <w:szCs w:val="32"/>
        </w:rPr>
        <w:instrText xml:space="preserve"> INCLUDEPICTURE  "http://thptlynhan-hanam.edu.vn/home/wp-content/uploads/2011/05/CoDang1.gif" \* MERGEFORMATINET </w:instrText>
      </w:r>
      <w:r w:rsidR="00B54FE4">
        <w:rPr>
          <w:color w:val="0000FF"/>
          <w:sz w:val="32"/>
          <w:szCs w:val="32"/>
        </w:rPr>
        <w:fldChar w:fldCharType="separate"/>
      </w:r>
      <w:r w:rsidR="00B3570F">
        <w:rPr>
          <w:color w:val="0000FF"/>
          <w:sz w:val="32"/>
          <w:szCs w:val="32"/>
        </w:rPr>
        <w:fldChar w:fldCharType="begin"/>
      </w:r>
      <w:r w:rsidR="00B3570F">
        <w:rPr>
          <w:color w:val="0000FF"/>
          <w:sz w:val="32"/>
          <w:szCs w:val="32"/>
        </w:rPr>
        <w:instrText xml:space="preserve"> INCLUDEPICTURE  "http://thptlynhan-hanam.edu.vn/home/wp-content/uploads/2011/05/CoDang1.gif" \* MERGEFORMATINET </w:instrText>
      </w:r>
      <w:r w:rsidR="00B3570F">
        <w:rPr>
          <w:color w:val="0000FF"/>
          <w:sz w:val="32"/>
          <w:szCs w:val="32"/>
        </w:rPr>
        <w:fldChar w:fldCharType="separate"/>
      </w:r>
      <w:r w:rsidR="00755CA3">
        <w:rPr>
          <w:color w:val="0000FF"/>
          <w:sz w:val="32"/>
          <w:szCs w:val="32"/>
        </w:rPr>
        <w:fldChar w:fldCharType="begin"/>
      </w:r>
      <w:r w:rsidR="00755CA3">
        <w:rPr>
          <w:color w:val="0000FF"/>
          <w:sz w:val="32"/>
          <w:szCs w:val="32"/>
        </w:rPr>
        <w:instrText xml:space="preserve"> INCLUDEPICTURE  "http://thptlynhan-hanam.edu.vn/home/wp-content/uploads/2011/05/CoDang1.gif" \* MERGEFORMATINET </w:instrText>
      </w:r>
      <w:r w:rsidR="00755CA3">
        <w:rPr>
          <w:color w:val="0000FF"/>
          <w:sz w:val="32"/>
          <w:szCs w:val="32"/>
        </w:rPr>
        <w:fldChar w:fldCharType="separate"/>
      </w:r>
      <w:r w:rsidR="006109C4">
        <w:rPr>
          <w:color w:val="0000FF"/>
          <w:sz w:val="32"/>
          <w:szCs w:val="32"/>
        </w:rPr>
        <w:fldChar w:fldCharType="begin"/>
      </w:r>
      <w:r w:rsidR="006109C4">
        <w:rPr>
          <w:color w:val="0000FF"/>
          <w:sz w:val="32"/>
          <w:szCs w:val="32"/>
        </w:rPr>
        <w:instrText xml:space="preserve"> INCLUDEPICTURE  "http://thptlynhan-hanam.edu.vn/home/wp-content/uploads/2011/05/CoDang1.gif" \* MERGEFORMATINET </w:instrText>
      </w:r>
      <w:r w:rsidR="006109C4">
        <w:rPr>
          <w:color w:val="0000FF"/>
          <w:sz w:val="32"/>
          <w:szCs w:val="32"/>
        </w:rPr>
        <w:fldChar w:fldCharType="separate"/>
      </w:r>
      <w:r w:rsidR="00752801">
        <w:rPr>
          <w:color w:val="0000FF"/>
          <w:sz w:val="32"/>
          <w:szCs w:val="32"/>
        </w:rPr>
        <w:fldChar w:fldCharType="begin"/>
      </w:r>
      <w:r w:rsidR="00752801">
        <w:rPr>
          <w:color w:val="0000FF"/>
          <w:sz w:val="32"/>
          <w:szCs w:val="32"/>
        </w:rPr>
        <w:instrText xml:space="preserve"> INCLUDEPICTURE  "http://thptlynhan-hanam.edu.vn/home/wp-content/uploads/2011/05/CoDang1.gif" \* MERGEFORMATINET </w:instrText>
      </w:r>
      <w:r w:rsidR="00752801">
        <w:rPr>
          <w:color w:val="0000FF"/>
          <w:sz w:val="32"/>
          <w:szCs w:val="32"/>
        </w:rPr>
        <w:fldChar w:fldCharType="separate"/>
      </w:r>
      <w:r w:rsidR="00ED1E97">
        <w:rPr>
          <w:color w:val="0000FF"/>
          <w:sz w:val="32"/>
          <w:szCs w:val="32"/>
        </w:rPr>
        <w:fldChar w:fldCharType="begin"/>
      </w:r>
      <w:r w:rsidR="00ED1E97">
        <w:rPr>
          <w:color w:val="0000FF"/>
          <w:sz w:val="32"/>
          <w:szCs w:val="32"/>
        </w:rPr>
        <w:instrText xml:space="preserve"> INCLUDEPICTURE  "http://thptlynhan-hanam.edu.vn/home/wp-content/uploads/2011/05/CoDang1.gif" \* MERGEFORMATINET </w:instrText>
      </w:r>
      <w:r w:rsidR="00ED1E97">
        <w:rPr>
          <w:color w:val="0000FF"/>
          <w:sz w:val="32"/>
          <w:szCs w:val="32"/>
        </w:rPr>
        <w:fldChar w:fldCharType="separate"/>
      </w:r>
      <w:r w:rsidR="005411F8">
        <w:rPr>
          <w:color w:val="0000FF"/>
          <w:sz w:val="32"/>
          <w:szCs w:val="32"/>
        </w:rPr>
        <w:fldChar w:fldCharType="begin"/>
      </w:r>
      <w:r w:rsidR="005411F8">
        <w:rPr>
          <w:color w:val="0000FF"/>
          <w:sz w:val="32"/>
          <w:szCs w:val="32"/>
        </w:rPr>
        <w:instrText xml:space="preserve"> INCLUDEPICTURE  "http://thptlynhan-hanam.edu.vn/home/wp-content/uploads/2011/05/CoDang1.gif" \* MERGEFORMATINET </w:instrText>
      </w:r>
      <w:r w:rsidR="005411F8">
        <w:rPr>
          <w:color w:val="0000FF"/>
          <w:sz w:val="32"/>
          <w:szCs w:val="32"/>
        </w:rPr>
        <w:fldChar w:fldCharType="separate"/>
      </w:r>
      <w:r w:rsidR="0060341E">
        <w:rPr>
          <w:color w:val="0000FF"/>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0.55pt;height:87.7pt">
            <v:imagedata r:id="rId7" r:href="rId8"/>
          </v:shape>
        </w:pict>
      </w:r>
      <w:r w:rsidR="005411F8">
        <w:rPr>
          <w:color w:val="0000FF"/>
          <w:sz w:val="32"/>
          <w:szCs w:val="32"/>
        </w:rPr>
        <w:fldChar w:fldCharType="end"/>
      </w:r>
      <w:r w:rsidR="00ED1E97">
        <w:rPr>
          <w:color w:val="0000FF"/>
          <w:sz w:val="32"/>
          <w:szCs w:val="32"/>
        </w:rPr>
        <w:fldChar w:fldCharType="end"/>
      </w:r>
      <w:r w:rsidR="00752801">
        <w:rPr>
          <w:color w:val="0000FF"/>
          <w:sz w:val="32"/>
          <w:szCs w:val="32"/>
        </w:rPr>
        <w:fldChar w:fldCharType="end"/>
      </w:r>
      <w:r w:rsidR="006109C4">
        <w:rPr>
          <w:color w:val="0000FF"/>
          <w:sz w:val="32"/>
          <w:szCs w:val="32"/>
        </w:rPr>
        <w:fldChar w:fldCharType="end"/>
      </w:r>
      <w:r w:rsidR="00755CA3">
        <w:rPr>
          <w:color w:val="0000FF"/>
          <w:sz w:val="32"/>
          <w:szCs w:val="32"/>
        </w:rPr>
        <w:fldChar w:fldCharType="end"/>
      </w:r>
      <w:r w:rsidR="00B3570F">
        <w:rPr>
          <w:color w:val="0000FF"/>
          <w:sz w:val="32"/>
          <w:szCs w:val="32"/>
        </w:rPr>
        <w:fldChar w:fldCharType="end"/>
      </w:r>
      <w:r w:rsidR="00B54FE4">
        <w:rPr>
          <w:color w:val="0000FF"/>
          <w:sz w:val="32"/>
          <w:szCs w:val="32"/>
        </w:rPr>
        <w:fldChar w:fldCharType="end"/>
      </w:r>
      <w:r w:rsidR="00C02E3C">
        <w:rPr>
          <w:color w:val="0000FF"/>
          <w:sz w:val="32"/>
          <w:szCs w:val="32"/>
        </w:rPr>
        <w:fldChar w:fldCharType="end"/>
      </w:r>
      <w:r w:rsidR="003309BC">
        <w:rPr>
          <w:color w:val="0000FF"/>
          <w:sz w:val="32"/>
          <w:szCs w:val="32"/>
        </w:rPr>
        <w:fldChar w:fldCharType="end"/>
      </w:r>
      <w:r w:rsidR="00586106">
        <w:rPr>
          <w:color w:val="0000FF"/>
          <w:sz w:val="32"/>
          <w:szCs w:val="32"/>
        </w:rPr>
        <w:fldChar w:fldCharType="end"/>
      </w:r>
      <w:r w:rsidR="003B78E3">
        <w:rPr>
          <w:color w:val="0000FF"/>
          <w:sz w:val="32"/>
          <w:szCs w:val="32"/>
        </w:rPr>
        <w:fldChar w:fldCharType="end"/>
      </w:r>
      <w:r w:rsidR="008B0A38">
        <w:rPr>
          <w:color w:val="0000FF"/>
          <w:sz w:val="32"/>
          <w:szCs w:val="32"/>
        </w:rPr>
        <w:fldChar w:fldCharType="end"/>
      </w:r>
      <w:r w:rsidR="00BD4FA6">
        <w:rPr>
          <w:color w:val="0000FF"/>
          <w:sz w:val="32"/>
          <w:szCs w:val="32"/>
        </w:rPr>
        <w:fldChar w:fldCharType="end"/>
      </w:r>
      <w:r w:rsidR="00F470AE">
        <w:rPr>
          <w:color w:val="0000FF"/>
          <w:sz w:val="32"/>
          <w:szCs w:val="32"/>
        </w:rPr>
        <w:fldChar w:fldCharType="end"/>
      </w:r>
      <w:r>
        <w:rPr>
          <w:color w:val="0000FF"/>
          <w:sz w:val="32"/>
          <w:szCs w:val="32"/>
        </w:rPr>
        <w:fldChar w:fldCharType="end"/>
      </w:r>
      <w:r>
        <w:rPr>
          <w:color w:val="0000FF"/>
          <w:sz w:val="32"/>
          <w:szCs w:val="32"/>
        </w:rPr>
        <w:fldChar w:fldCharType="end"/>
      </w:r>
    </w:p>
    <w:p w:rsidR="003D00C7" w:rsidRDefault="003D00C7" w:rsidP="003D00C7">
      <w:pPr>
        <w:pStyle w:val="NormalWeb"/>
        <w:spacing w:before="120" w:beforeAutospacing="0" w:after="120" w:afterAutospacing="0"/>
        <w:jc w:val="center"/>
        <w:rPr>
          <w:b/>
          <w:color w:val="152C4A"/>
          <w:sz w:val="28"/>
          <w:szCs w:val="28"/>
        </w:rPr>
      </w:pPr>
      <w:r w:rsidRPr="003D00C7">
        <w:rPr>
          <w:b/>
          <w:color w:val="152C4A"/>
          <w:sz w:val="28"/>
          <w:szCs w:val="28"/>
        </w:rPr>
        <w:t>09 NGHỊ QUYẾT TRỤ CỘT CHIẾN LƯỢC CỦA ĐẢNG</w:t>
      </w:r>
      <w:r>
        <w:rPr>
          <w:b/>
          <w:color w:val="152C4A"/>
          <w:sz w:val="28"/>
          <w:szCs w:val="28"/>
        </w:rPr>
        <w:t xml:space="preserve"> </w:t>
      </w:r>
      <w:r w:rsidRPr="003D00C7">
        <w:rPr>
          <w:b/>
          <w:color w:val="152C4A"/>
          <w:sz w:val="28"/>
          <w:szCs w:val="28"/>
        </w:rPr>
        <w:t xml:space="preserve">VÀ CÁC NGHỊ QUYẾT, QUY </w:t>
      </w:r>
      <w:r>
        <w:rPr>
          <w:b/>
          <w:color w:val="152C4A"/>
          <w:sz w:val="28"/>
          <w:szCs w:val="28"/>
        </w:rPr>
        <w:t xml:space="preserve">ĐỊNH, KẾT LUẬN CỦA HỘI NGHỊ TRUNG ƯƠNG </w:t>
      </w:r>
    </w:p>
    <w:p w:rsidR="003D00C7" w:rsidRDefault="003D00C7" w:rsidP="003D00C7">
      <w:pPr>
        <w:pStyle w:val="NormalWeb"/>
        <w:spacing w:before="120" w:beforeAutospacing="0" w:after="120" w:afterAutospacing="0"/>
        <w:jc w:val="center"/>
        <w:rPr>
          <w:b/>
          <w:color w:val="152C4A"/>
          <w:sz w:val="28"/>
          <w:szCs w:val="28"/>
        </w:rPr>
      </w:pPr>
      <w:r>
        <w:rPr>
          <w:b/>
          <w:color w:val="152C4A"/>
          <w:sz w:val="28"/>
          <w:szCs w:val="28"/>
        </w:rPr>
        <w:t>LẦN THỨ HAI KHÓA XIV</w:t>
      </w:r>
    </w:p>
    <w:p w:rsidR="00A75610" w:rsidRDefault="00A75610" w:rsidP="00A75610">
      <w:pPr>
        <w:jc w:val="center"/>
        <w:rPr>
          <w:color w:val="0000FF"/>
          <w:sz w:val="32"/>
          <w:szCs w:val="32"/>
        </w:rPr>
      </w:pPr>
    </w:p>
    <w:p w:rsidR="00A75610" w:rsidRDefault="00A75610" w:rsidP="00A75610">
      <w:pPr>
        <w:jc w:val="center"/>
        <w:rPr>
          <w:color w:val="0000FF"/>
          <w:sz w:val="32"/>
          <w:szCs w:val="32"/>
        </w:rPr>
      </w:pPr>
    </w:p>
    <w:p w:rsidR="00A75610" w:rsidRDefault="00A75610" w:rsidP="00A75610">
      <w:pPr>
        <w:jc w:val="center"/>
        <w:rPr>
          <w:b/>
          <w:color w:val="FF0000"/>
          <w:sz w:val="32"/>
          <w:szCs w:val="32"/>
        </w:rPr>
      </w:pPr>
      <w:r>
        <w:rPr>
          <w:b/>
          <w:color w:val="FF0000"/>
          <w:sz w:val="32"/>
          <w:szCs w:val="32"/>
        </w:rPr>
        <w:t>TÀI LIỆU BỒI DƯỠNG CHÍNH TRỊ HÈ</w:t>
      </w:r>
    </w:p>
    <w:p w:rsidR="00A75610" w:rsidRPr="003562ED" w:rsidRDefault="00A75610" w:rsidP="00A75610">
      <w:pPr>
        <w:jc w:val="center"/>
        <w:rPr>
          <w:b/>
          <w:i/>
          <w:color w:val="0000FF"/>
          <w:sz w:val="28"/>
          <w:szCs w:val="28"/>
        </w:rPr>
      </w:pPr>
      <w:r>
        <w:rPr>
          <w:b/>
          <w:color w:val="0000FF"/>
          <w:spacing w:val="-4"/>
          <w:w w:val="97"/>
          <w:sz w:val="28"/>
          <w:szCs w:val="28"/>
        </w:rPr>
        <w:t>Dành cho đội ngũ cán bộ quản lý, giáo viên các trường Mầm non, Tiểu học, Trung học Cơ sở, Trung học Phổ thông, Trung tâm GDNN-GDTX trên địa bàn các xã Mỹ Đức, Hương Sơn, Hồng Sơn, Phúc Sơn năm 2026</w:t>
      </w:r>
    </w:p>
    <w:p w:rsidR="00A75610" w:rsidRDefault="00A75610" w:rsidP="00A75610">
      <w:pPr>
        <w:jc w:val="center"/>
        <w:rPr>
          <w:b/>
          <w:i/>
          <w:color w:val="0000FF"/>
          <w:sz w:val="32"/>
          <w:szCs w:val="32"/>
        </w:rPr>
      </w:pPr>
    </w:p>
    <w:p w:rsidR="00A75610" w:rsidRDefault="00A75610" w:rsidP="00A75610">
      <w:pPr>
        <w:jc w:val="center"/>
        <w:rPr>
          <w:color w:val="0000FF"/>
          <w:sz w:val="32"/>
          <w:szCs w:val="32"/>
          <w:lang w:val="nb-NO"/>
        </w:rPr>
      </w:pPr>
    </w:p>
    <w:p w:rsidR="00A75610" w:rsidRDefault="00A75610" w:rsidP="00A75610">
      <w:pPr>
        <w:jc w:val="center"/>
        <w:rPr>
          <w:color w:val="0000FF"/>
          <w:sz w:val="32"/>
          <w:szCs w:val="32"/>
          <w:lang w:val="nb-NO"/>
        </w:rPr>
      </w:pPr>
    </w:p>
    <w:p w:rsidR="00A75610" w:rsidRDefault="00A75610" w:rsidP="00A75610">
      <w:pPr>
        <w:jc w:val="center"/>
        <w:rPr>
          <w:color w:val="0000FF"/>
          <w:sz w:val="32"/>
          <w:szCs w:val="32"/>
          <w:lang w:val="nb-NO"/>
        </w:rPr>
      </w:pPr>
    </w:p>
    <w:p w:rsidR="00A75610" w:rsidRDefault="00A75610" w:rsidP="00A75610">
      <w:pPr>
        <w:jc w:val="center"/>
        <w:rPr>
          <w:color w:val="0000FF"/>
          <w:sz w:val="32"/>
          <w:szCs w:val="32"/>
          <w:lang w:val="nb-NO"/>
        </w:rPr>
      </w:pPr>
    </w:p>
    <w:p w:rsidR="00A75610" w:rsidRDefault="00A75610" w:rsidP="00A75610">
      <w:pPr>
        <w:jc w:val="center"/>
        <w:rPr>
          <w:color w:val="0000FF"/>
          <w:sz w:val="32"/>
          <w:szCs w:val="32"/>
          <w:lang w:val="nb-NO"/>
        </w:rPr>
      </w:pPr>
    </w:p>
    <w:p w:rsidR="00A75610" w:rsidRDefault="00A75610" w:rsidP="00A75610">
      <w:pPr>
        <w:jc w:val="center"/>
        <w:rPr>
          <w:color w:val="0000FF"/>
          <w:sz w:val="32"/>
          <w:szCs w:val="32"/>
          <w:lang w:val="nb-NO"/>
        </w:rPr>
      </w:pPr>
    </w:p>
    <w:p w:rsidR="00A75610" w:rsidRDefault="00A75610" w:rsidP="00A75610">
      <w:pPr>
        <w:rPr>
          <w:b/>
          <w:color w:val="0000FF"/>
          <w:sz w:val="32"/>
          <w:szCs w:val="32"/>
          <w:lang w:val="nb-NO"/>
        </w:rPr>
      </w:pPr>
      <w:r>
        <w:rPr>
          <w:color w:val="0000FF"/>
          <w:sz w:val="32"/>
          <w:szCs w:val="32"/>
          <w:lang w:val="nb-NO"/>
        </w:rPr>
        <w:t xml:space="preserve">                                 Biên soạn: </w:t>
      </w:r>
      <w:r>
        <w:rPr>
          <w:b/>
          <w:color w:val="0000FF"/>
          <w:sz w:val="32"/>
          <w:szCs w:val="32"/>
          <w:lang w:val="nb-NO"/>
        </w:rPr>
        <w:t>Trung tâm Chính trị xã Mỹ Đức</w:t>
      </w:r>
    </w:p>
    <w:p w:rsidR="00A75610" w:rsidRPr="00A75610" w:rsidRDefault="00A75610" w:rsidP="00A75610">
      <w:pPr>
        <w:jc w:val="center"/>
        <w:rPr>
          <w:rFonts w:ascii="Times New Roman Bold" w:hAnsi="Times New Roman Bold"/>
          <w:b/>
          <w:color w:val="0000FF"/>
          <w:w w:val="98"/>
          <w:sz w:val="32"/>
          <w:szCs w:val="32"/>
          <w:lang w:val="nb-NO"/>
        </w:rPr>
      </w:pPr>
      <w:r>
        <w:rPr>
          <w:color w:val="0000FF"/>
          <w:sz w:val="32"/>
          <w:szCs w:val="32"/>
          <w:lang w:val="nb-NO"/>
        </w:rPr>
        <w:t xml:space="preserve">        </w:t>
      </w:r>
    </w:p>
    <w:p w:rsidR="00A75610" w:rsidRDefault="00A75610" w:rsidP="004340B4">
      <w:pPr>
        <w:rPr>
          <w:b/>
          <w:color w:val="0000FF"/>
          <w:sz w:val="32"/>
          <w:szCs w:val="32"/>
          <w:lang w:val="nb-NO"/>
        </w:rPr>
      </w:pPr>
    </w:p>
    <w:p w:rsidR="00A75610" w:rsidRDefault="00A75610" w:rsidP="00A75610">
      <w:pPr>
        <w:jc w:val="center"/>
        <w:rPr>
          <w:rFonts w:ascii="Times New Roman Bold" w:hAnsi="Times New Roman Bold"/>
          <w:b/>
          <w:color w:val="0000FF"/>
          <w:w w:val="98"/>
          <w:sz w:val="32"/>
          <w:szCs w:val="32"/>
          <w:lang w:val="nb-NO"/>
        </w:rPr>
      </w:pPr>
    </w:p>
    <w:p w:rsidR="00A75610" w:rsidRDefault="00A75610" w:rsidP="00A75610">
      <w:pPr>
        <w:jc w:val="center"/>
        <w:rPr>
          <w:rFonts w:ascii="Times New Roman Bold" w:hAnsi="Times New Roman Bold"/>
          <w:b/>
          <w:color w:val="0000FF"/>
          <w:w w:val="98"/>
          <w:sz w:val="32"/>
          <w:szCs w:val="32"/>
          <w:lang w:val="nb-NO"/>
        </w:rPr>
      </w:pPr>
      <w:r>
        <w:rPr>
          <w:rFonts w:ascii="Times New Roman Bold" w:hAnsi="Times New Roman Bold"/>
          <w:b/>
          <w:color w:val="0000FF"/>
          <w:w w:val="98"/>
          <w:sz w:val="32"/>
          <w:szCs w:val="32"/>
          <w:lang w:val="nb-NO"/>
        </w:rPr>
        <w:t>Mỹ Đức</w:t>
      </w:r>
      <w:r w:rsidR="008D7D4D">
        <w:rPr>
          <w:rFonts w:ascii="Times New Roman Bold" w:hAnsi="Times New Roman Bold"/>
          <w:b/>
          <w:color w:val="0000FF"/>
          <w:w w:val="98"/>
          <w:sz w:val="32"/>
          <w:szCs w:val="32"/>
          <w:lang w:val="nb-NO"/>
        </w:rPr>
        <w:t>, tháng 7-</w:t>
      </w:r>
      <w:r>
        <w:rPr>
          <w:rFonts w:ascii="Times New Roman Bold" w:hAnsi="Times New Roman Bold"/>
          <w:b/>
          <w:color w:val="0000FF"/>
          <w:w w:val="98"/>
          <w:sz w:val="32"/>
          <w:szCs w:val="32"/>
          <w:lang w:val="nb-NO"/>
        </w:rPr>
        <w:t>2026</w:t>
      </w:r>
    </w:p>
    <w:p w:rsidR="00DE5D11" w:rsidRPr="003D00C7" w:rsidRDefault="00DE5D11" w:rsidP="009C5CB2">
      <w:pPr>
        <w:shd w:val="clear" w:color="auto" w:fill="FFFFFF"/>
        <w:spacing w:before="120" w:after="120" w:line="234" w:lineRule="atLeast"/>
        <w:ind w:firstLine="720"/>
        <w:jc w:val="center"/>
        <w:rPr>
          <w:rFonts w:eastAsia="Times New Roman" w:cs="Times New Roman"/>
          <w:b/>
          <w:color w:val="000000"/>
          <w:sz w:val="32"/>
          <w:szCs w:val="32"/>
        </w:rPr>
      </w:pPr>
      <w:r w:rsidRPr="003D00C7">
        <w:rPr>
          <w:rFonts w:eastAsia="Times New Roman" w:cs="Times New Roman"/>
          <w:b/>
          <w:color w:val="000000"/>
          <w:sz w:val="32"/>
          <w:szCs w:val="32"/>
        </w:rPr>
        <w:lastRenderedPageBreak/>
        <w:t>PHẦN I</w:t>
      </w:r>
    </w:p>
    <w:p w:rsidR="0042598D" w:rsidRPr="003D00C7" w:rsidRDefault="00DE5D11" w:rsidP="009C5CB2">
      <w:pPr>
        <w:shd w:val="clear" w:color="auto" w:fill="FFFFFF"/>
        <w:spacing w:before="120" w:after="120" w:line="234" w:lineRule="atLeast"/>
        <w:ind w:firstLine="720"/>
        <w:jc w:val="center"/>
        <w:rPr>
          <w:rFonts w:eastAsia="Times New Roman" w:cs="Times New Roman"/>
          <w:b/>
          <w:color w:val="000000"/>
          <w:sz w:val="32"/>
          <w:szCs w:val="32"/>
        </w:rPr>
      </w:pPr>
      <w:r w:rsidRPr="003D00C7">
        <w:rPr>
          <w:rFonts w:eastAsia="Times New Roman" w:cs="Times New Roman"/>
          <w:b/>
          <w:color w:val="000000"/>
          <w:sz w:val="32"/>
          <w:szCs w:val="32"/>
        </w:rPr>
        <w:t>“</w:t>
      </w:r>
      <w:r w:rsidR="008B4BF4" w:rsidRPr="003D00C7">
        <w:rPr>
          <w:rFonts w:eastAsia="Times New Roman" w:cs="Times New Roman"/>
          <w:b/>
          <w:color w:val="000000"/>
          <w:sz w:val="32"/>
          <w:szCs w:val="32"/>
        </w:rPr>
        <w:t>9</w:t>
      </w:r>
      <w:r w:rsidR="0042598D" w:rsidRPr="003D00C7">
        <w:rPr>
          <w:rFonts w:eastAsia="Times New Roman" w:cs="Times New Roman"/>
          <w:b/>
          <w:color w:val="000000"/>
          <w:sz w:val="32"/>
          <w:szCs w:val="32"/>
        </w:rPr>
        <w:t xml:space="preserve"> </w:t>
      </w:r>
      <w:r w:rsidR="008B4BF4" w:rsidRPr="003D00C7">
        <w:rPr>
          <w:rFonts w:eastAsia="Times New Roman" w:cs="Times New Roman"/>
          <w:b/>
          <w:color w:val="000000"/>
          <w:sz w:val="32"/>
          <w:szCs w:val="32"/>
        </w:rPr>
        <w:t>nghị quyết trụ cột chiến lược</w:t>
      </w:r>
      <w:r w:rsidRPr="003D00C7">
        <w:rPr>
          <w:rFonts w:eastAsia="Times New Roman" w:cs="Times New Roman"/>
          <w:b/>
          <w:color w:val="000000"/>
          <w:sz w:val="32"/>
          <w:szCs w:val="32"/>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92"/>
        <w:gridCol w:w="4378"/>
      </w:tblGrid>
      <w:tr w:rsidR="0086744C" w:rsidTr="003B78E3">
        <w:trPr>
          <w:trHeight w:val="920"/>
          <w:tblCellSpacing w:w="0" w:type="dxa"/>
        </w:trPr>
        <w:tc>
          <w:tcPr>
            <w:tcW w:w="4692" w:type="dxa"/>
            <w:shd w:val="clear" w:color="auto" w:fill="FFFFFF"/>
            <w:tcMar>
              <w:top w:w="0" w:type="dxa"/>
              <w:left w:w="108" w:type="dxa"/>
              <w:bottom w:w="0" w:type="dxa"/>
              <w:right w:w="108" w:type="dxa"/>
            </w:tcMar>
            <w:hideMark/>
          </w:tcPr>
          <w:p w:rsidR="0086744C" w:rsidRDefault="0086744C" w:rsidP="0086744C">
            <w:pPr>
              <w:spacing w:before="120" w:after="120" w:line="234" w:lineRule="atLeast"/>
              <w:rPr>
                <w:rFonts w:eastAsia="Times New Roman" w:cs="Times New Roman"/>
                <w:b/>
                <w:bCs/>
                <w:color w:val="000000"/>
                <w:sz w:val="28"/>
                <w:szCs w:val="28"/>
              </w:rPr>
            </w:pPr>
          </w:p>
          <w:p w:rsidR="0086744C" w:rsidRDefault="0086744C" w:rsidP="003B78E3">
            <w:pPr>
              <w:spacing w:before="120" w:after="120" w:line="234" w:lineRule="atLeast"/>
              <w:jc w:val="center"/>
              <w:rPr>
                <w:rFonts w:eastAsia="Times New Roman" w:cs="Times New Roman"/>
                <w:color w:val="000000"/>
                <w:sz w:val="28"/>
                <w:szCs w:val="28"/>
              </w:rPr>
            </w:pPr>
            <w:r>
              <w:rPr>
                <w:rFonts w:eastAsia="Times New Roman" w:cs="Times New Roman"/>
                <w:b/>
                <w:bCs/>
                <w:color w:val="000000"/>
                <w:sz w:val="28"/>
                <w:szCs w:val="28"/>
              </w:rPr>
              <w:t>BAN CHẤP HÀNH TRUNG ƯƠNG</w:t>
            </w:r>
            <w:r>
              <w:rPr>
                <w:rFonts w:eastAsia="Times New Roman" w:cs="Times New Roman"/>
                <w:b/>
                <w:bCs/>
                <w:color w:val="000000"/>
                <w:sz w:val="28"/>
                <w:szCs w:val="28"/>
              </w:rPr>
              <w:br/>
            </w:r>
            <w:r>
              <w:rPr>
                <w:rFonts w:eastAsia="Times New Roman" w:cs="Times New Roman"/>
                <w:color w:val="000000"/>
                <w:sz w:val="28"/>
                <w:szCs w:val="28"/>
              </w:rPr>
              <w:t>*</w:t>
            </w:r>
          </w:p>
        </w:tc>
        <w:tc>
          <w:tcPr>
            <w:tcW w:w="4378" w:type="dxa"/>
            <w:shd w:val="clear" w:color="auto" w:fill="FFFFFF"/>
            <w:tcMar>
              <w:top w:w="0" w:type="dxa"/>
              <w:left w:w="108" w:type="dxa"/>
              <w:bottom w:w="0" w:type="dxa"/>
              <w:right w:w="108" w:type="dxa"/>
            </w:tcMar>
            <w:hideMark/>
          </w:tcPr>
          <w:p w:rsidR="0086744C" w:rsidRDefault="0086744C" w:rsidP="003B78E3">
            <w:pPr>
              <w:spacing w:before="120" w:after="120" w:line="234" w:lineRule="atLeast"/>
              <w:jc w:val="center"/>
              <w:rPr>
                <w:rFonts w:eastAsia="Times New Roman" w:cs="Times New Roman"/>
                <w:b/>
                <w:bCs/>
                <w:color w:val="000000"/>
                <w:sz w:val="28"/>
                <w:szCs w:val="28"/>
              </w:rPr>
            </w:pPr>
          </w:p>
          <w:p w:rsidR="0086744C" w:rsidRDefault="0086744C" w:rsidP="003B78E3">
            <w:pPr>
              <w:spacing w:before="120" w:after="120" w:line="234" w:lineRule="atLeast"/>
              <w:jc w:val="center"/>
              <w:rPr>
                <w:rFonts w:eastAsia="Times New Roman" w:cs="Times New Roman"/>
                <w:color w:val="000000"/>
                <w:sz w:val="28"/>
                <w:szCs w:val="28"/>
              </w:rPr>
            </w:pPr>
            <w:r>
              <w:rPr>
                <w:rFonts w:eastAsia="Times New Roman" w:cs="Times New Roman"/>
                <w:b/>
                <w:bCs/>
                <w:color w:val="000000"/>
                <w:sz w:val="28"/>
                <w:szCs w:val="28"/>
              </w:rPr>
              <w:t>ĐẢNG CỘNG SẢN VIỆT NAM</w:t>
            </w:r>
            <w:r>
              <w:rPr>
                <w:rFonts w:eastAsia="Times New Roman" w:cs="Times New Roman"/>
                <w:b/>
                <w:bCs/>
                <w:color w:val="000000"/>
                <w:sz w:val="28"/>
                <w:szCs w:val="28"/>
              </w:rPr>
              <w:br/>
              <w:t>---------------</w:t>
            </w:r>
          </w:p>
        </w:tc>
      </w:tr>
      <w:tr w:rsidR="0086744C" w:rsidTr="003B78E3">
        <w:trPr>
          <w:trHeight w:val="589"/>
          <w:tblCellSpacing w:w="0" w:type="dxa"/>
        </w:trPr>
        <w:tc>
          <w:tcPr>
            <w:tcW w:w="4692" w:type="dxa"/>
            <w:shd w:val="clear" w:color="auto" w:fill="FFFFFF"/>
            <w:tcMar>
              <w:top w:w="0" w:type="dxa"/>
              <w:left w:w="108" w:type="dxa"/>
              <w:bottom w:w="0" w:type="dxa"/>
              <w:right w:w="108" w:type="dxa"/>
            </w:tcMar>
            <w:hideMark/>
          </w:tcPr>
          <w:p w:rsidR="0086744C" w:rsidRDefault="0086744C" w:rsidP="003B78E3">
            <w:pPr>
              <w:spacing w:before="120" w:after="120" w:line="234" w:lineRule="atLeast"/>
              <w:jc w:val="center"/>
              <w:rPr>
                <w:rFonts w:eastAsia="Times New Roman" w:cs="Times New Roman"/>
                <w:color w:val="000000"/>
                <w:sz w:val="28"/>
                <w:szCs w:val="28"/>
              </w:rPr>
            </w:pPr>
            <w:r>
              <w:rPr>
                <w:rFonts w:eastAsia="Times New Roman" w:cs="Times New Roman"/>
                <w:color w:val="000000"/>
                <w:sz w:val="28"/>
                <w:szCs w:val="28"/>
              </w:rPr>
              <w:t>Số 57-NQ/TW</w:t>
            </w:r>
          </w:p>
        </w:tc>
        <w:tc>
          <w:tcPr>
            <w:tcW w:w="4378" w:type="dxa"/>
            <w:shd w:val="clear" w:color="auto" w:fill="FFFFFF"/>
            <w:tcMar>
              <w:top w:w="0" w:type="dxa"/>
              <w:left w:w="108" w:type="dxa"/>
              <w:bottom w:w="0" w:type="dxa"/>
              <w:right w:w="108" w:type="dxa"/>
            </w:tcMar>
            <w:hideMark/>
          </w:tcPr>
          <w:p w:rsidR="0086744C" w:rsidRDefault="0086744C" w:rsidP="003B78E3">
            <w:pPr>
              <w:spacing w:before="120" w:after="120" w:line="234" w:lineRule="atLeast"/>
              <w:jc w:val="right"/>
              <w:rPr>
                <w:rFonts w:eastAsia="Times New Roman" w:cs="Times New Roman"/>
                <w:color w:val="000000"/>
                <w:sz w:val="28"/>
                <w:szCs w:val="28"/>
              </w:rPr>
            </w:pPr>
            <w:r>
              <w:rPr>
                <w:rFonts w:eastAsia="Times New Roman" w:cs="Times New Roman"/>
                <w:i/>
                <w:iCs/>
                <w:color w:val="000000"/>
                <w:sz w:val="28"/>
                <w:szCs w:val="28"/>
              </w:rPr>
              <w:t>Hà Nội, ngày 22 tháng 12 năm 2024</w:t>
            </w:r>
          </w:p>
        </w:tc>
      </w:tr>
    </w:tbl>
    <w:p w:rsidR="0086744C" w:rsidRPr="002071FB" w:rsidRDefault="0086744C" w:rsidP="0086744C">
      <w:pPr>
        <w:shd w:val="clear" w:color="auto" w:fill="FFFFFF"/>
        <w:spacing w:before="120" w:after="120" w:line="234" w:lineRule="atLeast"/>
        <w:ind w:firstLine="720"/>
        <w:rPr>
          <w:rFonts w:eastAsia="Times New Roman" w:cs="Times New Roman"/>
          <w:b/>
          <w:color w:val="000000"/>
          <w:sz w:val="28"/>
          <w:szCs w:val="28"/>
        </w:rPr>
      </w:pPr>
      <w:bookmarkStart w:id="0" w:name="loai_1"/>
      <w:r>
        <w:rPr>
          <w:rFonts w:eastAsia="Times New Roman" w:cs="Times New Roman"/>
          <w:b/>
          <w:color w:val="000000"/>
          <w:sz w:val="28"/>
          <w:szCs w:val="28"/>
        </w:rPr>
        <w:t xml:space="preserve">                                             </w:t>
      </w:r>
      <w:r w:rsidRPr="002071FB">
        <w:rPr>
          <w:rFonts w:eastAsia="Times New Roman" w:cs="Times New Roman"/>
          <w:b/>
          <w:color w:val="000000"/>
          <w:sz w:val="28"/>
          <w:szCs w:val="28"/>
        </w:rPr>
        <w:t>NGHỊ QUYẾT</w:t>
      </w:r>
      <w:bookmarkEnd w:id="0"/>
    </w:p>
    <w:p w:rsidR="0086744C" w:rsidRDefault="0086744C" w:rsidP="0086744C">
      <w:pPr>
        <w:shd w:val="clear" w:color="auto" w:fill="FFFFFF"/>
        <w:spacing w:after="0" w:line="234" w:lineRule="atLeast"/>
        <w:jc w:val="center"/>
        <w:rPr>
          <w:rFonts w:eastAsia="Times New Roman" w:cs="Times New Roman"/>
          <w:color w:val="000000"/>
          <w:sz w:val="27"/>
          <w:szCs w:val="27"/>
        </w:rPr>
      </w:pPr>
      <w:bookmarkStart w:id="1" w:name="loai_1_name"/>
      <w:r>
        <w:rPr>
          <w:rFonts w:eastAsia="Times New Roman" w:cs="Times New Roman"/>
          <w:color w:val="000000"/>
          <w:sz w:val="27"/>
          <w:szCs w:val="27"/>
        </w:rPr>
        <w:t>CỦA BỘ CHÍNH TRỊ</w:t>
      </w:r>
      <w:bookmarkEnd w:id="1"/>
    </w:p>
    <w:p w:rsidR="0086744C" w:rsidRDefault="0086744C" w:rsidP="0086744C">
      <w:pPr>
        <w:shd w:val="clear" w:color="auto" w:fill="FFFFFF"/>
        <w:spacing w:after="0" w:line="234" w:lineRule="atLeast"/>
        <w:jc w:val="center"/>
        <w:rPr>
          <w:rFonts w:eastAsia="Times New Roman" w:cs="Times New Roman"/>
          <w:color w:val="000000"/>
          <w:sz w:val="28"/>
          <w:szCs w:val="28"/>
        </w:rPr>
      </w:pPr>
      <w:bookmarkStart w:id="2" w:name="loai_1_name_name"/>
      <w:r>
        <w:rPr>
          <w:rFonts w:eastAsia="Times New Roman" w:cs="Times New Roman"/>
          <w:color w:val="000000"/>
          <w:sz w:val="27"/>
          <w:szCs w:val="27"/>
        </w:rPr>
        <w:t xml:space="preserve">VỀ ĐỘT PHÁ PHÁT TRIỂN KHOA HỌC, CÔNG NGHỆ, ĐỔI MỚI SÁNG TẠO </w:t>
      </w:r>
      <w:r>
        <w:rPr>
          <w:rFonts w:eastAsia="Times New Roman" w:cs="Times New Roman"/>
          <w:color w:val="000000"/>
          <w:sz w:val="28"/>
          <w:szCs w:val="28"/>
        </w:rPr>
        <w:t>VÀ CHUYỂN ĐỔI SỐ QUỐC GIA</w:t>
      </w:r>
      <w:bookmarkEnd w:id="2"/>
    </w:p>
    <w:p w:rsidR="0086744C" w:rsidRDefault="0086744C" w:rsidP="0086744C">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Phát triển khoa học, công nghệ</w:t>
      </w:r>
      <w:r>
        <w:rPr>
          <w:rFonts w:eastAsia="Times New Roman" w:cs="Times New Roman"/>
          <w:color w:val="000000"/>
          <w:sz w:val="28"/>
          <w:szCs w:val="28"/>
          <w:lang w:val="en-SG"/>
        </w:rPr>
        <w:t>, đổi mới sáng tạo và c</w:t>
      </w:r>
      <w:r>
        <w:rPr>
          <w:rFonts w:eastAsia="Times New Roman" w:cs="Times New Roman"/>
          <w:color w:val="000000"/>
          <w:sz w:val="28"/>
          <w:szCs w:val="28"/>
        </w:rPr>
        <w:t>huyển đổi số đang là yếu tố quyết định phát triển của các quốc gia; là điều kiện tiên quyết, thời cơ tốt nhất để nước ta phát triển </w:t>
      </w:r>
      <w:r>
        <w:rPr>
          <w:rFonts w:eastAsia="Times New Roman" w:cs="Times New Roman"/>
          <w:color w:val="000000"/>
          <w:sz w:val="28"/>
          <w:szCs w:val="28"/>
          <w:lang w:val="en-SG"/>
        </w:rPr>
        <w:t>giàu </w:t>
      </w:r>
      <w:r>
        <w:rPr>
          <w:rFonts w:eastAsia="Times New Roman" w:cs="Times New Roman"/>
          <w:color w:val="000000"/>
          <w:sz w:val="28"/>
          <w:szCs w:val="28"/>
        </w:rPr>
        <w:t>mạnh, hùng cường trong kỷ nguyên mới - kỷ nguyên vươn mình của Dân tộc.</w:t>
      </w:r>
    </w:p>
    <w:p w:rsidR="0086744C" w:rsidRDefault="0086744C" w:rsidP="0086744C">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Thời gian qua, Đảng, Nhà nước ta đã có nhiều chủ trương, chính sách đẩy mạnh ứng dụng, phát triển khoa học, công nghệ, thúc đẩy đổi mới sáng tạo và chuyển đổi số, chủ động, tích cực tham gia cuộc Cách mạng công nghiệp lần thứ tư, đạt được </w:t>
      </w:r>
      <w:r>
        <w:rPr>
          <w:rFonts w:eastAsia="Times New Roman" w:cs="Times New Roman"/>
          <w:color w:val="000000"/>
          <w:sz w:val="28"/>
          <w:szCs w:val="28"/>
          <w:lang w:val="en-SG"/>
        </w:rPr>
        <w:t>nhiều </w:t>
      </w:r>
      <w:r>
        <w:rPr>
          <w:rFonts w:eastAsia="Times New Roman" w:cs="Times New Roman"/>
          <w:color w:val="000000"/>
          <w:sz w:val="28"/>
          <w:szCs w:val="28"/>
        </w:rPr>
        <w:t>kết quả quan trọng. Tuy nhiên, tốc độ </w:t>
      </w:r>
      <w:r>
        <w:rPr>
          <w:rFonts w:eastAsia="Times New Roman" w:cs="Times New Roman"/>
          <w:color w:val="000000"/>
          <w:sz w:val="28"/>
          <w:szCs w:val="28"/>
          <w:lang w:val="en-SG"/>
        </w:rPr>
        <w:t>và sự bứt phá về </w:t>
      </w:r>
      <w:r>
        <w:rPr>
          <w:rFonts w:eastAsia="Times New Roman" w:cs="Times New Roman"/>
          <w:color w:val="000000"/>
          <w:sz w:val="28"/>
          <w:szCs w:val="28"/>
        </w:rPr>
        <w:t>phát triển khoa học, công nghệ, đổi mới sáng tạo </w:t>
      </w:r>
      <w:r>
        <w:rPr>
          <w:rFonts w:eastAsia="Times New Roman" w:cs="Times New Roman"/>
          <w:color w:val="000000"/>
          <w:sz w:val="28"/>
          <w:szCs w:val="28"/>
          <w:lang w:val="en-SG"/>
        </w:rPr>
        <w:t>và chuyển đổi số quốc gia </w:t>
      </w:r>
      <w:r>
        <w:rPr>
          <w:rFonts w:eastAsia="Times New Roman" w:cs="Times New Roman"/>
          <w:color w:val="000000"/>
          <w:sz w:val="28"/>
          <w:szCs w:val="28"/>
        </w:rPr>
        <w:t>còn chậm; </w:t>
      </w:r>
      <w:r>
        <w:rPr>
          <w:rFonts w:eastAsia="Times New Roman" w:cs="Times New Roman"/>
          <w:color w:val="000000"/>
          <w:sz w:val="28"/>
          <w:szCs w:val="28"/>
          <w:lang w:val="en-SG"/>
        </w:rPr>
        <w:t>quy mô, </w:t>
      </w:r>
      <w:r>
        <w:rPr>
          <w:rFonts w:eastAsia="Times New Roman" w:cs="Times New Roman"/>
          <w:color w:val="000000"/>
          <w:sz w:val="28"/>
          <w:szCs w:val="28"/>
        </w:rPr>
        <w:t>tiềm lực, trình độ khoa học, công nghệ và đổi mới sáng tạo quốc gia còn khoảng cách </w:t>
      </w:r>
      <w:r>
        <w:rPr>
          <w:rFonts w:eastAsia="Times New Roman" w:cs="Times New Roman"/>
          <w:color w:val="000000"/>
          <w:sz w:val="28"/>
          <w:szCs w:val="28"/>
          <w:lang w:val="en-SG"/>
        </w:rPr>
        <w:t>xa </w:t>
      </w:r>
      <w:r>
        <w:rPr>
          <w:rFonts w:eastAsia="Times New Roman" w:cs="Times New Roman"/>
          <w:color w:val="000000"/>
          <w:sz w:val="28"/>
          <w:szCs w:val="28"/>
        </w:rPr>
        <w:t>so với nhóm các nước phát triển; nhận thức của nhiều cấp, nhiều ngành</w:t>
      </w:r>
      <w:r>
        <w:rPr>
          <w:rFonts w:eastAsia="Times New Roman" w:cs="Times New Roman"/>
          <w:color w:val="000000"/>
          <w:sz w:val="28"/>
          <w:szCs w:val="28"/>
          <w:lang w:val="en-SG"/>
        </w:rPr>
        <w:t>, cán bộ, công chức </w:t>
      </w:r>
      <w:r>
        <w:rPr>
          <w:rFonts w:eastAsia="Times New Roman" w:cs="Times New Roman"/>
          <w:color w:val="000000"/>
          <w:sz w:val="28"/>
          <w:szCs w:val="28"/>
        </w:rPr>
        <w:t>và Nhân dân về chuyển đổi số chưa đầy đủ và sâu sắc; nghiên cứu</w:t>
      </w:r>
      <w:r>
        <w:rPr>
          <w:rFonts w:eastAsia="Times New Roman" w:cs="Times New Roman"/>
          <w:color w:val="000000"/>
          <w:sz w:val="28"/>
          <w:szCs w:val="28"/>
          <w:lang w:val="en-SG"/>
        </w:rPr>
        <w:t>, ứng dụng </w:t>
      </w:r>
      <w:r>
        <w:rPr>
          <w:rFonts w:eastAsia="Times New Roman" w:cs="Times New Roman"/>
          <w:color w:val="000000"/>
          <w:sz w:val="28"/>
          <w:szCs w:val="28"/>
        </w:rPr>
        <w:t>khoa học, công nghệ, đổi mới sáng tạo chưa có bước đột phá, chưa làm chủ được công nghệ chiến lược, công nghệ cốt lõi; thể chế </w:t>
      </w:r>
      <w:r>
        <w:rPr>
          <w:rFonts w:eastAsia="Times New Roman" w:cs="Times New Roman"/>
          <w:color w:val="000000"/>
          <w:sz w:val="28"/>
          <w:szCs w:val="28"/>
          <w:lang w:val="en-SG"/>
        </w:rPr>
        <w:t>pháp luật</w:t>
      </w:r>
      <w:r>
        <w:rPr>
          <w:rFonts w:eastAsia="Times New Roman" w:cs="Times New Roman"/>
          <w:color w:val="000000"/>
          <w:sz w:val="28"/>
          <w:szCs w:val="28"/>
        </w:rPr>
        <w:t>, cơ chế, chính sách chưa đáp ứng yêu cầu; nguồn nhân lực chất lượng cao còn thiếu; hạ tầng chưa đồng bộ, nhất là hạ tầng số còn nhiều hạn chế; an ninh, an toàn thông tin, bảo vệ dữ liệu còn nhiều thách thức.</w:t>
      </w:r>
    </w:p>
    <w:p w:rsidR="0086744C" w:rsidRDefault="0086744C" w:rsidP="0086744C">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Đất nước ta đang đứng trước yêu cầu cần có chủ trương, quyết sách mạnh mẽ, mang tính </w:t>
      </w:r>
      <w:r>
        <w:rPr>
          <w:rFonts w:eastAsia="Times New Roman" w:cs="Times New Roman"/>
          <w:color w:val="000000"/>
          <w:sz w:val="28"/>
          <w:szCs w:val="28"/>
          <w:lang w:val="en-SG"/>
        </w:rPr>
        <w:t>chiến lược và </w:t>
      </w:r>
      <w:r>
        <w:rPr>
          <w:rFonts w:eastAsia="Times New Roman" w:cs="Times New Roman"/>
          <w:color w:val="000000"/>
          <w:sz w:val="28"/>
          <w:szCs w:val="28"/>
        </w:rPr>
        <w:t>cách mạng để tạo xung lực mới, đột phá phát triển khoa học, công nghệ, đổi mới sáng tạo và chuyển đổi số, </w:t>
      </w:r>
      <w:r>
        <w:rPr>
          <w:rFonts w:eastAsia="Times New Roman" w:cs="Times New Roman"/>
          <w:color w:val="000000"/>
          <w:sz w:val="28"/>
          <w:szCs w:val="28"/>
          <w:lang w:val="en-SG"/>
        </w:rPr>
        <w:t>để đưa đất nước </w:t>
      </w:r>
      <w:r>
        <w:rPr>
          <w:rFonts w:eastAsia="Times New Roman" w:cs="Times New Roman"/>
          <w:color w:val="000000"/>
          <w:sz w:val="28"/>
          <w:szCs w:val="28"/>
        </w:rPr>
        <w:t>phát triển </w:t>
      </w:r>
      <w:r>
        <w:rPr>
          <w:rFonts w:eastAsia="Times New Roman" w:cs="Times New Roman"/>
          <w:color w:val="000000"/>
          <w:sz w:val="28"/>
          <w:szCs w:val="28"/>
          <w:lang w:val="en-SG"/>
        </w:rPr>
        <w:t>mạnh mẽ </w:t>
      </w:r>
      <w:r>
        <w:rPr>
          <w:rFonts w:eastAsia="Times New Roman" w:cs="Times New Roman"/>
          <w:color w:val="000000"/>
          <w:sz w:val="28"/>
          <w:szCs w:val="28"/>
        </w:rPr>
        <w:t>trong kỷ nguyên mới </w:t>
      </w:r>
      <w:r>
        <w:rPr>
          <w:rFonts w:eastAsia="Times New Roman" w:cs="Times New Roman"/>
          <w:color w:val="000000"/>
          <w:sz w:val="28"/>
          <w:szCs w:val="28"/>
          <w:lang w:val="en-SG"/>
        </w:rPr>
        <w:t>- kỷ nguyên giàu mạnh, hùng cường</w:t>
      </w:r>
      <w:r>
        <w:rPr>
          <w:rFonts w:eastAsia="Times New Roman" w:cs="Times New Roman"/>
          <w:color w:val="000000"/>
          <w:sz w:val="28"/>
          <w:szCs w:val="28"/>
        </w:rPr>
        <w:t>, thực hiện thắng lợi mục tiêu đến năm 2030, Việt Nam trở thành nước đang phát triển, có công nghiệp hiện đại, thu nhập trung bình cao, đến năm 2045, trở thành nước phát triển, thu nhập cao. Từ tình hình trên, Bộ Chính trị yêu cầu quán triệt thực hiện tốt các nội dung sau:</w:t>
      </w:r>
    </w:p>
    <w:p w:rsidR="0086744C" w:rsidRDefault="0086744C" w:rsidP="0086744C">
      <w:pPr>
        <w:shd w:val="clear" w:color="auto" w:fill="FFFFFF"/>
        <w:spacing w:after="0" w:line="234" w:lineRule="atLeast"/>
        <w:ind w:firstLine="720"/>
        <w:rPr>
          <w:rFonts w:eastAsia="Times New Roman" w:cs="Times New Roman"/>
          <w:color w:val="000000"/>
          <w:sz w:val="28"/>
          <w:szCs w:val="28"/>
        </w:rPr>
      </w:pPr>
      <w:bookmarkStart w:id="3" w:name="muc_1"/>
      <w:r>
        <w:rPr>
          <w:rFonts w:eastAsia="Times New Roman" w:cs="Times New Roman"/>
          <w:b/>
          <w:bCs/>
          <w:color w:val="000000"/>
          <w:sz w:val="28"/>
          <w:szCs w:val="28"/>
        </w:rPr>
        <w:t>I- QUAN ĐIỂM CHỈ ĐẠO</w:t>
      </w:r>
      <w:bookmarkEnd w:id="3"/>
    </w:p>
    <w:p w:rsidR="0086744C" w:rsidRDefault="0086744C" w:rsidP="0086744C">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b/>
          <w:bCs/>
          <w:color w:val="000000"/>
          <w:sz w:val="28"/>
          <w:szCs w:val="28"/>
        </w:rPr>
        <w:t>1.</w:t>
      </w:r>
      <w:r>
        <w:rPr>
          <w:rFonts w:eastAsia="Times New Roman" w:cs="Times New Roman"/>
          <w:color w:val="000000"/>
          <w:sz w:val="28"/>
          <w:szCs w:val="28"/>
        </w:rPr>
        <w:t> Phát triển khoa học, công nghệ, đổi mới sáng tạo và chuyển đổi số quốc gia </w:t>
      </w:r>
      <w:r>
        <w:rPr>
          <w:rFonts w:eastAsia="Times New Roman" w:cs="Times New Roman"/>
          <w:i/>
          <w:iCs/>
          <w:color w:val="000000"/>
          <w:sz w:val="28"/>
          <w:szCs w:val="28"/>
        </w:rPr>
        <w:t>là đột phá</w:t>
      </w:r>
      <w:r>
        <w:rPr>
          <w:rFonts w:eastAsia="Times New Roman" w:cs="Times New Roman"/>
          <w:color w:val="000000"/>
          <w:sz w:val="28"/>
          <w:szCs w:val="28"/>
        </w:rPr>
        <w:t> quan trọng hàng đầu</w:t>
      </w:r>
      <w:r>
        <w:rPr>
          <w:rFonts w:eastAsia="Times New Roman" w:cs="Times New Roman"/>
          <w:color w:val="000000"/>
          <w:sz w:val="28"/>
          <w:szCs w:val="28"/>
          <w:lang w:val="en-SG"/>
        </w:rPr>
        <w:t>, là động lực chính </w:t>
      </w:r>
      <w:r>
        <w:rPr>
          <w:rFonts w:eastAsia="Times New Roman" w:cs="Times New Roman"/>
          <w:color w:val="000000"/>
          <w:sz w:val="28"/>
          <w:szCs w:val="28"/>
        </w:rPr>
        <w:t xml:space="preserve">để phát triển nhanh lực lượng sản xuất hiện đại, hoàn thiện quan hệ sản xuất, đổi mới phương thức quản trị quốc </w:t>
      </w:r>
      <w:r>
        <w:rPr>
          <w:rFonts w:eastAsia="Times New Roman" w:cs="Times New Roman"/>
          <w:color w:val="000000"/>
          <w:sz w:val="28"/>
          <w:szCs w:val="28"/>
        </w:rPr>
        <w:lastRenderedPageBreak/>
        <w:t>gia, phát triển kinh tế - xã hội, </w:t>
      </w:r>
      <w:r>
        <w:rPr>
          <w:rFonts w:eastAsia="Times New Roman" w:cs="Times New Roman"/>
          <w:color w:val="000000"/>
          <w:sz w:val="28"/>
          <w:szCs w:val="28"/>
          <w:lang w:val="en-SG"/>
        </w:rPr>
        <w:t>ngăn chặn </w:t>
      </w:r>
      <w:r>
        <w:rPr>
          <w:rFonts w:eastAsia="Times New Roman" w:cs="Times New Roman"/>
          <w:color w:val="000000"/>
          <w:sz w:val="28"/>
          <w:szCs w:val="28"/>
        </w:rPr>
        <w:t>nguy cơ tụt hậu, đưa đất nước phát triển bứt phá, giàu mạnh trong kỷ nguyên mới.</w:t>
      </w:r>
    </w:p>
    <w:p w:rsidR="0086744C" w:rsidRDefault="0086744C" w:rsidP="0086744C">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b/>
          <w:bCs/>
          <w:color w:val="000000"/>
          <w:sz w:val="28"/>
          <w:szCs w:val="28"/>
        </w:rPr>
        <w:t>2. </w:t>
      </w:r>
      <w:r>
        <w:rPr>
          <w:rFonts w:eastAsia="Times New Roman" w:cs="Times New Roman"/>
          <w:color w:val="000000"/>
          <w:sz w:val="28"/>
          <w:szCs w:val="28"/>
        </w:rPr>
        <w:t>Tăng cường sự lãnh đạo toàn diện của Đảng, phát huy sức mạnh tổng hợp của cả hệ thống chính trị, sự tham gia tích cực của </w:t>
      </w:r>
      <w:r>
        <w:rPr>
          <w:rFonts w:eastAsia="Times New Roman" w:cs="Times New Roman"/>
          <w:color w:val="000000"/>
          <w:sz w:val="28"/>
          <w:szCs w:val="28"/>
          <w:lang w:val="en-SG"/>
        </w:rPr>
        <w:t>doanh nhân, doanh nghiệp và</w:t>
      </w:r>
      <w:r>
        <w:rPr>
          <w:rFonts w:eastAsia="Times New Roman" w:cs="Times New Roman"/>
          <w:color w:val="000000"/>
          <w:sz w:val="28"/>
          <w:szCs w:val="28"/>
        </w:rPr>
        <w:t> Nhân dân </w:t>
      </w:r>
      <w:r>
        <w:rPr>
          <w:rFonts w:eastAsia="Times New Roman" w:cs="Times New Roman"/>
          <w:color w:val="000000"/>
          <w:sz w:val="28"/>
          <w:szCs w:val="28"/>
          <w:lang w:val="en-SG"/>
        </w:rPr>
        <w:t>đối với phát triển khoa học, công nghệ, đổi mới sáng tạo và chuyển đổi số quốc gia</w:t>
      </w:r>
      <w:r>
        <w:rPr>
          <w:rFonts w:eastAsia="Times New Roman" w:cs="Times New Roman"/>
          <w:color w:val="000000"/>
          <w:sz w:val="28"/>
          <w:szCs w:val="28"/>
        </w:rPr>
        <w:t>. Xác định đây là cuộc cách mạng </w:t>
      </w:r>
      <w:r>
        <w:rPr>
          <w:rFonts w:eastAsia="Times New Roman" w:cs="Times New Roman"/>
          <w:color w:val="000000"/>
          <w:sz w:val="28"/>
          <w:szCs w:val="28"/>
          <w:lang w:val="en-SG"/>
        </w:rPr>
        <w:t>sâu sắc, toàn diện </w:t>
      </w:r>
      <w:r>
        <w:rPr>
          <w:rFonts w:eastAsia="Times New Roman" w:cs="Times New Roman"/>
          <w:color w:val="000000"/>
          <w:sz w:val="28"/>
          <w:szCs w:val="28"/>
        </w:rPr>
        <w:t>trên tất cả các lĩnh vực; được </w:t>
      </w:r>
      <w:r>
        <w:rPr>
          <w:rFonts w:eastAsia="Times New Roman" w:cs="Times New Roman"/>
          <w:color w:val="000000"/>
          <w:sz w:val="28"/>
          <w:szCs w:val="28"/>
          <w:lang w:val="en-SG"/>
        </w:rPr>
        <w:t>triển khai </w:t>
      </w:r>
      <w:r>
        <w:rPr>
          <w:rFonts w:eastAsia="Times New Roman" w:cs="Times New Roman"/>
          <w:color w:val="000000"/>
          <w:sz w:val="28"/>
          <w:szCs w:val="28"/>
        </w:rPr>
        <w:t>quyết liệt, kiên trì, đồng bộ, nhất quán, lâu dài với những </w:t>
      </w:r>
      <w:r>
        <w:rPr>
          <w:rFonts w:eastAsia="Times New Roman" w:cs="Times New Roman"/>
          <w:color w:val="000000"/>
          <w:sz w:val="28"/>
          <w:szCs w:val="28"/>
          <w:lang w:val="en-SG"/>
        </w:rPr>
        <w:t>giải pháp đột phá, mang tính cách mạng</w:t>
      </w:r>
      <w:r>
        <w:rPr>
          <w:rFonts w:eastAsia="Times New Roman" w:cs="Times New Roman"/>
          <w:color w:val="000000"/>
          <w:sz w:val="28"/>
          <w:szCs w:val="28"/>
        </w:rPr>
        <w:t>. Người dân và doanh nghiệp là trung tâm, là chủ thể, nguồn lực, động lực chính; nhà khoa học là nhân tố then chốt; Nhà nước giữ vai trò dẫn dắt, thúc đẩy, tạo điều kiện thuận lợi nhất cho phát triển khoa học, công nghệ, đổi mới sáng tạo và chuyển đổi số quốc gia.</w:t>
      </w:r>
    </w:p>
    <w:p w:rsidR="0086744C" w:rsidRDefault="0086744C" w:rsidP="0086744C">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b/>
          <w:bCs/>
          <w:color w:val="000000"/>
          <w:sz w:val="28"/>
          <w:szCs w:val="28"/>
        </w:rPr>
        <w:t>3.</w:t>
      </w:r>
      <w:r>
        <w:rPr>
          <w:rFonts w:eastAsia="Times New Roman" w:cs="Times New Roman"/>
          <w:color w:val="000000"/>
          <w:sz w:val="28"/>
          <w:szCs w:val="28"/>
        </w:rPr>
        <w:t> Thể chế, nhân lực, hạ tầng, dữ liệu và công nghệ chiến lược là những nội dung trọng tâm, </w:t>
      </w:r>
      <w:r>
        <w:rPr>
          <w:rFonts w:eastAsia="Times New Roman" w:cs="Times New Roman"/>
          <w:color w:val="000000"/>
          <w:sz w:val="28"/>
          <w:szCs w:val="28"/>
          <w:lang w:val="en-SG"/>
        </w:rPr>
        <w:t>cốt lõi</w:t>
      </w:r>
      <w:r>
        <w:rPr>
          <w:rFonts w:eastAsia="Times New Roman" w:cs="Times New Roman"/>
          <w:color w:val="000000"/>
          <w:sz w:val="28"/>
          <w:szCs w:val="28"/>
        </w:rPr>
        <w:t>, trong đó thể chế là điều kiện tiên quyết, cần hoàn thiện và đi trước một bước. Đổi mới tư duy xây dựng pháp luật bảo đảm yêu cầu quản lý và khuyến khích đổi mới sáng tạo, </w:t>
      </w:r>
      <w:r>
        <w:rPr>
          <w:rFonts w:eastAsia="Times New Roman" w:cs="Times New Roman"/>
          <w:color w:val="000000"/>
          <w:sz w:val="28"/>
          <w:szCs w:val="28"/>
          <w:lang w:val="en-SG"/>
        </w:rPr>
        <w:t>loại </w:t>
      </w:r>
      <w:r>
        <w:rPr>
          <w:rFonts w:eastAsia="Times New Roman" w:cs="Times New Roman"/>
          <w:color w:val="000000"/>
          <w:sz w:val="28"/>
          <w:szCs w:val="28"/>
        </w:rPr>
        <w:t>bỏ tư duy "không quản được thì cấm". </w:t>
      </w:r>
      <w:r>
        <w:rPr>
          <w:rFonts w:eastAsia="Times New Roman" w:cs="Times New Roman"/>
          <w:color w:val="000000"/>
          <w:sz w:val="28"/>
          <w:szCs w:val="28"/>
          <w:lang w:val="en-SG"/>
        </w:rPr>
        <w:t>Chú trọng b</w:t>
      </w:r>
      <w:r>
        <w:rPr>
          <w:rFonts w:eastAsia="Times New Roman" w:cs="Times New Roman"/>
          <w:color w:val="000000"/>
          <w:sz w:val="28"/>
          <w:szCs w:val="28"/>
        </w:rPr>
        <w:t>ảo đảm nguồn nhân lực trình độ cao cho phát triển khoa học, công nghệ, đổi mới sáng tạo và chuyển đổi số quốc gia; có cơ chế, chính sách đặc biệt về nhân tài. Phát triển hạ tầng, nhất là hạ tầng số, công nghệ số trên nguyên tắc "hiện đại, đồng bộ, an ninh</w:t>
      </w:r>
      <w:r>
        <w:rPr>
          <w:rFonts w:eastAsia="Times New Roman" w:cs="Times New Roman"/>
          <w:color w:val="000000"/>
          <w:sz w:val="28"/>
          <w:szCs w:val="28"/>
          <w:lang w:val="en-SG"/>
        </w:rPr>
        <w:t>, </w:t>
      </w:r>
      <w:r>
        <w:rPr>
          <w:rFonts w:eastAsia="Times New Roman" w:cs="Times New Roman"/>
          <w:color w:val="000000"/>
          <w:sz w:val="28"/>
          <w:szCs w:val="28"/>
        </w:rPr>
        <w:t>an toàn, hiệu quả, tránh lãng phí"; làm giàu, khai thác tối đa tiềm năng của dữ liệu, đưa dữ liệu thành tư liệu sản xuất chính, thúc đẩy phát triển nhanh </w:t>
      </w:r>
      <w:r>
        <w:rPr>
          <w:rFonts w:eastAsia="Times New Roman" w:cs="Times New Roman"/>
          <w:color w:val="000000"/>
          <w:sz w:val="28"/>
          <w:szCs w:val="28"/>
          <w:lang w:val="en-SG"/>
        </w:rPr>
        <w:t>cơ sở dữ liệu lớn, công nghiệp dữ liệu, </w:t>
      </w:r>
      <w:r>
        <w:rPr>
          <w:rFonts w:eastAsia="Times New Roman" w:cs="Times New Roman"/>
          <w:color w:val="000000"/>
          <w:sz w:val="28"/>
          <w:szCs w:val="28"/>
        </w:rPr>
        <w:t>kinh tế dữ liệu.</w:t>
      </w:r>
    </w:p>
    <w:p w:rsidR="0086744C" w:rsidRDefault="0086744C" w:rsidP="0086744C">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b/>
          <w:bCs/>
          <w:color w:val="000000"/>
          <w:sz w:val="28"/>
          <w:szCs w:val="28"/>
        </w:rPr>
        <w:t>4.</w:t>
      </w:r>
      <w:r>
        <w:rPr>
          <w:rFonts w:eastAsia="Times New Roman" w:cs="Times New Roman"/>
          <w:color w:val="000000"/>
          <w:sz w:val="28"/>
          <w:szCs w:val="28"/>
        </w:rPr>
        <w:t> Phát triển nhanh và bền vững, từng bước tự chủ về công nghệ, nhất là công nghệ chiến lược; ưu tiên nguồn lực quốc gia đầu tư cho phát triển khoa học, công nghệ, đổi mới sáng tạo và chuyển đổi số. Phát huy tối đa tiềm năng, trí tuệ Việt Nam gắn với nhanh chóng tiếp thu, hấp thụ, làm chủ và ứng dụng thành tựu khoa học, công nghệ tiên tiến của thế giới; đẩy mạnh nghiên cứu ứng dụng, chú trọng nghiên cứu cơ bản, tiến tới tự chủ và cạnh tranh về công nghệ ở một số lĩnh vực Việt Nam có nhu cầu, tiềm năng, lợi thế.</w:t>
      </w:r>
    </w:p>
    <w:p w:rsidR="0086744C" w:rsidRDefault="0086744C" w:rsidP="0086744C">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b/>
          <w:bCs/>
          <w:color w:val="000000"/>
          <w:sz w:val="28"/>
          <w:szCs w:val="28"/>
        </w:rPr>
        <w:t>5. </w:t>
      </w:r>
      <w:r>
        <w:rPr>
          <w:rFonts w:eastAsia="Times New Roman" w:cs="Times New Roman"/>
          <w:color w:val="000000"/>
          <w:sz w:val="28"/>
          <w:szCs w:val="28"/>
        </w:rPr>
        <w:t>Bảo đảm chủ quyền quốc gia trên không gian mạng; bảo đảm an ninh mạng, an ninh dữ liệu, an toàn thông tin của tổ chức và cá nhân là yêu cầu xuyên suốt, không thể tách rời trong quá trình phát triển khoa học, công nghệ, đổi mới sáng tạo và chuyển đổi số quốc gia.</w:t>
      </w:r>
    </w:p>
    <w:p w:rsidR="0086744C" w:rsidRDefault="0086744C" w:rsidP="0086744C">
      <w:pPr>
        <w:shd w:val="clear" w:color="auto" w:fill="FFFFFF"/>
        <w:spacing w:after="0" w:line="234" w:lineRule="atLeast"/>
        <w:ind w:firstLine="720"/>
        <w:rPr>
          <w:rFonts w:eastAsia="Times New Roman" w:cs="Times New Roman"/>
          <w:color w:val="000000"/>
          <w:sz w:val="28"/>
          <w:szCs w:val="28"/>
        </w:rPr>
      </w:pPr>
      <w:bookmarkStart w:id="4" w:name="muc_2"/>
      <w:r>
        <w:rPr>
          <w:rFonts w:eastAsia="Times New Roman" w:cs="Times New Roman"/>
          <w:b/>
          <w:bCs/>
          <w:color w:val="000000"/>
          <w:sz w:val="28"/>
          <w:szCs w:val="28"/>
        </w:rPr>
        <w:t>II- MỤC TIÊU</w:t>
      </w:r>
      <w:bookmarkEnd w:id="4"/>
    </w:p>
    <w:p w:rsidR="0086744C" w:rsidRDefault="0086744C" w:rsidP="0086744C">
      <w:pPr>
        <w:shd w:val="clear" w:color="auto" w:fill="FFFFFF"/>
        <w:spacing w:after="0" w:line="234" w:lineRule="atLeast"/>
        <w:ind w:firstLine="720"/>
        <w:rPr>
          <w:rFonts w:eastAsia="Times New Roman" w:cs="Times New Roman"/>
          <w:color w:val="000000"/>
          <w:sz w:val="28"/>
          <w:szCs w:val="28"/>
        </w:rPr>
      </w:pPr>
      <w:bookmarkStart w:id="5" w:name="dieu_1"/>
      <w:r>
        <w:rPr>
          <w:rFonts w:eastAsia="Times New Roman" w:cs="Times New Roman"/>
          <w:b/>
          <w:bCs/>
          <w:color w:val="000000"/>
          <w:sz w:val="28"/>
          <w:szCs w:val="28"/>
        </w:rPr>
        <w:t>1. Đến năm 2030</w:t>
      </w:r>
      <w:bookmarkEnd w:id="5"/>
    </w:p>
    <w:p w:rsidR="0086744C" w:rsidRDefault="0086744C" w:rsidP="0086744C">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Tiềm lực, trình độ khoa học, công nghệ và đổi mới sáng tạo đạt mức tiên tiến ở nhiều lĩnh vực quan trọng, thuộc nhóm dẫn đầu trong các nước có thu nhập trung bình cao; trình độ, năng lực công nghệ, đổi mới sáng tạo của doanh nghiệp đạt mức trên trung bình của thế giới; một số lĩnh vực khoa học, công nghệ đạt trình độ quốc tế. Việt Nam thuộc nhóm 3 nước dẫn đầu Đông Nam Á, nhóm 50 nước đứng đầu thế giới về năng lực cạnh tranh số và chỉ số phát triển Chính phủ điện tử; nhóm 3 nước dẫn đầu khu vực Đông Nam Á về nghiên cứu và phát triển trí tuệ nhân tạo, trung tâm phát triển một số ngành, lĩnh vực công nghiệp công nghệ số mà Việt Nam có lợi thế. Tối thiểu có </w:t>
      </w:r>
      <w:r>
        <w:rPr>
          <w:rFonts w:eastAsia="Times New Roman" w:cs="Times New Roman"/>
          <w:color w:val="000000"/>
          <w:sz w:val="28"/>
          <w:szCs w:val="28"/>
          <w:lang w:val="en-SG"/>
        </w:rPr>
        <w:t>5 </w:t>
      </w:r>
      <w:r>
        <w:rPr>
          <w:rFonts w:eastAsia="Times New Roman" w:cs="Times New Roman"/>
          <w:color w:val="000000"/>
          <w:sz w:val="28"/>
          <w:szCs w:val="28"/>
        </w:rPr>
        <w:t>doanh nghiệp công nghệ số ngang tầm các nước tiên tiến.</w:t>
      </w:r>
    </w:p>
    <w:p w:rsidR="0086744C" w:rsidRDefault="0086744C" w:rsidP="0086744C">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lastRenderedPageBreak/>
        <w:t>- Đóng góp của năng suất nhân tố tổng hợp (TFP) vào tăng trưởng kinh tế ở mức trên 55%; tỉ trọng xuất khẩu sản phẩm công nghệ cao trên tổng giá trị hàng hoá xuất khẩu đạt tối thiểu 50%. Quy mô kinh tế số đạt tối thiểu 30% GDP. Tỉ lệ sử dụng dịch vụ công trực tuyến của người dân và doanh nghiệp đạt trên 80%; giao dịch không dùng tiền mặt đạt 80%. Tỉ lệ doanh nghiệp có hoạt động đổi mới sáng tạo đạt</w:t>
      </w:r>
      <w:r>
        <w:rPr>
          <w:rFonts w:eastAsia="Times New Roman" w:cs="Times New Roman"/>
          <w:color w:val="000000"/>
          <w:sz w:val="28"/>
          <w:szCs w:val="28"/>
          <w:lang w:val="en-SG"/>
        </w:rPr>
        <w:t> trên </w:t>
      </w:r>
      <w:r>
        <w:rPr>
          <w:rFonts w:eastAsia="Times New Roman" w:cs="Times New Roman"/>
          <w:color w:val="000000"/>
          <w:sz w:val="28"/>
          <w:szCs w:val="28"/>
        </w:rPr>
        <w:t>40% trong tổng số doanh nghiệp. Khoa học, công nghệ và đổi mới sáng tạo góp phần quan trọng xây dựng, phát triển giá trị văn hoá, xã hội, con người Việt Nam, đóng góp vào chỉ số phát triển con người (HDI) duy trì trên 0,7.</w:t>
      </w:r>
    </w:p>
    <w:p w:rsidR="0086744C" w:rsidRDefault="0086744C" w:rsidP="0086744C">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w:t>
      </w:r>
      <w:r>
        <w:rPr>
          <w:rFonts w:eastAsia="Times New Roman" w:cs="Times New Roman"/>
          <w:color w:val="000000"/>
          <w:sz w:val="28"/>
          <w:szCs w:val="28"/>
          <w:lang w:val="en-SG"/>
        </w:rPr>
        <w:t>Kinh phí chi cho nghiên cứu phát triển (R&amp;D) đạt 2% GDP, trong đó kinh phí từ xã hội chiếm hơn 60%; </w:t>
      </w:r>
      <w:r>
        <w:rPr>
          <w:rFonts w:eastAsia="Times New Roman" w:cs="Times New Roman"/>
          <w:color w:val="000000"/>
          <w:sz w:val="28"/>
          <w:szCs w:val="28"/>
        </w:rPr>
        <w:t>bố trí ít nhất 3% tổng chi ngân sách hằng năm cho </w:t>
      </w:r>
      <w:r>
        <w:rPr>
          <w:rFonts w:eastAsia="Times New Roman" w:cs="Times New Roman"/>
          <w:color w:val="000000"/>
          <w:sz w:val="28"/>
          <w:szCs w:val="28"/>
          <w:lang w:val="en-SG"/>
        </w:rPr>
        <w:t>phát triển khoa học, công nghệ, đổi mới sáng tạo, </w:t>
      </w:r>
      <w:r>
        <w:rPr>
          <w:rFonts w:eastAsia="Times New Roman" w:cs="Times New Roman"/>
          <w:color w:val="000000"/>
          <w:sz w:val="28"/>
          <w:szCs w:val="28"/>
        </w:rPr>
        <w:t>chuyển đổi số quốc gia và tăng dần theo yêu cầu phát triển. Hệ thống tổ chức khoa học, công nghệ, đổi mới sáng tạo được sắp xếp lại bảo đảm hiệu lực, hiệu quả, gắn kết chặt chẽ giữa nghiên cứu - ứng dụng - đào tạo. Nguồn nhân lực nghiên cứu khoa học, phát triển công nghệ, đổi mới sáng tạo đạt 12 người trên một vạn dân; có từ 40 - 50 tổ chức khoa học và công nghệ được xếp hạng khu vực và thế giới; số lượng công bố khoa học quốc tế tăng trung bình 10%/năm; số lượng đơn đăng ký sáng chế, văn bằng bảo hộ sáng chế tăng trung bình 16 - 18%/năm, tỉ lệ khai thác thương mại đạt 8 - 10%.</w:t>
      </w:r>
    </w:p>
    <w:p w:rsidR="0086744C" w:rsidRDefault="0086744C" w:rsidP="0086744C">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Hạ tầng công nghệ số tiên tiến, hiện đại, dung lượng siêu lớn, băng thông siêu rộng ngang tầm các nước tiên tiến; từng bước làm chủ một số công nghệ chiến lược, công nghệ số như: Trí tuệ nhân tạo, Internet vạn vật (IoT), dữ liệu lớn, điện toán đám mây, chuỗi khối, bán dẫn, công nghệ lượng tử, nano, thông tin di động 5G, 6G, thông tin vệ tinh và một số công nghệ mới nổi. Phủ sóng 5G toàn quốc. Hoàn thành xây dựng đô thị thông minh đối với các thành phố trực thuộc Trung ương và một số tỉnh, thành phố có đủ điều kiện. Thu hút thêm ít nhất 3 tổ chức, doanh nghiệp công nghệ hàng đầu thế giới đặt trụ sở, đầu tư nghiên cứu, sản xuất tại Việt Nam.</w:t>
      </w:r>
    </w:p>
    <w:p w:rsidR="0086744C" w:rsidRDefault="0086744C" w:rsidP="0086744C">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Quản lý nhà nước từ Trung ương đến địa phương trên môi trường số, kết nối và vận hành thông suốt giữa các cơ quan trong hệ thống chính trị. Hoàn thành xây dựng, kết nối, chia sẻ đồng bộ cơ sở dữ liệu quốc gia, cơ sở dữ liệu các ngành; khai thác và sử dụng có hiệu quả tài nguyên số, dữ liệu số, hình thành sàn giao dịch dữ liệu. Phát triển Chính phủ số, kinh tế số, xã hội số, công dân số, công nghiệp văn hoá số đạt mức cao của thế giới. Việt Nam thuộc nhóm các nước dẫn đầu về an toàn, an ninh không gian mạng, an ninh dữ liệu và bảo vệ dữ liệu.</w:t>
      </w:r>
    </w:p>
    <w:p w:rsidR="0086744C" w:rsidRDefault="0086744C" w:rsidP="0086744C">
      <w:pPr>
        <w:shd w:val="clear" w:color="auto" w:fill="FFFFFF"/>
        <w:spacing w:after="0" w:line="234" w:lineRule="atLeast"/>
        <w:ind w:firstLine="720"/>
        <w:rPr>
          <w:rFonts w:eastAsia="Times New Roman" w:cs="Times New Roman"/>
          <w:color w:val="000000"/>
          <w:sz w:val="28"/>
          <w:szCs w:val="28"/>
        </w:rPr>
      </w:pPr>
      <w:bookmarkStart w:id="6" w:name="dieu_2"/>
      <w:r>
        <w:rPr>
          <w:rFonts w:eastAsia="Times New Roman" w:cs="Times New Roman"/>
          <w:b/>
          <w:bCs/>
          <w:color w:val="000000"/>
          <w:sz w:val="28"/>
          <w:szCs w:val="28"/>
        </w:rPr>
        <w:t>2. Tầm nhìn đến năm 2045</w:t>
      </w:r>
      <w:bookmarkEnd w:id="6"/>
    </w:p>
    <w:p w:rsidR="0086744C" w:rsidRDefault="0086744C" w:rsidP="0086744C">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Khoa học, công nghệ, đổi mới sáng tạo </w:t>
      </w:r>
      <w:r>
        <w:rPr>
          <w:rFonts w:eastAsia="Times New Roman" w:cs="Times New Roman"/>
          <w:color w:val="000000"/>
          <w:sz w:val="28"/>
          <w:szCs w:val="28"/>
          <w:lang w:val="en-SG"/>
        </w:rPr>
        <w:t>và chuyển đổi số </w:t>
      </w:r>
      <w:r>
        <w:rPr>
          <w:rFonts w:eastAsia="Times New Roman" w:cs="Times New Roman"/>
          <w:color w:val="000000"/>
          <w:sz w:val="28"/>
          <w:szCs w:val="28"/>
        </w:rPr>
        <w:t>phát triển vững chắc, góp phần đưa Việt Nam trở thành nước phát triển, có thu nhập cao. Việt Nam có quy mô kinh tế số đạt tối thiểu 50% GDP; là một trong các trung tâm công nghiệp công nghệ số của khu vực và thế giới; thuộc nhóm 30 nước dẫn đầu thế giới về đổi mới sáng tạo, chuyển đổi số. Tỉ lệ doanh nghiệp công nghệ số tương đương các nước phát triển; tối thiểu có 10 doanh nghiệp công nghệ số ngang tầm các nước tiên tiến. Thu hút thêm ít nhất 5 tổ chức, doanh nghiệp công nghệ hàng đầu thế giới đặt trụ sở, đầu tư nghiên cứu, sản xuất tại Việt Nam.</w:t>
      </w:r>
    </w:p>
    <w:p w:rsidR="0086744C" w:rsidRDefault="0086744C" w:rsidP="0086744C">
      <w:pPr>
        <w:shd w:val="clear" w:color="auto" w:fill="FFFFFF"/>
        <w:spacing w:after="0" w:line="234" w:lineRule="atLeast"/>
        <w:ind w:firstLine="720"/>
        <w:rPr>
          <w:rFonts w:eastAsia="Times New Roman" w:cs="Times New Roman"/>
          <w:color w:val="000000"/>
          <w:sz w:val="28"/>
          <w:szCs w:val="28"/>
        </w:rPr>
      </w:pPr>
      <w:bookmarkStart w:id="7" w:name="muc_3"/>
      <w:r>
        <w:rPr>
          <w:rFonts w:eastAsia="Times New Roman" w:cs="Times New Roman"/>
          <w:b/>
          <w:bCs/>
          <w:color w:val="000000"/>
          <w:sz w:val="28"/>
          <w:szCs w:val="28"/>
        </w:rPr>
        <w:t>III- NHIỆM VỤ, GIẢI PHÁP</w:t>
      </w:r>
      <w:bookmarkEnd w:id="7"/>
    </w:p>
    <w:p w:rsidR="0086744C" w:rsidRDefault="0086744C" w:rsidP="0086744C">
      <w:pPr>
        <w:shd w:val="clear" w:color="auto" w:fill="FFFFFF"/>
        <w:spacing w:after="0" w:line="234" w:lineRule="atLeast"/>
        <w:ind w:firstLine="720"/>
        <w:jc w:val="both"/>
        <w:rPr>
          <w:rFonts w:eastAsia="Times New Roman" w:cs="Times New Roman"/>
          <w:color w:val="000000"/>
          <w:sz w:val="28"/>
          <w:szCs w:val="28"/>
        </w:rPr>
      </w:pPr>
      <w:bookmarkStart w:id="8" w:name="dieu_1_1"/>
      <w:r>
        <w:rPr>
          <w:rFonts w:eastAsia="Times New Roman" w:cs="Times New Roman"/>
          <w:b/>
          <w:bCs/>
          <w:color w:val="000000"/>
          <w:sz w:val="28"/>
          <w:szCs w:val="28"/>
        </w:rPr>
        <w:lastRenderedPageBreak/>
        <w:t>1. Nâng cao nhận thức, đột phá về đổi mới tư duy, xác định quyết tâm chính trị mạnh mẽ, quyết liệt lãnh đạo, chỉ đạo, tạo xung lực mới, khí thế mới trong toàn xã hội về phát triển khoa học, công nghệ, đổi mới sáng tạo và chuyển đổi số quốc gia</w:t>
      </w:r>
      <w:bookmarkEnd w:id="8"/>
    </w:p>
    <w:p w:rsidR="0086744C" w:rsidRDefault="0086744C" w:rsidP="0086744C">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Các cấp uỷ, tổ chức đảng, cán bộ, đảng viên cần nhận thức đầy đủ tầm quan trọng và quán triệt sâu sắc các quan điểm, chủ trương, chính sách của Đảng, Nhà nước về chuyển đổi số, phát triển khoa học, công nghệ, đổi mới sáng tạo, xác định rõ trách nhiệm, chủ động triển khai thực hiện. Người đứng đầu phải trực tiếp phụ trách, chỉ đạo; cán bộ, đảng viên </w:t>
      </w:r>
      <w:r>
        <w:rPr>
          <w:rFonts w:eastAsia="Times New Roman" w:cs="Times New Roman"/>
          <w:color w:val="000000"/>
          <w:sz w:val="28"/>
          <w:szCs w:val="28"/>
          <w:lang w:val="en-SG"/>
        </w:rPr>
        <w:t>phải </w:t>
      </w:r>
      <w:r>
        <w:rPr>
          <w:rFonts w:eastAsia="Times New Roman" w:cs="Times New Roman"/>
          <w:color w:val="000000"/>
          <w:sz w:val="28"/>
          <w:szCs w:val="28"/>
        </w:rPr>
        <w:t>gương mẫu thực hiện. Nhiệm vụ chuyển đổi số, phát triển khoa học, công nghệ, đổi mới sáng tạo được xác định cụ thể trong chương trình, kế hoạch công tác hằng năm của cơ quan, tổ chức, đơn vị, địa phương; kết quả thực hiện là tiêu chí đánh giá hiệu quả thực hiện nhiệm vụ, đánh giá thi đua, khen thưởng hằng năm. Bố trí phù hợp số lượng cán bộ có trình độ chuyên môn khoa học kỹ thuật trong cấp uỷ các cấp. Phát huy tinh thần sáng tạo, dám nghĩ, dám làm, dám chịu trách nhiệm của đội ngũ cán bộ, đảng viên trong phát triển khoa học, công nghệ, đổi mới sáng tạo và chuyển đổi số.</w:t>
      </w:r>
    </w:p>
    <w:p w:rsidR="0086744C" w:rsidRDefault="0086744C" w:rsidP="0086744C">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Có chương trình tuyên truyền, giáo dục </w:t>
      </w:r>
      <w:r>
        <w:rPr>
          <w:rFonts w:eastAsia="Times New Roman" w:cs="Times New Roman"/>
          <w:color w:val="000000"/>
          <w:sz w:val="28"/>
          <w:szCs w:val="28"/>
          <w:lang w:val="en-SG"/>
        </w:rPr>
        <w:t>hiệu quả </w:t>
      </w:r>
      <w:r>
        <w:rPr>
          <w:rFonts w:eastAsia="Times New Roman" w:cs="Times New Roman"/>
          <w:color w:val="000000"/>
          <w:sz w:val="28"/>
          <w:szCs w:val="28"/>
        </w:rPr>
        <w:t>để nâng cao nhận thức, quyết tâm, phát triển khoa học, công nghệ và đổi mới sáng tạo, thực hiện chuyển đổi số trong cả hệ thống chính trị, người dân và doanh nghiệp, tạo niềm tin, khí thế mới trong xã hội. Triển khai sâu rộng phong trào </w:t>
      </w:r>
      <w:r>
        <w:rPr>
          <w:rFonts w:eastAsia="Times New Roman" w:cs="Times New Roman"/>
          <w:i/>
          <w:iCs/>
          <w:color w:val="000000"/>
          <w:sz w:val="28"/>
          <w:szCs w:val="28"/>
        </w:rPr>
        <w:t>"học tập số"</w:t>
      </w:r>
      <w:r>
        <w:rPr>
          <w:rFonts w:eastAsia="Times New Roman" w:cs="Times New Roman"/>
          <w:color w:val="000000"/>
          <w:sz w:val="28"/>
          <w:szCs w:val="28"/>
        </w:rPr>
        <w:t>, phổ cập</w:t>
      </w:r>
      <w:r>
        <w:rPr>
          <w:rFonts w:eastAsia="Times New Roman" w:cs="Times New Roman"/>
          <w:color w:val="000000"/>
          <w:sz w:val="28"/>
          <w:szCs w:val="28"/>
          <w:lang w:val="en-SG"/>
        </w:rPr>
        <w:t>, nâng cao </w:t>
      </w:r>
      <w:r>
        <w:rPr>
          <w:rFonts w:eastAsia="Times New Roman" w:cs="Times New Roman"/>
          <w:color w:val="000000"/>
          <w:sz w:val="28"/>
          <w:szCs w:val="28"/>
        </w:rPr>
        <w:t>kiến thức khoa học, công nghệ, kiến thức số trong </w:t>
      </w:r>
      <w:r>
        <w:rPr>
          <w:rFonts w:eastAsia="Times New Roman" w:cs="Times New Roman"/>
          <w:color w:val="000000"/>
          <w:sz w:val="28"/>
          <w:szCs w:val="28"/>
          <w:lang w:val="en-SG"/>
        </w:rPr>
        <w:t>cán bộ, công chức và </w:t>
      </w:r>
      <w:r>
        <w:rPr>
          <w:rFonts w:eastAsia="Times New Roman" w:cs="Times New Roman"/>
          <w:color w:val="000000"/>
          <w:sz w:val="28"/>
          <w:szCs w:val="28"/>
        </w:rPr>
        <w:t>Nhân dân; các phong trào khởi nghiệp, sáng tạo, cải tiến nâng cao hiệu quả công việc, </w:t>
      </w:r>
      <w:r>
        <w:rPr>
          <w:rFonts w:eastAsia="Times New Roman" w:cs="Times New Roman"/>
          <w:color w:val="000000"/>
          <w:sz w:val="28"/>
          <w:szCs w:val="28"/>
          <w:lang w:val="en-SG"/>
        </w:rPr>
        <w:t>năng suất lao động, </w:t>
      </w:r>
      <w:r>
        <w:rPr>
          <w:rFonts w:eastAsia="Times New Roman" w:cs="Times New Roman"/>
          <w:color w:val="000000"/>
          <w:sz w:val="28"/>
          <w:szCs w:val="28"/>
        </w:rPr>
        <w:t>khơi dậy tinh thần tự chủ, tự tin, tự lực, tự cường, tự hào dân tộc, phát huy trí tuệ Việt Nam thực hiện thắng lợi mục tiêu, nhiệm vụ phát triển khoa học, công nghệ, đổi mới sáng tạo và chuyển đổi số quốc gia. Mở rộng đa dạng các hình thức tôn vinh, biểu dương, khen thưởng kịp thời, xứng đáng các nhà khoa học, nhà sáng chế, các doanh nghiệp, tổ chức, cá nhân có thành tích trong phát triển khoa học, công nghệ, đổi mới sáng tạo và chuyển đổi số</w:t>
      </w:r>
      <w:r>
        <w:rPr>
          <w:rFonts w:eastAsia="Times New Roman" w:cs="Times New Roman"/>
          <w:color w:val="000000"/>
          <w:sz w:val="28"/>
          <w:szCs w:val="28"/>
          <w:lang w:val="en-SG"/>
        </w:rPr>
        <w:t>; trân trọng từng phát minh, sáng chế, cải tiến kỹ thuật, sáng kiến nâng cao hiệu quả công tác, hiệu suất công việc, dù là nhỏ nhất.</w:t>
      </w:r>
    </w:p>
    <w:p w:rsidR="0086744C" w:rsidRDefault="0086744C" w:rsidP="0086744C">
      <w:pPr>
        <w:shd w:val="clear" w:color="auto" w:fill="FFFFFF"/>
        <w:spacing w:after="0" w:line="234" w:lineRule="atLeast"/>
        <w:ind w:firstLine="720"/>
        <w:jc w:val="both"/>
        <w:rPr>
          <w:rFonts w:eastAsia="Times New Roman" w:cs="Times New Roman"/>
          <w:color w:val="000000"/>
          <w:sz w:val="28"/>
          <w:szCs w:val="28"/>
        </w:rPr>
      </w:pPr>
      <w:bookmarkStart w:id="9" w:name="dieu_2_1"/>
      <w:r>
        <w:rPr>
          <w:rFonts w:eastAsia="Times New Roman" w:cs="Times New Roman"/>
          <w:b/>
          <w:bCs/>
          <w:color w:val="000000"/>
          <w:sz w:val="28"/>
          <w:szCs w:val="28"/>
        </w:rPr>
        <w:t>2. Khẩn trương, quyết liệt hoàn thiện thể chế; xoá bỏ mọi tư tưởng, quan niệm, rào cản đang cản trở sự phát triển; đưa thể chế thành một lợi thế cạnh tranh trong phát triển khoa học, công nghệ, đổi mới sáng tạo và chuyển đổi số</w:t>
      </w:r>
      <w:bookmarkEnd w:id="9"/>
    </w:p>
    <w:p w:rsidR="0086744C" w:rsidRDefault="0086744C" w:rsidP="0086744C">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Tiếp tục thể chế hoá đầy đủ và thực hiện có hiệu quả các nghị quyết, chỉ thị, kết luận của Ban Chấp hành Trung ương Đảng, Bộ Chính trị, Ban Bí thư về phát triển giáo dục</w:t>
      </w:r>
      <w:r>
        <w:rPr>
          <w:rFonts w:eastAsia="Times New Roman" w:cs="Times New Roman"/>
          <w:color w:val="000000"/>
          <w:sz w:val="28"/>
          <w:szCs w:val="28"/>
          <w:lang w:val="en-SG"/>
        </w:rPr>
        <w:t> và </w:t>
      </w:r>
      <w:r>
        <w:rPr>
          <w:rFonts w:eastAsia="Times New Roman" w:cs="Times New Roman"/>
          <w:color w:val="000000"/>
          <w:sz w:val="28"/>
          <w:szCs w:val="28"/>
        </w:rPr>
        <w:t>đào tạo</w:t>
      </w:r>
      <w:r>
        <w:rPr>
          <w:rFonts w:eastAsia="Times New Roman" w:cs="Times New Roman"/>
          <w:color w:val="000000"/>
          <w:sz w:val="28"/>
          <w:szCs w:val="28"/>
          <w:lang w:val="en-SG"/>
        </w:rPr>
        <w:t>; </w:t>
      </w:r>
      <w:r>
        <w:rPr>
          <w:rFonts w:eastAsia="Times New Roman" w:cs="Times New Roman"/>
          <w:color w:val="000000"/>
          <w:sz w:val="28"/>
          <w:szCs w:val="28"/>
        </w:rPr>
        <w:t>khoa học</w:t>
      </w:r>
      <w:r>
        <w:rPr>
          <w:rFonts w:eastAsia="Times New Roman" w:cs="Times New Roman"/>
          <w:color w:val="000000"/>
          <w:sz w:val="28"/>
          <w:szCs w:val="28"/>
          <w:lang w:val="en-SG"/>
        </w:rPr>
        <w:t> và </w:t>
      </w:r>
      <w:r>
        <w:rPr>
          <w:rFonts w:eastAsia="Times New Roman" w:cs="Times New Roman"/>
          <w:color w:val="000000"/>
          <w:sz w:val="28"/>
          <w:szCs w:val="28"/>
        </w:rPr>
        <w:t>công nghệ, đổi mới sáng tạo</w:t>
      </w:r>
      <w:r>
        <w:rPr>
          <w:rFonts w:eastAsia="Times New Roman" w:cs="Times New Roman"/>
          <w:color w:val="000000"/>
          <w:sz w:val="28"/>
          <w:szCs w:val="28"/>
          <w:lang w:val="en-SG"/>
        </w:rPr>
        <w:t>, </w:t>
      </w:r>
      <w:r>
        <w:rPr>
          <w:rFonts w:eastAsia="Times New Roman" w:cs="Times New Roman"/>
          <w:color w:val="000000"/>
          <w:sz w:val="28"/>
          <w:szCs w:val="28"/>
        </w:rPr>
        <w:t>chuyển đổi số </w:t>
      </w:r>
      <w:r>
        <w:rPr>
          <w:rFonts w:eastAsia="Times New Roman" w:cs="Times New Roman"/>
          <w:color w:val="000000"/>
          <w:sz w:val="28"/>
          <w:szCs w:val="28"/>
          <w:lang w:val="en-SG"/>
        </w:rPr>
        <w:t>quốc gia</w:t>
      </w:r>
      <w:r>
        <w:rPr>
          <w:rFonts w:eastAsia="Times New Roman" w:cs="Times New Roman"/>
          <w:color w:val="000000"/>
          <w:sz w:val="28"/>
          <w:szCs w:val="28"/>
        </w:rPr>
        <w:t>. </w:t>
      </w:r>
      <w:r>
        <w:rPr>
          <w:rFonts w:eastAsia="Times New Roman" w:cs="Times New Roman"/>
          <w:color w:val="000000"/>
          <w:sz w:val="28"/>
          <w:szCs w:val="28"/>
          <w:lang w:val="en-SG"/>
        </w:rPr>
        <w:t>Tập trung </w:t>
      </w:r>
      <w:r>
        <w:rPr>
          <w:rFonts w:eastAsia="Times New Roman" w:cs="Times New Roman"/>
          <w:color w:val="000000"/>
          <w:sz w:val="28"/>
          <w:szCs w:val="28"/>
        </w:rPr>
        <w:t>triển khai </w:t>
      </w:r>
      <w:r>
        <w:rPr>
          <w:rFonts w:eastAsia="Times New Roman" w:cs="Times New Roman"/>
          <w:color w:val="000000"/>
          <w:sz w:val="28"/>
          <w:szCs w:val="28"/>
          <w:lang w:val="en-SG"/>
        </w:rPr>
        <w:t>tốt </w:t>
      </w:r>
      <w:r>
        <w:rPr>
          <w:rFonts w:eastAsia="Times New Roman" w:cs="Times New Roman"/>
          <w:color w:val="000000"/>
          <w:sz w:val="28"/>
          <w:szCs w:val="28"/>
        </w:rPr>
        <w:t>các nội dung sau:</w:t>
      </w:r>
    </w:p>
    <w:p w:rsidR="0086744C" w:rsidRDefault="0086744C" w:rsidP="0086744C">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w:t>
      </w:r>
      <w:r>
        <w:rPr>
          <w:rFonts w:eastAsia="Times New Roman" w:cs="Times New Roman"/>
          <w:color w:val="000000"/>
          <w:sz w:val="28"/>
          <w:szCs w:val="28"/>
          <w:lang w:val="en-SG"/>
        </w:rPr>
        <w:t>Khẩn trương s</w:t>
      </w:r>
      <w:r>
        <w:rPr>
          <w:rFonts w:eastAsia="Times New Roman" w:cs="Times New Roman"/>
          <w:color w:val="000000"/>
          <w:sz w:val="28"/>
          <w:szCs w:val="28"/>
        </w:rPr>
        <w:t>ửa đổi, bổ sung, hoàn thiện đồng bộ các quy định pháp luật về khoa học, công nghệ, đầu tư, đầu tư công, mua sắm công, ngân sách nhà nước, tài sản công, sở hữu trí tuệ, thuế… để tháo gỡ các điểm nghẽn, rào cản, giải phóng các nguồn lực, khuyến khích, phát triển khoa học, công nghệ, đổi mới sáng tạo, chuyển đổi số quốc gia, phát triển nguồn nhân lực; </w:t>
      </w:r>
      <w:r>
        <w:rPr>
          <w:rFonts w:eastAsia="Times New Roman" w:cs="Times New Roman"/>
          <w:color w:val="000000"/>
          <w:sz w:val="28"/>
          <w:szCs w:val="28"/>
          <w:lang w:val="en-SG"/>
        </w:rPr>
        <w:t>cải cách phương thức </w:t>
      </w:r>
      <w:r>
        <w:rPr>
          <w:rFonts w:eastAsia="Times New Roman" w:cs="Times New Roman"/>
          <w:color w:val="000000"/>
          <w:sz w:val="28"/>
          <w:szCs w:val="28"/>
        </w:rPr>
        <w:t>quản lý, triển khai các nhiệm vụ khoa học và công nghệ phù hợp với từng loại hình nghiên cứu; </w:t>
      </w:r>
      <w:r>
        <w:rPr>
          <w:rFonts w:eastAsia="Times New Roman" w:cs="Times New Roman"/>
          <w:color w:val="000000"/>
          <w:sz w:val="28"/>
          <w:szCs w:val="28"/>
          <w:lang w:val="en-SG"/>
        </w:rPr>
        <w:t xml:space="preserve">cải </w:t>
      </w:r>
      <w:r>
        <w:rPr>
          <w:rFonts w:eastAsia="Times New Roman" w:cs="Times New Roman"/>
          <w:color w:val="000000"/>
          <w:sz w:val="28"/>
          <w:szCs w:val="28"/>
          <w:lang w:val="en-SG"/>
        </w:rPr>
        <w:lastRenderedPageBreak/>
        <w:t>cách cơ chế </w:t>
      </w:r>
      <w:r>
        <w:rPr>
          <w:rFonts w:eastAsia="Times New Roman" w:cs="Times New Roman"/>
          <w:color w:val="000000"/>
          <w:sz w:val="28"/>
          <w:szCs w:val="28"/>
        </w:rPr>
        <w:t>quản lý tài chính </w:t>
      </w:r>
      <w:r>
        <w:rPr>
          <w:rFonts w:eastAsia="Times New Roman" w:cs="Times New Roman"/>
          <w:color w:val="000000"/>
          <w:sz w:val="28"/>
          <w:szCs w:val="28"/>
          <w:lang w:val="en-SG"/>
        </w:rPr>
        <w:t>trong việc thực hiện nhiệm vụ khoa học, công nghệ, đổi mới sáng tạo và chuyển đổi số</w:t>
      </w:r>
      <w:r>
        <w:rPr>
          <w:rFonts w:eastAsia="Times New Roman" w:cs="Times New Roman"/>
          <w:color w:val="000000"/>
          <w:sz w:val="28"/>
          <w:szCs w:val="28"/>
        </w:rPr>
        <w:t>, đơn giản hoá tối đa các thủ tục hành chính</w:t>
      </w:r>
      <w:r>
        <w:rPr>
          <w:rFonts w:eastAsia="Times New Roman" w:cs="Times New Roman"/>
          <w:color w:val="000000"/>
          <w:sz w:val="28"/>
          <w:szCs w:val="28"/>
          <w:lang w:val="en-SG"/>
        </w:rPr>
        <w:t>; giao quyền tự chủ trong </w:t>
      </w:r>
      <w:r>
        <w:rPr>
          <w:rFonts w:eastAsia="Times New Roman" w:cs="Times New Roman"/>
          <w:color w:val="000000"/>
          <w:sz w:val="28"/>
          <w:szCs w:val="28"/>
        </w:rPr>
        <w:t>sử dụng kinh phí nghiên cứu khoa học</w:t>
      </w:r>
      <w:r>
        <w:rPr>
          <w:rFonts w:eastAsia="Times New Roman" w:cs="Times New Roman"/>
          <w:color w:val="000000"/>
          <w:sz w:val="28"/>
          <w:szCs w:val="28"/>
          <w:lang w:val="en-SG"/>
        </w:rPr>
        <w:t>, phát triển công nghệ</w:t>
      </w:r>
      <w:r>
        <w:rPr>
          <w:rFonts w:eastAsia="Times New Roman" w:cs="Times New Roman"/>
          <w:color w:val="000000"/>
          <w:sz w:val="28"/>
          <w:szCs w:val="28"/>
        </w:rPr>
        <w:t>.</w:t>
      </w:r>
    </w:p>
    <w:p w:rsidR="0086744C" w:rsidRDefault="0086744C" w:rsidP="0086744C">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Có cách tiếp cận mở, vận dụng sáng tạo, cho phép thí điểm đối với những vấn đề thực tiễn mới đặt ra. Chấp nhận rủi ro, đầu tư mạo hiểm </w:t>
      </w:r>
      <w:r>
        <w:rPr>
          <w:rFonts w:eastAsia="Times New Roman" w:cs="Times New Roman"/>
          <w:color w:val="000000"/>
          <w:sz w:val="28"/>
          <w:szCs w:val="28"/>
          <w:lang w:val="en-SG"/>
        </w:rPr>
        <w:t>và độ trễ </w:t>
      </w:r>
      <w:r>
        <w:rPr>
          <w:rFonts w:eastAsia="Times New Roman" w:cs="Times New Roman"/>
          <w:color w:val="000000"/>
          <w:sz w:val="28"/>
          <w:szCs w:val="28"/>
        </w:rPr>
        <w:t>trong nghiên cứu khoa học</w:t>
      </w:r>
      <w:r>
        <w:rPr>
          <w:rFonts w:eastAsia="Times New Roman" w:cs="Times New Roman"/>
          <w:color w:val="000000"/>
          <w:sz w:val="28"/>
          <w:szCs w:val="28"/>
          <w:lang w:val="en-SG"/>
        </w:rPr>
        <w:t>, </w:t>
      </w:r>
      <w:r>
        <w:rPr>
          <w:rFonts w:eastAsia="Times New Roman" w:cs="Times New Roman"/>
          <w:color w:val="000000"/>
          <w:sz w:val="28"/>
          <w:szCs w:val="28"/>
        </w:rPr>
        <w:t>phát triển công nghệ, đổi mới sáng tạo. Có cơ chế thí điểm để doanh nghiệp thử nghiệm công nghệ mới có sự giám sát của Nhà nước; có chính sách miễn trừ trách nhiệm đối với doanh nghiệp, tổ chức, cá nhân trong trường hợp thử nghiệm công nghệ mới, mô hình kinh doanh mới mà có thiệt hại về kinh tế do nguyên nhân khách quan. Hình thành các quỹ đầu tư mạo hiểm cho khởi nghiệp sáng tạo, ươm tạo công nghệ và chuyển đổi số.</w:t>
      </w:r>
    </w:p>
    <w:p w:rsidR="0086744C" w:rsidRDefault="0086744C" w:rsidP="0086744C">
      <w:pPr>
        <w:shd w:val="clear" w:color="auto" w:fill="FFFFFF"/>
        <w:spacing w:before="120" w:after="120" w:line="234" w:lineRule="atLeast"/>
        <w:ind w:firstLine="720"/>
        <w:jc w:val="both"/>
        <w:textAlignment w:val="baseline"/>
        <w:rPr>
          <w:rFonts w:eastAsia="Times New Roman" w:cs="Times New Roman"/>
          <w:color w:val="000000"/>
          <w:sz w:val="28"/>
          <w:szCs w:val="28"/>
        </w:rPr>
      </w:pPr>
      <w:r>
        <w:rPr>
          <w:rFonts w:eastAsia="Times New Roman" w:cs="Times New Roman"/>
          <w:color w:val="000000"/>
          <w:sz w:val="28"/>
          <w:szCs w:val="28"/>
        </w:rPr>
        <w:t>- Thống nhất</w:t>
      </w:r>
      <w:r>
        <w:rPr>
          <w:rFonts w:eastAsia="Times New Roman" w:cs="Times New Roman"/>
          <w:color w:val="000000"/>
          <w:sz w:val="28"/>
          <w:szCs w:val="28"/>
          <w:lang w:val="en-SG"/>
        </w:rPr>
        <w:t>, nâng cao hiệu quả </w:t>
      </w:r>
      <w:r>
        <w:rPr>
          <w:rFonts w:eastAsia="Times New Roman" w:cs="Times New Roman"/>
          <w:color w:val="000000"/>
          <w:sz w:val="28"/>
          <w:szCs w:val="28"/>
        </w:rPr>
        <w:t>quản lý nhà nước về khoa học, công nghệ, đổi mới sáng tạo và chuyển đổi số. Phát triển các viện nghiên cứu, trường đại học trở thành các chủ thể nghiên cứu mạnh, kết hợp chặt chẽ giữa nghiên cứu, ứng dụng và đào tạo. </w:t>
      </w:r>
      <w:r>
        <w:rPr>
          <w:rFonts w:eastAsia="Times New Roman" w:cs="Times New Roman"/>
          <w:color w:val="000000"/>
          <w:sz w:val="28"/>
          <w:szCs w:val="28"/>
          <w:lang w:val="en-SG"/>
        </w:rPr>
        <w:t>Đầu tư, nâng cấp Viện Hàn lâm Khoa học và Công nghệ Việt Nam, Viện Hàn lâm Khoa học xã hội Việt Nam, cùng các cơ sở nghiên cứu khoa học và đổi mới sáng tạo trọng điểm quốc gia. </w:t>
      </w:r>
      <w:r>
        <w:rPr>
          <w:rFonts w:eastAsia="Times New Roman" w:cs="Times New Roman"/>
          <w:color w:val="000000"/>
          <w:sz w:val="28"/>
          <w:szCs w:val="28"/>
        </w:rPr>
        <w:t>Sáp nhập, giải thể các tổ chức khoa học và công nghệ hoạt động không hiệu quả. Có cơ chế</w:t>
      </w:r>
      <w:r>
        <w:rPr>
          <w:rFonts w:eastAsia="Times New Roman" w:cs="Times New Roman"/>
          <w:color w:val="000000"/>
          <w:sz w:val="28"/>
          <w:szCs w:val="28"/>
          <w:lang w:val="en-SG"/>
        </w:rPr>
        <w:t>, chính sách </w:t>
      </w:r>
      <w:r>
        <w:rPr>
          <w:rFonts w:eastAsia="Times New Roman" w:cs="Times New Roman"/>
          <w:color w:val="000000"/>
          <w:sz w:val="28"/>
          <w:szCs w:val="28"/>
        </w:rPr>
        <w:t>hỗ trợ, phát triển các tổ chức nghiên cứu khoa học và công nghệ công lập hoạt động hiệu quả; giao quyền tự chủ, tự chịu trách nhiệm về tổ chức, cán bộ, tài chính, chuyên môn; được sử dụng ngân sách nhà nước thuê chuyên gia, sử dụng tài sản hữu hình và trí tuệ để liên kết, hợp tác khoa học và công nghệ với các tổ chức, doanh nghiệp. Có cơ chế cho phép và khuyến khích các tổ chức nghiên cứu, nhà khoa học thành lập và tham gia điều hành doanh nghiệp dựa trên kết quả nghiên cứu.</w:t>
      </w:r>
    </w:p>
    <w:p w:rsidR="0086744C" w:rsidRDefault="0086744C" w:rsidP="0086744C">
      <w:pPr>
        <w:shd w:val="clear" w:color="auto" w:fill="FFFFFF"/>
        <w:spacing w:before="120" w:after="120" w:line="234" w:lineRule="atLeast"/>
        <w:ind w:firstLine="720"/>
        <w:jc w:val="both"/>
        <w:textAlignment w:val="baseline"/>
        <w:rPr>
          <w:rFonts w:eastAsia="Times New Roman" w:cs="Times New Roman"/>
          <w:color w:val="000000"/>
          <w:sz w:val="28"/>
          <w:szCs w:val="28"/>
        </w:rPr>
      </w:pPr>
      <w:r>
        <w:rPr>
          <w:rFonts w:eastAsia="Times New Roman" w:cs="Times New Roman"/>
          <w:color w:val="000000"/>
          <w:sz w:val="28"/>
          <w:szCs w:val="28"/>
        </w:rPr>
        <w:t>- Thu hút, sử dụng có hiệu quả mọi nguồn lực đầu tư cho phát triển khoa học, công nghệ, đổi mới sáng tạo</w:t>
      </w:r>
      <w:r>
        <w:rPr>
          <w:rFonts w:eastAsia="Times New Roman" w:cs="Times New Roman"/>
          <w:color w:val="000000"/>
          <w:sz w:val="28"/>
          <w:szCs w:val="28"/>
          <w:lang w:val="en-SG"/>
        </w:rPr>
        <w:t>, chuyển đổi số quốc gia</w:t>
      </w:r>
      <w:r>
        <w:rPr>
          <w:rFonts w:eastAsia="Times New Roman" w:cs="Times New Roman"/>
          <w:color w:val="000000"/>
          <w:sz w:val="28"/>
          <w:szCs w:val="28"/>
        </w:rPr>
        <w:t>. Ngân sách chi cho nghiên cứu, phát triển khoa học, công nghệ ưu tiên thực hiện theo cơ chế quỹ, thông qua các quỹ phát triển khoa học và công nghệ. Cơ cấu lại nguồn ngân sách chi sự nghiệp khoa học và công nghệ bảo đảm tập trung, có trọng tâm, trọng điểm, không dàn trải. Có cơ chế khuyến khích mua sắm công đối với các sản phẩm, hàng hoá là kết quả nghiên cứu khoa học do doanh nghiệp trong nước tạo ra. Có cơ chế đặc biệt trong nghiên cứu, tiếp cận, mua các bí mật công nghệ, học hỏi, sao chép các công nghệ tiên tiến của nước ngoài.</w:t>
      </w:r>
    </w:p>
    <w:p w:rsidR="0086744C" w:rsidRDefault="0086744C" w:rsidP="0086744C">
      <w:pPr>
        <w:shd w:val="clear" w:color="auto" w:fill="FFFFFF"/>
        <w:spacing w:after="0" w:line="234" w:lineRule="atLeast"/>
        <w:ind w:firstLine="720"/>
        <w:textAlignment w:val="baseline"/>
        <w:rPr>
          <w:rFonts w:eastAsia="Times New Roman" w:cs="Times New Roman"/>
          <w:color w:val="000000"/>
          <w:sz w:val="28"/>
          <w:szCs w:val="28"/>
        </w:rPr>
      </w:pPr>
      <w:bookmarkStart w:id="10" w:name="dieu_3"/>
      <w:r>
        <w:rPr>
          <w:rFonts w:eastAsia="Times New Roman" w:cs="Times New Roman"/>
          <w:b/>
          <w:bCs/>
          <w:color w:val="000000"/>
          <w:sz w:val="28"/>
          <w:szCs w:val="28"/>
        </w:rPr>
        <w:t>3. Tăng cường đầu tư, hoàn thiện hạ tầng cho khoa học, công nghệ, đổi mới sáng tạo và chuyển đổi số quốc gia</w:t>
      </w:r>
      <w:bookmarkEnd w:id="10"/>
    </w:p>
    <w:p w:rsidR="0086744C" w:rsidRDefault="0086744C" w:rsidP="0086744C">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Ban hành Chương trình phát triển công nghệ và công nghiệp chiến lược</w:t>
      </w:r>
      <w:r>
        <w:rPr>
          <w:rFonts w:eastAsia="Times New Roman" w:cs="Times New Roman"/>
          <w:color w:val="000000"/>
          <w:sz w:val="28"/>
          <w:szCs w:val="28"/>
          <w:lang w:val="en-SG"/>
        </w:rPr>
        <w:t>; Quỹ đầu tư phát triển công nghiệp chiến lược </w:t>
      </w:r>
      <w:r>
        <w:rPr>
          <w:rFonts w:eastAsia="Times New Roman" w:cs="Times New Roman"/>
          <w:color w:val="000000"/>
          <w:sz w:val="28"/>
          <w:szCs w:val="28"/>
        </w:rPr>
        <w:t>(ưu tiên các lĩnh vực quốc phòng, không gian, năng lượng, môi trường, công nghệ sinh học, trí tuệ nhân tạo, vật liệu tiên tiến, bán dẫn, công nghệ lượng tử, robot và tự động hoá…); có cơ chế thử nghiệm chính sách nhằm thúc đẩy nghiên cứu, phát triển, ứng dụng, chuyển giao công nghệ chiến lược. </w:t>
      </w:r>
      <w:r>
        <w:rPr>
          <w:rFonts w:eastAsia="Times New Roman" w:cs="Times New Roman"/>
          <w:color w:val="000000"/>
          <w:sz w:val="28"/>
          <w:szCs w:val="28"/>
          <w:lang w:val="en-SG"/>
        </w:rPr>
        <w:t>Bố trí </w:t>
      </w:r>
      <w:r>
        <w:rPr>
          <w:rFonts w:eastAsia="Times New Roman" w:cs="Times New Roman"/>
          <w:color w:val="000000"/>
          <w:sz w:val="28"/>
          <w:szCs w:val="28"/>
        </w:rPr>
        <w:t>ít nhất 15% ngân sách </w:t>
      </w:r>
      <w:r>
        <w:rPr>
          <w:rFonts w:eastAsia="Times New Roman" w:cs="Times New Roman"/>
          <w:color w:val="000000"/>
          <w:sz w:val="28"/>
          <w:szCs w:val="28"/>
          <w:lang w:val="en-SG"/>
        </w:rPr>
        <w:t>nhà nước </w:t>
      </w:r>
      <w:r>
        <w:rPr>
          <w:rFonts w:eastAsia="Times New Roman" w:cs="Times New Roman"/>
          <w:color w:val="000000"/>
          <w:sz w:val="28"/>
          <w:szCs w:val="28"/>
        </w:rPr>
        <w:t>chi sự nghiệp khoa học phục vụ nghiên cứu công nghệ chiến lược; ban hành cơ chế</w:t>
      </w:r>
      <w:r>
        <w:rPr>
          <w:rFonts w:eastAsia="Times New Roman" w:cs="Times New Roman"/>
          <w:color w:val="000000"/>
          <w:sz w:val="28"/>
          <w:szCs w:val="28"/>
          <w:lang w:val="en-SG"/>
        </w:rPr>
        <w:t>, chính sách </w:t>
      </w:r>
      <w:r>
        <w:rPr>
          <w:rFonts w:eastAsia="Times New Roman" w:cs="Times New Roman"/>
          <w:color w:val="000000"/>
          <w:sz w:val="28"/>
          <w:szCs w:val="28"/>
        </w:rPr>
        <w:t>hợp tác công tư để nghiên cứu và phát triển công nghệ chiến lược.</w:t>
      </w:r>
    </w:p>
    <w:p w:rsidR="0086744C" w:rsidRDefault="0086744C" w:rsidP="0086744C">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b/>
          <w:bCs/>
          <w:color w:val="000000"/>
          <w:sz w:val="28"/>
          <w:szCs w:val="28"/>
          <w:lang w:val="en-SG"/>
        </w:rPr>
        <w:lastRenderedPageBreak/>
        <w:t>- </w:t>
      </w:r>
      <w:r>
        <w:rPr>
          <w:rFonts w:eastAsia="Times New Roman" w:cs="Times New Roman"/>
          <w:color w:val="000000"/>
          <w:sz w:val="28"/>
          <w:szCs w:val="28"/>
          <w:lang w:val="en-SG"/>
        </w:rPr>
        <w:t>Ban hành các chiến lược nghiên cứu, ứng dụng khoa học, công nghệ trong khai thác, phát triển không gian biển, không gian ngầm, không gian vũ trụ.</w:t>
      </w:r>
      <w:r>
        <w:rPr>
          <w:rFonts w:eastAsia="Times New Roman" w:cs="Times New Roman"/>
          <w:b/>
          <w:bCs/>
          <w:color w:val="000000"/>
          <w:sz w:val="28"/>
          <w:szCs w:val="28"/>
          <w:lang w:val="en-SG"/>
        </w:rPr>
        <w:t> </w:t>
      </w:r>
      <w:r>
        <w:rPr>
          <w:rFonts w:eastAsia="Times New Roman" w:cs="Times New Roman"/>
          <w:color w:val="000000"/>
          <w:sz w:val="28"/>
          <w:szCs w:val="28"/>
        </w:rPr>
        <w:t>Chú trọng phát triển hạ tầng năng lượng</w:t>
      </w:r>
      <w:r>
        <w:rPr>
          <w:rFonts w:eastAsia="Times New Roman" w:cs="Times New Roman"/>
          <w:color w:val="000000"/>
          <w:sz w:val="28"/>
          <w:szCs w:val="28"/>
          <w:lang w:val="en-SG"/>
        </w:rPr>
        <w:t>, nhất là năng lượng mới, năng lượng sạch</w:t>
      </w:r>
      <w:r>
        <w:rPr>
          <w:rFonts w:eastAsia="Times New Roman" w:cs="Times New Roman"/>
          <w:color w:val="000000"/>
          <w:sz w:val="28"/>
          <w:szCs w:val="28"/>
        </w:rPr>
        <w:t> và </w:t>
      </w:r>
      <w:r>
        <w:rPr>
          <w:rFonts w:eastAsia="Times New Roman" w:cs="Times New Roman"/>
          <w:color w:val="000000"/>
          <w:sz w:val="28"/>
          <w:szCs w:val="28"/>
          <w:lang w:val="en-SG"/>
        </w:rPr>
        <w:t>bảo đảm </w:t>
      </w:r>
      <w:r>
        <w:rPr>
          <w:rFonts w:eastAsia="Times New Roman" w:cs="Times New Roman"/>
          <w:color w:val="000000"/>
          <w:sz w:val="28"/>
          <w:szCs w:val="28"/>
        </w:rPr>
        <w:t>an ninh năng lượng cho phát triển </w:t>
      </w:r>
      <w:r>
        <w:rPr>
          <w:rFonts w:eastAsia="Times New Roman" w:cs="Times New Roman"/>
          <w:color w:val="000000"/>
          <w:sz w:val="28"/>
          <w:szCs w:val="28"/>
          <w:lang w:val="en-SG"/>
        </w:rPr>
        <w:t>khoa học, công nghệ, </w:t>
      </w:r>
      <w:r>
        <w:rPr>
          <w:rFonts w:eastAsia="Times New Roman" w:cs="Times New Roman"/>
          <w:color w:val="000000"/>
          <w:sz w:val="28"/>
          <w:szCs w:val="28"/>
        </w:rPr>
        <w:t>các ngành công nghiệp chiến lược. </w:t>
      </w:r>
      <w:r>
        <w:rPr>
          <w:rFonts w:eastAsia="Times New Roman" w:cs="Times New Roman"/>
          <w:color w:val="000000"/>
          <w:sz w:val="28"/>
          <w:szCs w:val="28"/>
          <w:lang w:val="en-SG"/>
        </w:rPr>
        <w:t>Quản lý chặt chẽ, khai thác, sử dụng có hiệu quả các nguồn tài nguyên khoáng sản của đất nước, nhất là đất hiếm để phát triển khoa học, công nghệ, đổi mới sáng tạo.</w:t>
      </w:r>
    </w:p>
    <w:p w:rsidR="0086744C" w:rsidRDefault="0086744C" w:rsidP="0086744C">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Phát triển hệ thống các trung tâm nghiên cứu, thử nghiệm, các phòng thí nghiệm trọng điểm quốc gia, tập trung cho công nghệ chiến lược. Có cơ chế, chính sách </w:t>
      </w:r>
      <w:r>
        <w:rPr>
          <w:rFonts w:eastAsia="Times New Roman" w:cs="Times New Roman"/>
          <w:color w:val="000000"/>
          <w:sz w:val="28"/>
          <w:szCs w:val="28"/>
          <w:lang w:val="en-SG"/>
        </w:rPr>
        <w:t>h</w:t>
      </w:r>
      <w:r>
        <w:rPr>
          <w:rFonts w:eastAsia="Times New Roman" w:cs="Times New Roman"/>
          <w:color w:val="000000"/>
          <w:sz w:val="28"/>
          <w:szCs w:val="28"/>
        </w:rPr>
        <w:t>ỗ trợ, khuyến khích các tổ chức, cá nhân, doanh nghiệp </w:t>
      </w:r>
      <w:r>
        <w:rPr>
          <w:rFonts w:eastAsia="Times New Roman" w:cs="Times New Roman"/>
          <w:color w:val="000000"/>
          <w:sz w:val="28"/>
          <w:szCs w:val="28"/>
          <w:lang w:val="en-SG"/>
        </w:rPr>
        <w:t>đầu tư, xây dựng các </w:t>
      </w:r>
      <w:r>
        <w:rPr>
          <w:rFonts w:eastAsia="Times New Roman" w:cs="Times New Roman"/>
          <w:color w:val="000000"/>
          <w:sz w:val="28"/>
          <w:szCs w:val="28"/>
        </w:rPr>
        <w:t>phòng thí nghiệm, trung tâm nghiên cứu và phát triển </w:t>
      </w:r>
      <w:r>
        <w:rPr>
          <w:rFonts w:eastAsia="Times New Roman" w:cs="Times New Roman"/>
          <w:color w:val="000000"/>
          <w:sz w:val="28"/>
          <w:szCs w:val="28"/>
          <w:lang w:val="en-SG"/>
        </w:rPr>
        <w:t>khoa học, công nghệ</w:t>
      </w:r>
      <w:r>
        <w:rPr>
          <w:rFonts w:eastAsia="Times New Roman" w:cs="Times New Roman"/>
          <w:color w:val="000000"/>
          <w:sz w:val="28"/>
          <w:szCs w:val="28"/>
        </w:rPr>
        <w:t>.</w:t>
      </w:r>
    </w:p>
    <w:p w:rsidR="0086744C" w:rsidRDefault="0086744C" w:rsidP="0086744C">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Đẩy mạnh ứng dụng </w:t>
      </w:r>
      <w:r>
        <w:rPr>
          <w:rFonts w:eastAsia="Times New Roman" w:cs="Times New Roman"/>
          <w:color w:val="000000"/>
          <w:sz w:val="28"/>
          <w:szCs w:val="28"/>
          <w:lang w:val="en-SG"/>
        </w:rPr>
        <w:t>và phát triển </w:t>
      </w:r>
      <w:r>
        <w:rPr>
          <w:rFonts w:eastAsia="Times New Roman" w:cs="Times New Roman"/>
          <w:color w:val="000000"/>
          <w:sz w:val="28"/>
          <w:szCs w:val="28"/>
        </w:rPr>
        <w:t>công nghệ số. </w:t>
      </w:r>
      <w:r>
        <w:rPr>
          <w:rFonts w:eastAsia="Times New Roman" w:cs="Times New Roman"/>
          <w:color w:val="000000"/>
          <w:sz w:val="28"/>
          <w:szCs w:val="28"/>
          <w:lang w:val="en-SG"/>
        </w:rPr>
        <w:t>Ban hành </w:t>
      </w:r>
      <w:r>
        <w:rPr>
          <w:rFonts w:eastAsia="Times New Roman" w:cs="Times New Roman"/>
          <w:color w:val="000000"/>
          <w:sz w:val="28"/>
          <w:szCs w:val="28"/>
        </w:rPr>
        <w:t>chính sách khuyến khích đầu tư, mua, thuê các sản phẩm, dịch vụ số</w:t>
      </w:r>
      <w:r>
        <w:rPr>
          <w:rFonts w:eastAsia="Times New Roman" w:cs="Times New Roman"/>
          <w:color w:val="000000"/>
          <w:sz w:val="28"/>
          <w:szCs w:val="28"/>
          <w:lang w:val="en-SG"/>
        </w:rPr>
        <w:t>; </w:t>
      </w:r>
      <w:r>
        <w:rPr>
          <w:rFonts w:eastAsia="Times New Roman" w:cs="Times New Roman"/>
          <w:color w:val="000000"/>
          <w:sz w:val="28"/>
          <w:szCs w:val="28"/>
        </w:rPr>
        <w:t>chính sách đặc biệt </w:t>
      </w:r>
      <w:r>
        <w:rPr>
          <w:rFonts w:eastAsia="Times New Roman" w:cs="Times New Roman"/>
          <w:color w:val="000000"/>
          <w:sz w:val="28"/>
          <w:szCs w:val="28"/>
          <w:lang w:val="en-SG"/>
        </w:rPr>
        <w:t>để </w:t>
      </w:r>
      <w:r>
        <w:rPr>
          <w:rFonts w:eastAsia="Times New Roman" w:cs="Times New Roman"/>
          <w:color w:val="000000"/>
          <w:sz w:val="28"/>
          <w:szCs w:val="28"/>
        </w:rPr>
        <w:t>đào tạo, phát triển, thu hút tổ chức, cá nhân, doanh nghiệp trong và ngoài nước hoạt động lĩnh vực chuyển đổi số, phát triển sản phẩm công nghệ số, công nghiệp an ninh mạng. Xây dựng và dùng chung các nền tảng số quốc gia, vùng, bảo đảm hoạt động thống nhất, liên thông của các ngành, lĩnh vực trên môi trường số. Thúc đẩy hệ sinh thái kinh tế số trên các lĩnh vực.</w:t>
      </w:r>
    </w:p>
    <w:p w:rsidR="0086744C" w:rsidRDefault="0086744C" w:rsidP="0086744C">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Có cơ chế hợp tác công tư để phát triển hạ tầng số hiện đại, trong đó nguồn lực nhà nước là chủ yếu. Phát triển hạ tầng viễn thông, Internet đáp ứng yêu cầu dự phòng, kết nối, an toàn, bền vững, hệ thống truyền dẫn dữ liệu qua vệ tinh, mạng cáp quang băng thông rộng tốc độ cao phủ sóng toàn quốc, mạng thông tin di động 5G, 6G và các thế hệ tiếp theo. Phát triển hạ tầng vật lý số, hạ tầng tiện ích số; tích hợp cảm biến, ứng dụng công nghệ số vào hạ tầng thiết yếu. Phát triển ngành công nghiệp IoT, xây dựng một số cụm công nghiệp IoT di động.</w:t>
      </w:r>
    </w:p>
    <w:p w:rsidR="0086744C" w:rsidRDefault="0086744C" w:rsidP="0086744C">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Có cơ chế, chính sách hỗ trợ các doanh nghiệp trong nước đầu tư, xây dựng trung tâm dữ liệu, điện toán đám mây; thu hút doanh nghiệp nước ngoài đặt trung tâm dữ liệu, điện toán đám mây tại Việt Nam. Hình thành hạ tầng lưu trữ, tính toán đạt tiêu chuẩn quốc tế, tiêu chuẩn xanh. Sớm hoàn thành và phát huy hiệu quả Trung tâm dữ liệu quốc gia; đầu tư xây dựng các trung tâm dữ liệu vùng. Xây dựng, phát huy hiệu quả dữ liệu quốc gia, dữ liệu của bộ, ngành, địa phương bảo đảm liên thông, tích hợp, chia sẻ. Có cơ chế, chính sách bảo đảm dữ liệu thành nguồn tài nguyên tư liệu sản xuất quan trọng. Xác lập quyền sở hữu, kinh doanh dữ liệu và phân phối giá trị tạo ra từ dữ liệu. Phát triển kinh tế dữ liệu, thị trường dữ liệu và các sàn giao dịch dữ liệu. Xây dựng các cơ sở dữ liệu lớn có chủ quyền của Việt Nam. Hình thành ngành công nghiệp dữ liệu lớn của Việt Nam. Phát triển mạnh mẽ ứng dụng trí tuệ nhân tạo dựa trên dữ liệu lớn đối với các ngành, lĩnh vực quan trọng.</w:t>
      </w:r>
    </w:p>
    <w:p w:rsidR="0086744C" w:rsidRDefault="00D34A47" w:rsidP="00D34A47">
      <w:pPr>
        <w:shd w:val="clear" w:color="auto" w:fill="FFFFFF"/>
        <w:spacing w:after="0" w:line="234" w:lineRule="atLeast"/>
        <w:rPr>
          <w:rFonts w:eastAsia="Times New Roman" w:cs="Times New Roman"/>
          <w:color w:val="000000"/>
          <w:sz w:val="28"/>
          <w:szCs w:val="28"/>
        </w:rPr>
      </w:pPr>
      <w:bookmarkStart w:id="11" w:name="dieu_4"/>
      <w:r>
        <w:rPr>
          <w:rFonts w:eastAsia="Times New Roman" w:cs="Times New Roman"/>
          <w:b/>
          <w:bCs/>
          <w:color w:val="000000"/>
          <w:sz w:val="28"/>
          <w:szCs w:val="28"/>
        </w:rPr>
        <w:t xml:space="preserve">   </w:t>
      </w:r>
      <w:r w:rsidR="0086744C">
        <w:rPr>
          <w:rFonts w:eastAsia="Times New Roman" w:cs="Times New Roman"/>
          <w:b/>
          <w:bCs/>
          <w:color w:val="000000"/>
          <w:sz w:val="28"/>
          <w:szCs w:val="28"/>
        </w:rPr>
        <w:t>4. Phát triển, trọng dụng nhân lực chất lượng cao, nhân tài đáp ứng yêu cầu phát triển khoa học, công nghệ, đổi mới sáng tạo và chuyển đổi số quốc gia</w:t>
      </w:r>
      <w:bookmarkEnd w:id="11"/>
    </w:p>
    <w:p w:rsidR="0086744C" w:rsidRDefault="0086744C" w:rsidP="0086744C">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Tăng cường đầu tư, đổi mới, nâng cao chất lượng giáo dục và đào tạo, bảo đảm nguồn nhân lực </w:t>
      </w:r>
      <w:r>
        <w:rPr>
          <w:rFonts w:eastAsia="Times New Roman" w:cs="Times New Roman"/>
          <w:color w:val="000000"/>
          <w:sz w:val="28"/>
          <w:szCs w:val="28"/>
          <w:lang w:val="en-SG"/>
        </w:rPr>
        <w:t>chất lượng cao </w:t>
      </w:r>
      <w:r>
        <w:rPr>
          <w:rFonts w:eastAsia="Times New Roman" w:cs="Times New Roman"/>
          <w:color w:val="000000"/>
          <w:sz w:val="28"/>
          <w:szCs w:val="28"/>
        </w:rPr>
        <w:t>đáp ứng yêu cầu phát triển khoa học, công nghệ</w:t>
      </w:r>
      <w:r>
        <w:rPr>
          <w:rFonts w:eastAsia="Times New Roman" w:cs="Times New Roman"/>
          <w:color w:val="000000"/>
          <w:sz w:val="28"/>
          <w:szCs w:val="28"/>
          <w:lang w:val="en-SG"/>
        </w:rPr>
        <w:t>, </w:t>
      </w:r>
      <w:r>
        <w:rPr>
          <w:rFonts w:eastAsia="Times New Roman" w:cs="Times New Roman"/>
          <w:color w:val="000000"/>
          <w:sz w:val="28"/>
          <w:szCs w:val="28"/>
        </w:rPr>
        <w:t>đổi mới sáng tạo</w:t>
      </w:r>
      <w:r>
        <w:rPr>
          <w:rFonts w:eastAsia="Times New Roman" w:cs="Times New Roman"/>
          <w:color w:val="000000"/>
          <w:sz w:val="28"/>
          <w:szCs w:val="28"/>
          <w:lang w:val="en-SG"/>
        </w:rPr>
        <w:t> và chuyển đổi số quốc gia</w:t>
      </w:r>
      <w:r>
        <w:rPr>
          <w:rFonts w:eastAsia="Times New Roman" w:cs="Times New Roman"/>
          <w:color w:val="000000"/>
          <w:sz w:val="28"/>
          <w:szCs w:val="28"/>
        </w:rPr>
        <w:t xml:space="preserve">. Có cơ chế, chính sách hấp dẫn về tín dụng, học bổng và học phí để thu hút học sinh, sinh viên giỏi theo học các lĩnh </w:t>
      </w:r>
      <w:r>
        <w:rPr>
          <w:rFonts w:eastAsia="Times New Roman" w:cs="Times New Roman"/>
          <w:color w:val="000000"/>
          <w:sz w:val="28"/>
          <w:szCs w:val="28"/>
        </w:rPr>
        <w:lastRenderedPageBreak/>
        <w:t>vực toán học, vật lý, sinh học, hoá học, kỹ thuật và công nghệ then chốt, nhất là ở các trình độ sau đại học. Xây dựng và triển khai các chương trình đào tạo tài năng trên các lĩnh vực. Ban hành cơ chế đặc thù thu hút người Việt Nam ở nước ngoài </w:t>
      </w:r>
      <w:r>
        <w:rPr>
          <w:rFonts w:eastAsia="Times New Roman" w:cs="Times New Roman"/>
          <w:color w:val="000000"/>
          <w:sz w:val="28"/>
          <w:szCs w:val="28"/>
          <w:lang w:val="en-SG"/>
        </w:rPr>
        <w:t>và người nước ngoài có trình độ cao </w:t>
      </w:r>
      <w:r>
        <w:rPr>
          <w:rFonts w:eastAsia="Times New Roman" w:cs="Times New Roman"/>
          <w:color w:val="000000"/>
          <w:sz w:val="28"/>
          <w:szCs w:val="28"/>
        </w:rPr>
        <w:t>về Việt Nam làm việc, sinh sống. Có cơ chế đặc biệt về nhập quốc tịch, sở hữu nhà, đất, thu nhập, môi trường làm việc nhằm thu hút, trọng dụng, giữ chân các nhà khoa học đầu ngành, các chuyên gia, các "tổng công trình sư" trong và ngoài nước có khả năng </w:t>
      </w:r>
      <w:r>
        <w:rPr>
          <w:rFonts w:eastAsia="Times New Roman" w:cs="Times New Roman"/>
          <w:color w:val="000000"/>
          <w:sz w:val="28"/>
          <w:szCs w:val="28"/>
          <w:lang w:val="en-SG"/>
        </w:rPr>
        <w:t>tổ chức, điều hành, </w:t>
      </w:r>
      <w:r>
        <w:rPr>
          <w:rFonts w:eastAsia="Times New Roman" w:cs="Times New Roman"/>
          <w:color w:val="000000"/>
          <w:sz w:val="28"/>
          <w:szCs w:val="28"/>
        </w:rPr>
        <w:t>chỉ huy, triển khai các nhiệm vụ trọng điểm quốc gia về khoa học và công nghệ, đổi mới sáng tạo, chuyển đổi số, phát triển công nghệ trí tuệ nhân tạo và đào tạo nguồn nhân lực. Xây dựng, kết nối và phát triển mạng lưới chuyên gia, nhà khoa học trong nước và quốc tế.</w:t>
      </w:r>
    </w:p>
    <w:p w:rsidR="0086744C" w:rsidRDefault="0086744C" w:rsidP="0086744C">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Xây dựng một số trường, trung tâm đào tạo tiên tiến chuyên sâu về trí tuệ nhân tạo. Có cơ chế đặc thù </w:t>
      </w:r>
      <w:r>
        <w:rPr>
          <w:rFonts w:eastAsia="Times New Roman" w:cs="Times New Roman"/>
          <w:color w:val="000000"/>
          <w:sz w:val="28"/>
          <w:szCs w:val="28"/>
          <w:lang w:val="en-SG"/>
        </w:rPr>
        <w:t>về </w:t>
      </w:r>
      <w:r>
        <w:rPr>
          <w:rFonts w:eastAsia="Times New Roman" w:cs="Times New Roman"/>
          <w:color w:val="000000"/>
          <w:sz w:val="28"/>
          <w:szCs w:val="28"/>
        </w:rPr>
        <w:t>hợp tác công tư trong đào tạo nhân lực công nghệ số. Xây dựng nền tảng giáo dục, đào tạo trực tuyến, mô hình giáo dục đại học số, nâng cao năng lực số trong xã hội.</w:t>
      </w:r>
    </w:p>
    <w:p w:rsidR="0086744C" w:rsidRDefault="0086744C" w:rsidP="0086744C">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Phát triển đội ngũ giảng viên, các nhà khoa học đủ năng lực, trình độ đáp ứng việc giảng dạy lĩnh vực khoa học cơ bản, công nghệ chip bán dẫn, vi mạch, kỹ thuật và công nghệ then chốt; đẩy mạnh hợp tác với các đại học uy tín của nước ngoài; đổi mới mạnh mẽ chương trình đào tạo theo chuẩn quốc tế, hiện đại hoá phương thức đào tạo và ứng dụng công nghệ tiên tiến, nhất là trí tuệ nhân tạo.</w:t>
      </w:r>
    </w:p>
    <w:p w:rsidR="0086744C" w:rsidRDefault="0086744C" w:rsidP="0086744C">
      <w:pPr>
        <w:shd w:val="clear" w:color="auto" w:fill="FFFFFF"/>
        <w:spacing w:after="0" w:line="234" w:lineRule="atLeast"/>
        <w:ind w:firstLine="720"/>
        <w:jc w:val="both"/>
        <w:rPr>
          <w:rFonts w:eastAsia="Times New Roman" w:cs="Times New Roman"/>
          <w:color w:val="000000"/>
          <w:sz w:val="28"/>
          <w:szCs w:val="28"/>
        </w:rPr>
      </w:pPr>
      <w:bookmarkStart w:id="12" w:name="dieu_5"/>
      <w:r>
        <w:rPr>
          <w:rFonts w:eastAsia="Times New Roman" w:cs="Times New Roman"/>
          <w:b/>
          <w:bCs/>
          <w:color w:val="000000"/>
          <w:sz w:val="28"/>
          <w:szCs w:val="28"/>
        </w:rPr>
        <w:t>5. Đẩy mạnh chuyển đổi số, ứng dụng khoa học, công nghệ, đổi mới sáng tạo trong hoạt động của các cơ quan trong hệ thống chính trị; nâng cao hiệu quả quản trị quốc gia, hiệu lực quản lý nhà nước trên các lĩnh vực, bảo đảm quốc phòng và an ninh</w:t>
      </w:r>
      <w:bookmarkEnd w:id="12"/>
    </w:p>
    <w:p w:rsidR="0086744C" w:rsidRDefault="0086744C" w:rsidP="0086744C">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Có kế hoạch và lộ trình đưa toàn bộ hoạt động của các cơ quan trong hệ thống chính trị lên môi trường số</w:t>
      </w:r>
      <w:r>
        <w:rPr>
          <w:rFonts w:eastAsia="Times New Roman" w:cs="Times New Roman"/>
          <w:color w:val="000000"/>
          <w:sz w:val="28"/>
          <w:szCs w:val="28"/>
          <w:lang w:val="en-SG"/>
        </w:rPr>
        <w:t>, </w:t>
      </w:r>
      <w:r>
        <w:rPr>
          <w:rFonts w:eastAsia="Times New Roman" w:cs="Times New Roman"/>
          <w:color w:val="000000"/>
          <w:sz w:val="28"/>
          <w:szCs w:val="28"/>
        </w:rPr>
        <w:t>bảo đảm liên thông, đồng bộ, bí mật nhà nước. Xây dựng nền tảng số dùng chung quốc gia, phát triển hệ thống giám sát, điều hành thông minh nhằm tăng cường quản lý công. Đổi mới toàn diện việc giải quyết thủ tục hành chính, cung cấp dịch vụ công không phụ thuộc địa giới hành chính; nâng cao chất lượng dịch vụ công trực tuyến, dịch vụ số cho người dân và doanh nghiệp, hướng tới cung cấp dịch vụ công trực tuyến toàn trình, cá nhân hoá và dựa trên dữ liệu; tăng cường giám sát, đánh giá và trách nhiệm giải trình của cơ quan nhà nước, người có thẩm quyền trong phục vụ </w:t>
      </w:r>
      <w:r>
        <w:rPr>
          <w:rFonts w:eastAsia="Times New Roman" w:cs="Times New Roman"/>
          <w:color w:val="000000"/>
          <w:sz w:val="28"/>
          <w:szCs w:val="28"/>
          <w:lang w:val="en-SG"/>
        </w:rPr>
        <w:t>N</w:t>
      </w:r>
      <w:r>
        <w:rPr>
          <w:rFonts w:eastAsia="Times New Roman" w:cs="Times New Roman"/>
          <w:color w:val="000000"/>
          <w:sz w:val="28"/>
          <w:szCs w:val="28"/>
        </w:rPr>
        <w:t>hân dân. Có chính sách đặc thù để thu hút, tuyển dụng, giữ chân nhân lực về khoa học, công nghệ và chuyển đổi số làm việc trong các cơ quan của hệ thống chính trị.</w:t>
      </w:r>
    </w:p>
    <w:p w:rsidR="0086744C" w:rsidRDefault="0086744C" w:rsidP="0086744C">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Phát triển các nền tảng số an toàn và tăng cường ứng dụng công nghệ số, hình thành công dân số. Phát triển một số mạng xã hội Việt Nam, xây dựng xã hội số an toàn, lành mạnh. Phát triển văn hoá số bảo đảm giữ gìn bản sắc dân tộc, xây dựng bộ quy tắc ứng xử trên không gian mạng, giảm thiểu tác động tiêu cực của công nghệ số đối với xã hội. Xây dựng nền tảng số nhằm giám sát, thu thập dữ liệu lĩnh vực tài nguyên, môi trường.</w:t>
      </w:r>
    </w:p>
    <w:p w:rsidR="0086744C" w:rsidRDefault="0086744C" w:rsidP="0086744C">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Bảo đảm an toàn, an ninh mạng và chủ quyền quốc gia trên </w:t>
      </w:r>
      <w:r>
        <w:rPr>
          <w:rFonts w:eastAsia="Times New Roman" w:cs="Times New Roman"/>
          <w:color w:val="000000"/>
          <w:sz w:val="28"/>
          <w:szCs w:val="28"/>
          <w:lang w:val="en-SG"/>
        </w:rPr>
        <w:t>nền tảng số và </w:t>
      </w:r>
      <w:r>
        <w:rPr>
          <w:rFonts w:eastAsia="Times New Roman" w:cs="Times New Roman"/>
          <w:color w:val="000000"/>
          <w:sz w:val="28"/>
          <w:szCs w:val="28"/>
        </w:rPr>
        <w:t xml:space="preserve">không gian mạng; an ninh, an toàn dữ liệu hợp pháp của tổ chức, cá nhân, doanh nghiệp và chủ quyền an ninh dữ liệu quốc gia. Hiện đại hoá vũ khí, trang bị kỹ thuật </w:t>
      </w:r>
      <w:r>
        <w:rPr>
          <w:rFonts w:eastAsia="Times New Roman" w:cs="Times New Roman"/>
          <w:color w:val="000000"/>
          <w:sz w:val="28"/>
          <w:szCs w:val="28"/>
        </w:rPr>
        <w:lastRenderedPageBreak/>
        <w:t>quân sự, an ninh. Từng bước ứng dụng công nghệ số trong chỉ huy, điều hành tác chiến của lực lượng vũ trang cũng như làm chủ công nghệ cao trong hoạt động quốc phòng, an ninh. Ngăn chặn hiệu quả tội phạm lĩnh vực chuyển đổi số, chống lừa đảo trực tuyến. Xây dựng, phát huy sức mạnh thế trận chiến tranh nhân dân, thế trận lòng dân trên không gian mạng để bảo vệ Tổ quốc.</w:t>
      </w:r>
    </w:p>
    <w:p w:rsidR="0086744C" w:rsidRDefault="0086744C" w:rsidP="0086744C">
      <w:pPr>
        <w:shd w:val="clear" w:color="auto" w:fill="FFFFFF"/>
        <w:spacing w:after="0" w:line="234" w:lineRule="atLeast"/>
        <w:ind w:firstLine="720"/>
        <w:jc w:val="both"/>
        <w:rPr>
          <w:rFonts w:eastAsia="Times New Roman" w:cs="Times New Roman"/>
          <w:color w:val="000000"/>
          <w:sz w:val="28"/>
          <w:szCs w:val="28"/>
        </w:rPr>
      </w:pPr>
      <w:bookmarkStart w:id="13" w:name="dieu_6"/>
      <w:r>
        <w:rPr>
          <w:rFonts w:eastAsia="Times New Roman" w:cs="Times New Roman"/>
          <w:b/>
          <w:bCs/>
          <w:color w:val="000000"/>
          <w:sz w:val="28"/>
          <w:szCs w:val="28"/>
        </w:rPr>
        <w:t>6. Thúc đẩy mạnh mẽ hoạt động khoa học, công nghệ, đổi mới sáng tạo và chuyển đổi số trong doanh nghiệp</w:t>
      </w:r>
      <w:bookmarkEnd w:id="13"/>
    </w:p>
    <w:p w:rsidR="0086744C" w:rsidRDefault="0086744C" w:rsidP="0086744C">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Có các chính sách ưu đãi, khuyến khích doanh nghiệp, nhất là doanh nghiệp vừa và nhỏ đầu tư cho chuyển đổi số, nghiên cứu, ứng dụng khoa học, đổi mới công nghệ để nâng cao hiệu quả sản xuất kinh doanh, quản trị doanh nghiệp; đẩy mạnh chuyển giao tri thức, đào tạo nhân lực khoa học, công nghệ, đổi mới sáng tạo thông qua doanh nghiệp có vốn đầu tư trực tiếp nước ngoài (FDI)</w:t>
      </w:r>
      <w:r>
        <w:rPr>
          <w:rFonts w:eastAsia="Times New Roman" w:cs="Times New Roman"/>
          <w:color w:val="000000"/>
          <w:sz w:val="28"/>
          <w:szCs w:val="28"/>
          <w:lang w:val="en-SG"/>
        </w:rPr>
        <w:t>; </w:t>
      </w:r>
      <w:r>
        <w:rPr>
          <w:rFonts w:eastAsia="Times New Roman" w:cs="Times New Roman"/>
          <w:color w:val="000000"/>
          <w:sz w:val="28"/>
          <w:szCs w:val="28"/>
        </w:rPr>
        <w:t>hỗ trợ doanh nghiệp công nghệ trong nước đầu tư ra nước ngoài.</w:t>
      </w:r>
    </w:p>
    <w:p w:rsidR="0086744C" w:rsidRDefault="0086744C" w:rsidP="0086744C">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lang w:val="en-SG"/>
        </w:rPr>
        <w:t>- Có chính sách đủ mạnh khuyến khích tinh thần khởi nghiệp về khoa học, công nghệ, đổi mới sáng tạo và chuyển đổi số, cùng với chính sách hỗ trợ khởi nghiệp và thu hút các doanh nghiệp trong và ngoài nước khởi nghiệp tại Việt Nam.</w:t>
      </w:r>
    </w:p>
    <w:p w:rsidR="0086744C" w:rsidRDefault="0086744C" w:rsidP="0086744C">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Có cơ chế, chính sách hỗ trợ hình thành và phát triển một số doanh nghiệp công nghệ số </w:t>
      </w:r>
      <w:r>
        <w:rPr>
          <w:rFonts w:eastAsia="Times New Roman" w:cs="Times New Roman"/>
          <w:color w:val="000000"/>
          <w:sz w:val="28"/>
          <w:szCs w:val="28"/>
          <w:lang w:val="en-SG"/>
        </w:rPr>
        <w:t>chiến lược </w:t>
      </w:r>
      <w:r>
        <w:rPr>
          <w:rFonts w:eastAsia="Times New Roman" w:cs="Times New Roman"/>
          <w:color w:val="000000"/>
          <w:sz w:val="28"/>
          <w:szCs w:val="28"/>
        </w:rPr>
        <w:t>trong nước quy mô lớn để phát triển hạ tầng số, dẫn dắt chuyển đổi số quốc gia và đủ năng lực cạnh tranh quốc tế; cơ chế đặt hàng, giao nhiệm vụ cho các doanh nghiệp công nghệ số thực hiện các nhiệm vụ trọng điểm về chuyển đổi số; cơ chế ưu đãi về đất đai, tín dụng, thuế trong nghiên cứu, thử nghiệm, ứng dụng, phát triển, sản xuất sản phẩm, dịch vụ công nghệ số. Phát triển một số khu công nghiệp công nghệ số. Thúc đẩy doanh nghiệp tái đầu tư hạ tầng, đầu tư nghiên cứu và phát triển (R&amp;D).</w:t>
      </w:r>
    </w:p>
    <w:p w:rsidR="0086744C" w:rsidRDefault="0086744C" w:rsidP="0086744C">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Đẩy mạnh tiêu dùng sản phẩm, dịch vụ trên môi trường số, bảo đảm kinh tế số các ngành, lĩnh vực chiếm tối thiểu 70% kinh tế số; đẩy mạnh sản xuất thông minh trong các ngành, lĩnh vực: Nông nghiệp, thương mại, tài chính, giáo dục, y tế, giao thông, logistics.</w:t>
      </w:r>
    </w:p>
    <w:p w:rsidR="0086744C" w:rsidRDefault="0086744C" w:rsidP="0086744C">
      <w:pPr>
        <w:shd w:val="clear" w:color="auto" w:fill="FFFFFF"/>
        <w:spacing w:after="0" w:line="234" w:lineRule="atLeast"/>
        <w:ind w:firstLine="720"/>
        <w:jc w:val="both"/>
        <w:rPr>
          <w:rFonts w:eastAsia="Times New Roman" w:cs="Times New Roman"/>
          <w:color w:val="000000"/>
          <w:sz w:val="28"/>
          <w:szCs w:val="28"/>
        </w:rPr>
      </w:pPr>
      <w:bookmarkStart w:id="14" w:name="dieu_7"/>
      <w:r>
        <w:rPr>
          <w:rFonts w:eastAsia="Times New Roman" w:cs="Times New Roman"/>
          <w:b/>
          <w:bCs/>
          <w:color w:val="000000"/>
          <w:sz w:val="28"/>
          <w:szCs w:val="28"/>
        </w:rPr>
        <w:t>7. Tăng cường hợp tác quốc tế trong phát triển khoa học, công nghệ, đổi mới sáng tạo và chuyển đổi số</w:t>
      </w:r>
      <w:bookmarkEnd w:id="14"/>
    </w:p>
    <w:p w:rsidR="0086744C" w:rsidRDefault="0086744C" w:rsidP="0086744C">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lang w:val="en-SG"/>
        </w:rPr>
        <w:t>Tập trung đẩy mạnh </w:t>
      </w:r>
      <w:r>
        <w:rPr>
          <w:rFonts w:eastAsia="Times New Roman" w:cs="Times New Roman"/>
          <w:color w:val="000000"/>
          <w:sz w:val="28"/>
          <w:szCs w:val="28"/>
        </w:rPr>
        <w:t>hợp tác nghiên cứu </w:t>
      </w:r>
      <w:r>
        <w:rPr>
          <w:rFonts w:eastAsia="Times New Roman" w:cs="Times New Roman"/>
          <w:color w:val="000000"/>
          <w:sz w:val="28"/>
          <w:szCs w:val="28"/>
          <w:lang w:val="en-SG"/>
        </w:rPr>
        <w:t>khoa học</w:t>
      </w:r>
      <w:r>
        <w:rPr>
          <w:rFonts w:eastAsia="Times New Roman" w:cs="Times New Roman"/>
          <w:color w:val="000000"/>
          <w:sz w:val="28"/>
          <w:szCs w:val="28"/>
        </w:rPr>
        <w:t>, </w:t>
      </w:r>
      <w:r>
        <w:rPr>
          <w:rFonts w:eastAsia="Times New Roman" w:cs="Times New Roman"/>
          <w:color w:val="000000"/>
          <w:sz w:val="28"/>
          <w:szCs w:val="28"/>
          <w:lang w:val="en-SG"/>
        </w:rPr>
        <w:t>phát triển công nghệ </w:t>
      </w:r>
      <w:r>
        <w:rPr>
          <w:rFonts w:eastAsia="Times New Roman" w:cs="Times New Roman"/>
          <w:color w:val="000000"/>
          <w:sz w:val="28"/>
          <w:szCs w:val="28"/>
        </w:rPr>
        <w:t>với các quốc gia có trình độ khoa học và công nghệ, chuyển đổi số phát triển</w:t>
      </w:r>
      <w:r>
        <w:rPr>
          <w:rFonts w:eastAsia="Times New Roman" w:cs="Times New Roman"/>
          <w:color w:val="000000"/>
          <w:sz w:val="28"/>
          <w:szCs w:val="28"/>
          <w:lang w:val="en-SG"/>
        </w:rPr>
        <w:t>, nhất là các lĩnh vực trí tuệ nhân tạo, công nghệ sinh học, công nghệ lượng tử, bán dẫn, năng lượng nguyên tử và các công nghệ chiến lược khác. </w:t>
      </w:r>
      <w:r>
        <w:rPr>
          <w:rFonts w:eastAsia="Times New Roman" w:cs="Times New Roman"/>
          <w:color w:val="000000"/>
          <w:sz w:val="28"/>
          <w:szCs w:val="28"/>
        </w:rPr>
        <w:t>Có chính sách mua, chuyển giao công nghệ tiên tiến </w:t>
      </w:r>
      <w:r>
        <w:rPr>
          <w:rFonts w:eastAsia="Times New Roman" w:cs="Times New Roman"/>
          <w:color w:val="000000"/>
          <w:sz w:val="28"/>
          <w:szCs w:val="28"/>
          <w:lang w:val="en-SG"/>
        </w:rPr>
        <w:t>phù hợp với điều kiện Việt Nam</w:t>
      </w:r>
      <w:r>
        <w:rPr>
          <w:rFonts w:eastAsia="Times New Roman" w:cs="Times New Roman"/>
          <w:color w:val="000000"/>
          <w:sz w:val="28"/>
          <w:szCs w:val="28"/>
        </w:rPr>
        <w:t>. Chủ động, tích cực tham gia xây dựng các quy tắc, tiêu chuẩn quốc tế về các công nghệ mới bảo đảm an toàn và cùng có lợi. Thúc đẩy nâng cao năng lực và chuyển giao công nghệ trong các thoả thuận quốc tế, điều ước quốc tế mà Việt Nam là thành viên tham gia.</w:t>
      </w:r>
    </w:p>
    <w:p w:rsidR="0086744C" w:rsidRPr="00481C2C" w:rsidRDefault="0086744C" w:rsidP="0086744C">
      <w:pPr>
        <w:shd w:val="clear" w:color="auto" w:fill="FFFFFF"/>
        <w:spacing w:before="120" w:after="120" w:line="234" w:lineRule="atLeast"/>
        <w:ind w:firstLine="720"/>
        <w:jc w:val="both"/>
        <w:rPr>
          <w:rFonts w:eastAsia="Times New Roman" w:cs="Times New Roman"/>
          <w:b/>
          <w:color w:val="000000"/>
          <w:sz w:val="28"/>
          <w:szCs w:val="28"/>
          <w:lang w:val="en-SG"/>
        </w:rPr>
      </w:pPr>
      <w:bookmarkStart w:id="15" w:name="muc_4"/>
      <w:r w:rsidRPr="00481C2C">
        <w:rPr>
          <w:rFonts w:eastAsia="Times New Roman" w:cs="Times New Roman"/>
          <w:b/>
          <w:color w:val="000000"/>
          <w:sz w:val="28"/>
          <w:szCs w:val="28"/>
          <w:lang w:val="en-SG"/>
        </w:rPr>
        <w:t>IV- TỔ CHỨC THỰC HIỆN</w:t>
      </w:r>
      <w:bookmarkEnd w:id="15"/>
    </w:p>
    <w:p w:rsidR="0086744C" w:rsidRDefault="0086744C" w:rsidP="0086744C">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b/>
          <w:bCs/>
          <w:color w:val="000000"/>
          <w:sz w:val="28"/>
          <w:szCs w:val="28"/>
        </w:rPr>
        <w:t>1.</w:t>
      </w:r>
      <w:r>
        <w:rPr>
          <w:rFonts w:eastAsia="Times New Roman" w:cs="Times New Roman"/>
          <w:color w:val="000000"/>
          <w:sz w:val="28"/>
          <w:szCs w:val="28"/>
        </w:rPr>
        <w:t xml:space="preserve"> Thành lập Ban Chỉ đạo Trung ương về phát triển khoa học, công nghệ, đổi mới sáng tạo và chuyển đổi số, do đồng chí Tổng Bí thư Ban Chấp hành Trung ương Đảng làm Trưởng Ban. Thành lập Hội đồng Tư vấn quốc gia về phát triển khoa học, </w:t>
      </w:r>
      <w:r>
        <w:rPr>
          <w:rFonts w:eastAsia="Times New Roman" w:cs="Times New Roman"/>
          <w:color w:val="000000"/>
          <w:sz w:val="28"/>
          <w:szCs w:val="28"/>
        </w:rPr>
        <w:lastRenderedPageBreak/>
        <w:t>công nghệ, đổi mới sáng tạo và chuyển đổi số với sự tham gia của các chuyên gia trong và ngoài nước.</w:t>
      </w:r>
    </w:p>
    <w:p w:rsidR="0086744C" w:rsidRDefault="0086744C" w:rsidP="0086744C">
      <w:pPr>
        <w:spacing w:before="120" w:after="120" w:line="234" w:lineRule="atLeast"/>
        <w:ind w:firstLine="720"/>
        <w:jc w:val="both"/>
        <w:rPr>
          <w:rFonts w:eastAsia="Times New Roman" w:cs="Times New Roman"/>
          <w:color w:val="000000"/>
          <w:sz w:val="28"/>
          <w:szCs w:val="28"/>
        </w:rPr>
      </w:pPr>
      <w:r>
        <w:rPr>
          <w:rFonts w:eastAsia="Times New Roman" w:cs="Times New Roman"/>
          <w:b/>
          <w:bCs/>
          <w:color w:val="000000"/>
          <w:sz w:val="28"/>
          <w:szCs w:val="28"/>
        </w:rPr>
        <w:t>2.</w:t>
      </w:r>
      <w:r>
        <w:rPr>
          <w:rFonts w:eastAsia="Times New Roman" w:cs="Times New Roman"/>
          <w:color w:val="000000"/>
          <w:sz w:val="28"/>
          <w:szCs w:val="28"/>
        </w:rPr>
        <w:t> Đảng đoàn Quốc hội lãnh đạo, chỉ đạo rà soát, hoàn thiện pháp luật về phát triển khoa học, công nghệ, đổi mới sáng tạo và chuyển đổi số; tăng cường giám sát thực hiện theo quy định.</w:t>
      </w:r>
    </w:p>
    <w:p w:rsidR="0086744C" w:rsidRDefault="0086744C" w:rsidP="0086744C">
      <w:pPr>
        <w:spacing w:before="120" w:after="120" w:line="234" w:lineRule="atLeast"/>
        <w:ind w:firstLine="720"/>
        <w:jc w:val="both"/>
        <w:rPr>
          <w:rFonts w:eastAsia="Times New Roman" w:cs="Times New Roman"/>
          <w:color w:val="000000"/>
          <w:sz w:val="28"/>
          <w:szCs w:val="28"/>
        </w:rPr>
      </w:pPr>
      <w:r>
        <w:rPr>
          <w:rFonts w:eastAsia="Times New Roman" w:cs="Times New Roman"/>
          <w:b/>
          <w:bCs/>
          <w:color w:val="000000"/>
          <w:sz w:val="28"/>
          <w:szCs w:val="28"/>
        </w:rPr>
        <w:t>3.</w:t>
      </w:r>
      <w:r>
        <w:rPr>
          <w:rFonts w:eastAsia="Times New Roman" w:cs="Times New Roman"/>
          <w:color w:val="000000"/>
          <w:sz w:val="28"/>
          <w:szCs w:val="28"/>
        </w:rPr>
        <w:t> Ban cán sự đảng Chính phủ lãnh đạo, chỉ đạo xây dựng chương trình hành động triển khai thực hiện Nghị quyết; phối hợp với Đảng đoàn Quốc hội thể chế hoá đầy đủ các chủ trương, chính sách nêu trong Nghị quyết này và bố trí đủ nguồn lực để thực hiện</w:t>
      </w:r>
      <w:r>
        <w:rPr>
          <w:rFonts w:eastAsia="Times New Roman" w:cs="Times New Roman"/>
          <w:color w:val="000000"/>
          <w:sz w:val="28"/>
          <w:szCs w:val="28"/>
          <w:lang w:val="en-SG"/>
        </w:rPr>
        <w:t>, cơ bản hoàn thành</w:t>
      </w:r>
      <w:r>
        <w:rPr>
          <w:rFonts w:eastAsia="Times New Roman" w:cs="Times New Roman"/>
          <w:color w:val="000000"/>
          <w:sz w:val="28"/>
          <w:szCs w:val="28"/>
        </w:rPr>
        <w:t> trong năm 2025.</w:t>
      </w:r>
    </w:p>
    <w:p w:rsidR="0086744C" w:rsidRDefault="0086744C" w:rsidP="0086744C">
      <w:pPr>
        <w:spacing w:before="120" w:after="120" w:line="234" w:lineRule="atLeast"/>
        <w:ind w:firstLine="720"/>
        <w:jc w:val="both"/>
        <w:rPr>
          <w:rFonts w:eastAsia="Times New Roman" w:cs="Times New Roman"/>
          <w:color w:val="000000"/>
          <w:sz w:val="28"/>
          <w:szCs w:val="28"/>
        </w:rPr>
      </w:pPr>
      <w:r>
        <w:rPr>
          <w:rFonts w:eastAsia="Times New Roman" w:cs="Times New Roman"/>
          <w:b/>
          <w:bCs/>
          <w:color w:val="000000"/>
          <w:sz w:val="28"/>
          <w:szCs w:val="28"/>
        </w:rPr>
        <w:t>4.</w:t>
      </w:r>
      <w:r>
        <w:rPr>
          <w:rFonts w:eastAsia="Times New Roman" w:cs="Times New Roman"/>
          <w:color w:val="000000"/>
          <w:sz w:val="28"/>
          <w:szCs w:val="28"/>
        </w:rPr>
        <w:t> Mặt trận Tổ quốc Việt Nam và các tổ chức chính trị - xã hội </w:t>
      </w:r>
      <w:r>
        <w:rPr>
          <w:rFonts w:eastAsia="Times New Roman" w:cs="Times New Roman"/>
          <w:color w:val="000000"/>
          <w:sz w:val="28"/>
          <w:szCs w:val="28"/>
          <w:lang w:val="en-SG"/>
        </w:rPr>
        <w:t>lãnh đạo, chỉ đạo </w:t>
      </w:r>
      <w:r>
        <w:rPr>
          <w:rFonts w:eastAsia="Times New Roman" w:cs="Times New Roman"/>
          <w:color w:val="000000"/>
          <w:sz w:val="28"/>
          <w:szCs w:val="28"/>
        </w:rPr>
        <w:t>xây dựng chương trình, kế hoạch hướng dẫn, vận động Nhân dân thực hiện Nghị quyết, phát huy vai trò giám sát, phản biện xã hội, tham gia xây dựng pháp luật, cơ chế, chính sách về phát triển khoa học, công nghệ, đổi mới sáng tạo và chuyển đổi số.</w:t>
      </w:r>
    </w:p>
    <w:p w:rsidR="0086744C" w:rsidRDefault="0086744C" w:rsidP="0086744C">
      <w:pPr>
        <w:spacing w:before="120" w:after="120" w:line="234" w:lineRule="atLeast"/>
        <w:ind w:firstLine="720"/>
        <w:jc w:val="both"/>
        <w:rPr>
          <w:rFonts w:eastAsia="Times New Roman" w:cs="Times New Roman"/>
          <w:color w:val="000000"/>
          <w:sz w:val="28"/>
          <w:szCs w:val="28"/>
        </w:rPr>
      </w:pPr>
      <w:r>
        <w:rPr>
          <w:rFonts w:eastAsia="Times New Roman" w:cs="Times New Roman"/>
          <w:b/>
          <w:bCs/>
          <w:color w:val="000000"/>
          <w:sz w:val="28"/>
          <w:szCs w:val="28"/>
        </w:rPr>
        <w:t>5.</w:t>
      </w:r>
      <w:r>
        <w:rPr>
          <w:rFonts w:eastAsia="Times New Roman" w:cs="Times New Roman"/>
          <w:color w:val="000000"/>
          <w:sz w:val="28"/>
          <w:szCs w:val="28"/>
        </w:rPr>
        <w:t> Ban Tuyên giáo Trung ương chủ trì, phối hợp với các cơ quan liên quan hướng dẫn việc quán triệt thực hiện Nghị quyết; hướng dẫn tăng cường tuyên truyền các nội dung của Nghị quyết.</w:t>
      </w:r>
    </w:p>
    <w:p w:rsidR="0086744C" w:rsidRDefault="0086744C" w:rsidP="0086744C">
      <w:pPr>
        <w:spacing w:before="120" w:after="120" w:line="234" w:lineRule="atLeast"/>
        <w:ind w:firstLine="720"/>
        <w:jc w:val="both"/>
        <w:rPr>
          <w:rFonts w:eastAsia="Times New Roman" w:cs="Times New Roman"/>
          <w:color w:val="000000"/>
          <w:sz w:val="28"/>
          <w:szCs w:val="28"/>
        </w:rPr>
      </w:pPr>
      <w:r>
        <w:rPr>
          <w:rFonts w:eastAsia="Times New Roman" w:cs="Times New Roman"/>
          <w:b/>
          <w:bCs/>
          <w:color w:val="000000"/>
          <w:sz w:val="28"/>
          <w:szCs w:val="28"/>
        </w:rPr>
        <w:t>6.</w:t>
      </w:r>
      <w:r>
        <w:rPr>
          <w:rFonts w:eastAsia="Times New Roman" w:cs="Times New Roman"/>
          <w:color w:val="000000"/>
          <w:sz w:val="28"/>
          <w:szCs w:val="28"/>
        </w:rPr>
        <w:t> Văn phòng Trung ương Đảng phối hợp với Ban Kinh tế Trung ương theo dõi, kiểm tra, đánh giá kết quả thực hiện Nghị quyết; định kỳ 6 tháng báo cáo kết quả với Ban Chỉ đạo Trung ương và Bộ Chính trị để chỉ đạo.</w:t>
      </w:r>
    </w:p>
    <w:p w:rsidR="0086744C" w:rsidRDefault="0086744C" w:rsidP="0086744C">
      <w:pPr>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xml:space="preserve">                                                     </w:t>
      </w:r>
    </w:p>
    <w:p w:rsidR="0086744C" w:rsidRDefault="0086744C" w:rsidP="0086744C">
      <w:pPr>
        <w:spacing w:before="120" w:after="120" w:line="234" w:lineRule="atLeast"/>
        <w:ind w:firstLine="720"/>
        <w:jc w:val="both"/>
        <w:rPr>
          <w:rFonts w:eastAsia="Times New Roman" w:cs="Times New Roman"/>
          <w:color w:val="000000"/>
          <w:sz w:val="28"/>
          <w:szCs w:val="28"/>
        </w:rPr>
      </w:pPr>
    </w:p>
    <w:p w:rsidR="0086744C" w:rsidRDefault="0086744C" w:rsidP="0086744C">
      <w:pPr>
        <w:spacing w:before="120" w:after="120" w:line="234" w:lineRule="atLeast"/>
        <w:ind w:firstLine="720"/>
        <w:jc w:val="both"/>
        <w:rPr>
          <w:rFonts w:eastAsia="Times New Roman" w:cs="Times New Roman"/>
          <w:color w:val="000000"/>
          <w:sz w:val="28"/>
          <w:szCs w:val="28"/>
        </w:rPr>
      </w:pPr>
    </w:p>
    <w:p w:rsidR="005D771E" w:rsidRDefault="005D771E" w:rsidP="0086744C">
      <w:pPr>
        <w:spacing w:before="120" w:after="120" w:line="234" w:lineRule="atLeast"/>
        <w:ind w:firstLine="720"/>
        <w:jc w:val="both"/>
        <w:rPr>
          <w:rFonts w:eastAsia="Times New Roman" w:cs="Times New Roman"/>
          <w:color w:val="000000"/>
          <w:sz w:val="28"/>
          <w:szCs w:val="28"/>
        </w:rPr>
      </w:pPr>
    </w:p>
    <w:p w:rsidR="005D771E" w:rsidRDefault="005D771E" w:rsidP="0086744C">
      <w:pPr>
        <w:spacing w:before="120" w:after="120" w:line="234" w:lineRule="atLeast"/>
        <w:ind w:firstLine="720"/>
        <w:jc w:val="both"/>
        <w:rPr>
          <w:rFonts w:eastAsia="Times New Roman" w:cs="Times New Roman"/>
          <w:color w:val="000000"/>
          <w:sz w:val="28"/>
          <w:szCs w:val="28"/>
        </w:rPr>
      </w:pPr>
    </w:p>
    <w:p w:rsidR="005D771E" w:rsidRDefault="005D771E" w:rsidP="0086744C">
      <w:pPr>
        <w:spacing w:before="120" w:after="120" w:line="234" w:lineRule="atLeast"/>
        <w:ind w:firstLine="720"/>
        <w:jc w:val="both"/>
        <w:rPr>
          <w:rFonts w:eastAsia="Times New Roman" w:cs="Times New Roman"/>
          <w:color w:val="000000"/>
          <w:sz w:val="28"/>
          <w:szCs w:val="28"/>
        </w:rPr>
      </w:pPr>
    </w:p>
    <w:p w:rsidR="005D771E" w:rsidRDefault="005D771E" w:rsidP="0086744C">
      <w:pPr>
        <w:spacing w:before="120" w:after="120" w:line="234" w:lineRule="atLeast"/>
        <w:ind w:firstLine="720"/>
        <w:jc w:val="both"/>
        <w:rPr>
          <w:rFonts w:eastAsia="Times New Roman" w:cs="Times New Roman"/>
          <w:color w:val="000000"/>
          <w:sz w:val="28"/>
          <w:szCs w:val="28"/>
        </w:rPr>
      </w:pPr>
    </w:p>
    <w:p w:rsidR="005D771E" w:rsidRDefault="005D771E" w:rsidP="0086744C">
      <w:pPr>
        <w:spacing w:before="120" w:after="120" w:line="234" w:lineRule="atLeast"/>
        <w:ind w:firstLine="720"/>
        <w:jc w:val="both"/>
        <w:rPr>
          <w:rFonts w:eastAsia="Times New Roman" w:cs="Times New Roman"/>
          <w:color w:val="000000"/>
          <w:sz w:val="28"/>
          <w:szCs w:val="28"/>
        </w:rPr>
      </w:pPr>
    </w:p>
    <w:p w:rsidR="005D771E" w:rsidRDefault="005D771E" w:rsidP="0086744C">
      <w:pPr>
        <w:spacing w:before="120" w:after="120" w:line="234" w:lineRule="atLeast"/>
        <w:ind w:firstLine="720"/>
        <w:jc w:val="both"/>
        <w:rPr>
          <w:rFonts w:eastAsia="Times New Roman" w:cs="Times New Roman"/>
          <w:color w:val="000000"/>
          <w:sz w:val="28"/>
          <w:szCs w:val="28"/>
        </w:rPr>
      </w:pPr>
    </w:p>
    <w:p w:rsidR="005D771E" w:rsidRDefault="005D771E" w:rsidP="0086744C">
      <w:pPr>
        <w:spacing w:before="120" w:after="120" w:line="234" w:lineRule="atLeast"/>
        <w:ind w:firstLine="720"/>
        <w:jc w:val="both"/>
        <w:rPr>
          <w:rFonts w:eastAsia="Times New Roman" w:cs="Times New Roman"/>
          <w:color w:val="000000"/>
          <w:sz w:val="28"/>
          <w:szCs w:val="28"/>
        </w:rPr>
      </w:pPr>
    </w:p>
    <w:p w:rsidR="005D771E" w:rsidRDefault="005D771E" w:rsidP="0086744C">
      <w:pPr>
        <w:spacing w:before="120" w:after="120" w:line="234" w:lineRule="atLeast"/>
        <w:ind w:firstLine="720"/>
        <w:jc w:val="both"/>
        <w:rPr>
          <w:rFonts w:eastAsia="Times New Roman" w:cs="Times New Roman"/>
          <w:color w:val="000000"/>
          <w:sz w:val="28"/>
          <w:szCs w:val="28"/>
        </w:rPr>
      </w:pPr>
    </w:p>
    <w:p w:rsidR="005D771E" w:rsidRDefault="005D771E" w:rsidP="0086744C">
      <w:pPr>
        <w:spacing w:before="120" w:after="120" w:line="234" w:lineRule="atLeast"/>
        <w:ind w:firstLine="720"/>
        <w:jc w:val="both"/>
        <w:rPr>
          <w:rFonts w:eastAsia="Times New Roman" w:cs="Times New Roman"/>
          <w:color w:val="000000"/>
          <w:sz w:val="28"/>
          <w:szCs w:val="28"/>
        </w:rPr>
      </w:pPr>
    </w:p>
    <w:p w:rsidR="005D771E" w:rsidRDefault="005D771E" w:rsidP="0086744C">
      <w:pPr>
        <w:spacing w:before="120" w:after="120" w:line="234" w:lineRule="atLeast"/>
        <w:ind w:firstLine="720"/>
        <w:jc w:val="both"/>
        <w:rPr>
          <w:rFonts w:eastAsia="Times New Roman" w:cs="Times New Roman"/>
          <w:color w:val="000000"/>
          <w:sz w:val="28"/>
          <w:szCs w:val="28"/>
        </w:rPr>
      </w:pPr>
    </w:p>
    <w:p w:rsidR="0086744C" w:rsidRDefault="0086744C" w:rsidP="0086744C">
      <w:pPr>
        <w:spacing w:before="120" w:after="120" w:line="234" w:lineRule="atLeast"/>
        <w:ind w:firstLine="720"/>
        <w:jc w:val="both"/>
        <w:rPr>
          <w:rFonts w:eastAsia="Times New Roman" w:cs="Times New Roman"/>
          <w:color w:val="000000"/>
          <w:sz w:val="28"/>
          <w:szCs w:val="28"/>
        </w:rPr>
      </w:pPr>
    </w:p>
    <w:p w:rsidR="0086744C" w:rsidRDefault="0086744C" w:rsidP="00643830">
      <w:pPr>
        <w:spacing w:before="120" w:after="120" w:line="234" w:lineRule="atLeast"/>
        <w:jc w:val="both"/>
        <w:rPr>
          <w:rFonts w:eastAsia="Times New Roman" w:cs="Times New Roman"/>
          <w:color w:val="000000"/>
          <w:sz w:val="28"/>
          <w:szCs w:val="28"/>
        </w:rPr>
      </w:pPr>
    </w:p>
    <w:p w:rsidR="00A901E6" w:rsidRDefault="00A901E6" w:rsidP="00643830">
      <w:pPr>
        <w:spacing w:before="120" w:after="120" w:line="234" w:lineRule="atLeast"/>
        <w:jc w:val="both"/>
        <w:rPr>
          <w:rFonts w:eastAsia="Times New Roman" w:cs="Times New Roman"/>
          <w:color w:val="000000"/>
          <w:sz w:val="28"/>
          <w:szCs w:val="28"/>
        </w:rPr>
      </w:pPr>
    </w:p>
    <w:p w:rsidR="0086744C" w:rsidRDefault="0086744C" w:rsidP="0086744C">
      <w:pPr>
        <w:spacing w:before="120" w:after="120" w:line="234" w:lineRule="atLeast"/>
        <w:ind w:firstLine="720"/>
        <w:jc w:val="both"/>
        <w:rPr>
          <w:rFonts w:eastAsia="Times New Roman" w:cs="Times New Roman"/>
          <w:color w:val="000000"/>
          <w:sz w:val="28"/>
          <w:szCs w:val="28"/>
        </w:rPr>
      </w:pPr>
    </w:p>
    <w:p w:rsidR="0086744C" w:rsidRPr="00011CDE" w:rsidRDefault="0086744C" w:rsidP="0086744C">
      <w:pPr>
        <w:rPr>
          <w:rFonts w:cs="Times New Roman"/>
          <w:b/>
          <w:sz w:val="28"/>
          <w:szCs w:val="28"/>
        </w:rPr>
      </w:pPr>
      <w:r w:rsidRPr="00011CDE">
        <w:rPr>
          <w:rFonts w:eastAsia="Times New Roman" w:cs="Times New Roman"/>
          <w:color w:val="000000"/>
          <w:sz w:val="28"/>
          <w:szCs w:val="28"/>
        </w:rPr>
        <w:lastRenderedPageBreak/>
        <w:t xml:space="preserve">                     </w:t>
      </w:r>
      <w:r w:rsidR="00643830" w:rsidRPr="00011CDE">
        <w:rPr>
          <w:rFonts w:eastAsia="Times New Roman" w:cs="Times New Roman"/>
          <w:color w:val="000000"/>
          <w:sz w:val="28"/>
          <w:szCs w:val="28"/>
        </w:rPr>
        <w:t xml:space="preserve">                  </w:t>
      </w:r>
      <w:r w:rsidRPr="00011CDE">
        <w:rPr>
          <w:rFonts w:eastAsia="Times New Roman" w:cs="Times New Roman"/>
          <w:color w:val="000000"/>
          <w:sz w:val="28"/>
          <w:szCs w:val="28"/>
        </w:rPr>
        <w:t xml:space="preserve"> </w:t>
      </w:r>
      <w:r w:rsidRPr="00011CDE">
        <w:rPr>
          <w:rFonts w:eastAsia="Times New Roman" w:cs="Times New Roman"/>
          <w:b/>
          <w:color w:val="000000"/>
          <w:sz w:val="28"/>
          <w:szCs w:val="28"/>
        </w:rPr>
        <w:t>MỘT SỐ</w:t>
      </w:r>
      <w:r w:rsidRPr="00011CDE">
        <w:rPr>
          <w:rFonts w:eastAsia="Times New Roman" w:cs="Times New Roman"/>
          <w:color w:val="000000"/>
          <w:sz w:val="28"/>
          <w:szCs w:val="28"/>
        </w:rPr>
        <w:t xml:space="preserve"> </w:t>
      </w:r>
      <w:r w:rsidRPr="00011CDE">
        <w:rPr>
          <w:rFonts w:cs="Times New Roman"/>
          <w:b/>
          <w:sz w:val="28"/>
          <w:szCs w:val="28"/>
        </w:rPr>
        <w:t>NỘI DUNG CỐT LÕI</w:t>
      </w:r>
    </w:p>
    <w:p w:rsidR="0086744C" w:rsidRPr="00011CDE" w:rsidRDefault="0086744C" w:rsidP="0086744C">
      <w:pPr>
        <w:jc w:val="center"/>
        <w:rPr>
          <w:rFonts w:cs="Times New Roman"/>
          <w:b/>
          <w:sz w:val="28"/>
          <w:szCs w:val="28"/>
        </w:rPr>
      </w:pPr>
      <w:r w:rsidRPr="00011CDE">
        <w:rPr>
          <w:rFonts w:cs="Times New Roman"/>
          <w:b/>
          <w:sz w:val="28"/>
          <w:szCs w:val="28"/>
        </w:rPr>
        <w:t>Nghị quyết số 59-NQ/TW ngày 24/01/2025 của Bộ Chính trị về hội nhập quốc tế trong tình hình mới</w:t>
      </w:r>
    </w:p>
    <w:p w:rsidR="0086744C" w:rsidRPr="00011CDE" w:rsidRDefault="0086744C" w:rsidP="0086744C">
      <w:pPr>
        <w:ind w:firstLine="720"/>
        <w:jc w:val="both"/>
        <w:rPr>
          <w:rFonts w:cs="Times New Roman"/>
          <w:sz w:val="28"/>
          <w:szCs w:val="28"/>
        </w:rPr>
      </w:pPr>
      <w:r w:rsidRPr="00011CDE">
        <w:rPr>
          <w:rFonts w:cs="Times New Roman"/>
          <w:sz w:val="28"/>
          <w:szCs w:val="28"/>
        </w:rPr>
        <w:t xml:space="preserve">Để phát huy các thành quả đã đạt được sau hơn 10 năm triển khai thực hiện Nghị quyết số 22-NQ/TW của Bộ Chính trị về hội nhập quốc tế, khắc phục khó khăn, hạn chế và tranh thủ tối đa cơ hội, vượt qua thách thức mà những chuyển biến nhanh, phức tạp của tình hình thế giới và khu vực đặt ra, đồng thời đáp ứng yêu cầu cấp bách về triển khai hội nhập quốc tế đồng bộ, chủ động, tích cực, toàn diện, sâu rộng, chất lượng và hiệu quả hơn để thực hiện thắng lợi mục tiêu phát triển và bảo vệ Tổ quốc trong tình hình mới, Bộ Chính trị đã ban hành Nghị quyết số 59-NQ/TW ngày 24/01/2025 về hội nhập quốc tế trong tình hình mới </w:t>
      </w:r>
      <w:r w:rsidRPr="00011CDE">
        <w:rPr>
          <w:rFonts w:cs="Times New Roman"/>
          <w:b/>
          <w:i/>
          <w:sz w:val="28"/>
          <w:szCs w:val="28"/>
        </w:rPr>
        <w:t>(Nghị quyết số 59-NQ/TW).</w:t>
      </w:r>
    </w:p>
    <w:p w:rsidR="0086744C" w:rsidRPr="00011CDE" w:rsidRDefault="00251809" w:rsidP="00251809">
      <w:pPr>
        <w:rPr>
          <w:rFonts w:cs="Times New Roman"/>
          <w:b/>
          <w:sz w:val="27"/>
          <w:szCs w:val="27"/>
        </w:rPr>
      </w:pPr>
      <w:r w:rsidRPr="00011CDE">
        <w:rPr>
          <w:rFonts w:cs="Times New Roman"/>
          <w:b/>
          <w:sz w:val="27"/>
          <w:szCs w:val="27"/>
        </w:rPr>
        <w:t xml:space="preserve">       </w:t>
      </w:r>
      <w:r w:rsidR="0086744C" w:rsidRPr="00011CDE">
        <w:rPr>
          <w:rFonts w:cs="Times New Roman"/>
          <w:b/>
          <w:sz w:val="27"/>
          <w:szCs w:val="27"/>
        </w:rPr>
        <w:t>I. Ý NGHĨA VÀ QUÁ TRÌNH XÂY DỰNG NGHỊ</w:t>
      </w:r>
      <w:r w:rsidRPr="00011CDE">
        <w:rPr>
          <w:rFonts w:cs="Times New Roman"/>
          <w:b/>
          <w:sz w:val="27"/>
          <w:szCs w:val="27"/>
        </w:rPr>
        <w:t xml:space="preserve"> QUYẾ</w:t>
      </w:r>
      <w:r w:rsidR="0086744C" w:rsidRPr="00011CDE">
        <w:rPr>
          <w:rFonts w:cs="Times New Roman"/>
          <w:b/>
          <w:sz w:val="27"/>
          <w:szCs w:val="27"/>
        </w:rPr>
        <w:t>T SỐ 59-NQ/TW</w:t>
      </w:r>
    </w:p>
    <w:p w:rsidR="0086744C" w:rsidRPr="00011CDE" w:rsidRDefault="0086744C" w:rsidP="0086744C">
      <w:pPr>
        <w:ind w:firstLine="720"/>
        <w:jc w:val="both"/>
        <w:rPr>
          <w:rFonts w:cs="Times New Roman"/>
          <w:sz w:val="28"/>
          <w:szCs w:val="28"/>
        </w:rPr>
      </w:pPr>
      <w:r w:rsidRPr="00011CDE">
        <w:rPr>
          <w:rFonts w:cs="Times New Roman"/>
          <w:sz w:val="28"/>
          <w:szCs w:val="28"/>
        </w:rPr>
        <w:t>- Tiếp nối Nghị quyết số 22-NQ/TW của Bộ Chính trị về hội nhập quốc tế và các Nghị quyết, Chỉ thị, Kết luận khác về đối ngoại và hội nhập quốc tế của Bộ Chính trị, Ban Bí thư, Nghị quyết số 59-NQ/TW là văn bản chỉ đạo quan trọng, mang tính tổng thể của Đảng về hội nhập quốc tế, đề ra các mục tiêu, quan điểm chỉ đạo và định hướng nhiệm vụ, giải pháp lớn để nâng cao chất lượng, hiệu quả, tính đồng bộ, to</w:t>
      </w:r>
      <w:r w:rsidR="005411F8">
        <w:rPr>
          <w:rFonts w:cs="Times New Roman"/>
          <w:sz w:val="28"/>
          <w:szCs w:val="28"/>
        </w:rPr>
        <w:t>à</w:t>
      </w:r>
      <w:r w:rsidRPr="00011CDE">
        <w:rPr>
          <w:rFonts w:cs="Times New Roman"/>
          <w:sz w:val="28"/>
          <w:szCs w:val="28"/>
        </w:rPr>
        <w:t>n diện, sâu rộng của hội nhập quốc tế trong tình hình mới, đưa đất nướ</w:t>
      </w:r>
      <w:r w:rsidR="005411F8">
        <w:rPr>
          <w:rFonts w:cs="Times New Roman"/>
          <w:sz w:val="28"/>
          <w:szCs w:val="28"/>
        </w:rPr>
        <w:t>c vữ</w:t>
      </w:r>
      <w:r w:rsidRPr="00011CDE">
        <w:rPr>
          <w:rFonts w:cs="Times New Roman"/>
          <w:sz w:val="28"/>
          <w:szCs w:val="28"/>
        </w:rPr>
        <w:t xml:space="preserve">ng bước tiến vào kỷ nguyên mới, kỷ nguyên vươn mình của dân tộc. </w:t>
      </w:r>
    </w:p>
    <w:p w:rsidR="0086744C" w:rsidRPr="00011CDE" w:rsidRDefault="0086744C" w:rsidP="0086744C">
      <w:pPr>
        <w:ind w:firstLine="720"/>
        <w:jc w:val="both"/>
        <w:rPr>
          <w:rFonts w:cs="Times New Roman"/>
          <w:sz w:val="28"/>
          <w:szCs w:val="28"/>
        </w:rPr>
      </w:pPr>
      <w:r w:rsidRPr="00011CDE">
        <w:rPr>
          <w:rFonts w:cs="Times New Roman"/>
          <w:sz w:val="28"/>
          <w:szCs w:val="28"/>
        </w:rPr>
        <w:t>- Nghị quyết số 59-NQ/TW thể hiện bước phát triển mới về tư duy, cách tiếp cận, chủ trương và phương cách triển khai hội nhập quốc tế của nước ta trong tình hình mới; khẳng định tăng cường quốc phòng, an ninh và đ</w:t>
      </w:r>
      <w:r w:rsidR="005411F8">
        <w:rPr>
          <w:rFonts w:cs="Times New Roman"/>
          <w:sz w:val="28"/>
          <w:szCs w:val="28"/>
        </w:rPr>
        <w:t>ẩ</w:t>
      </w:r>
      <w:r w:rsidRPr="00011CDE">
        <w:rPr>
          <w:rFonts w:cs="Times New Roman"/>
          <w:sz w:val="28"/>
          <w:szCs w:val="28"/>
        </w:rPr>
        <w:t xml:space="preserve">y mạnh đối ngoại, hội nhập quốc tế là nhiệm vụ trọng yếu, thường xuyên; đề cao vai trò chủ động, tích cực của người dân và doanh nghiệp và địa phương; khẳng định Việt Nam sẵn sàng “đóng góp, tham gia xây dựng, định hình” và đóng vai trò “nòng cốt, dẫn dắt, hòa giải” trong các vấn đề khu vực và quốc tế; đồng thời, lần đầu tiên đưa hội nhập quốc tế về khoa học công nghệ và đổi mới sáng tạo thành một nhóm giải pháp riêng, độc lập, theo tinh thần Nghị quyết số 57-NQ/TW của Bộ Chính trị về đột phá phát triển khoa học, công nghệ, đổi mới sáng tạo và chuyển đổi số quốc gia. </w:t>
      </w:r>
    </w:p>
    <w:p w:rsidR="0086744C" w:rsidRPr="00011CDE" w:rsidRDefault="0086744C" w:rsidP="0086744C">
      <w:pPr>
        <w:ind w:firstLine="720"/>
        <w:jc w:val="both"/>
        <w:rPr>
          <w:rFonts w:cs="Times New Roman"/>
          <w:sz w:val="28"/>
          <w:szCs w:val="28"/>
        </w:rPr>
      </w:pPr>
      <w:r w:rsidRPr="00011CDE">
        <w:rPr>
          <w:rFonts w:cs="Times New Roman"/>
          <w:sz w:val="28"/>
          <w:szCs w:val="28"/>
        </w:rPr>
        <w:t>- Nghị quyết số 59-NQ/TW được xây dựng trên cơ sở nội dung Đề án “Tổng kết 10 năm thực hiện Nghị quyết số 22-NQ/TW ngày 10/4/2013 của Bộ Chính trị về</w:t>
      </w:r>
      <w:r w:rsidR="005411F8">
        <w:rPr>
          <w:rFonts w:cs="Times New Roman"/>
          <w:sz w:val="28"/>
          <w:szCs w:val="28"/>
        </w:rPr>
        <w:t xml:space="preserve"> h</w:t>
      </w:r>
      <w:r w:rsidRPr="00011CDE">
        <w:rPr>
          <w:rFonts w:cs="Times New Roman"/>
          <w:sz w:val="28"/>
          <w:szCs w:val="28"/>
        </w:rPr>
        <w:t xml:space="preserve">ội nhập quốc tế”. Quá trình xây dựng Nghị quyết số 59-NQ/TW có sự tham gia, đóng góp của tất cả các ban, bộ, ngành và địa phương, các đồng chí nguyên Lãnh đạo Đảng, Nhà nước, các chuyên gia, học giả trong lĩnh vực hội nhập quốc tế. </w:t>
      </w:r>
    </w:p>
    <w:p w:rsidR="0086744C" w:rsidRPr="00011CDE" w:rsidRDefault="0086744C" w:rsidP="0086744C">
      <w:pPr>
        <w:ind w:firstLine="720"/>
        <w:jc w:val="both"/>
        <w:rPr>
          <w:rFonts w:cs="Times New Roman"/>
          <w:b/>
          <w:sz w:val="28"/>
          <w:szCs w:val="28"/>
        </w:rPr>
      </w:pPr>
      <w:r w:rsidRPr="00011CDE">
        <w:rPr>
          <w:rFonts w:cs="Times New Roman"/>
          <w:sz w:val="28"/>
          <w:szCs w:val="28"/>
        </w:rPr>
        <w:t xml:space="preserve"> </w:t>
      </w:r>
      <w:r w:rsidRPr="00011CDE">
        <w:rPr>
          <w:rFonts w:cs="Times New Roman"/>
          <w:b/>
          <w:sz w:val="28"/>
          <w:szCs w:val="28"/>
        </w:rPr>
        <w:t>II. NHỮNG NỘI DUNG CƠ BẢN CỦA NGHỊ QUYẾT</w:t>
      </w:r>
    </w:p>
    <w:p w:rsidR="0086744C" w:rsidRPr="00011CDE" w:rsidRDefault="0086744C" w:rsidP="0086744C">
      <w:pPr>
        <w:ind w:firstLine="720"/>
        <w:jc w:val="both"/>
        <w:rPr>
          <w:rFonts w:cs="Times New Roman"/>
          <w:sz w:val="28"/>
          <w:szCs w:val="28"/>
        </w:rPr>
      </w:pPr>
      <w:r w:rsidRPr="00011CDE">
        <w:rPr>
          <w:rFonts w:cs="Times New Roman"/>
          <w:sz w:val="28"/>
          <w:szCs w:val="28"/>
        </w:rPr>
        <w:t xml:space="preserve">Nghị quyết đề ra các mục tiêu, quan điểm chỉ đạo và các phương hướng, nhiệm vụ, giải pháp lớn để triển khai hội nhập quốc tế đồng bộ, chủ động, tích cực, toàn diện, sâu rộng, chất lượng và hiệu quả hơn. Các nội dung chính như sau: </w:t>
      </w:r>
    </w:p>
    <w:p w:rsidR="0086744C" w:rsidRPr="00011CDE" w:rsidRDefault="0086744C" w:rsidP="0086744C">
      <w:pPr>
        <w:ind w:firstLine="720"/>
        <w:jc w:val="both"/>
        <w:rPr>
          <w:rFonts w:cs="Times New Roman"/>
          <w:b/>
          <w:sz w:val="28"/>
          <w:szCs w:val="28"/>
        </w:rPr>
      </w:pPr>
      <w:r w:rsidRPr="00011CDE">
        <w:rPr>
          <w:rFonts w:cs="Times New Roman"/>
          <w:b/>
          <w:sz w:val="28"/>
          <w:szCs w:val="28"/>
        </w:rPr>
        <w:lastRenderedPageBreak/>
        <w:t xml:space="preserve">1. Mục tiêu và quan điểm chỉ đạo </w:t>
      </w:r>
    </w:p>
    <w:p w:rsidR="0086744C" w:rsidRPr="00011CDE" w:rsidRDefault="0086744C" w:rsidP="0086744C">
      <w:pPr>
        <w:ind w:firstLine="720"/>
        <w:jc w:val="both"/>
        <w:rPr>
          <w:rFonts w:cs="Times New Roman"/>
          <w:sz w:val="28"/>
          <w:szCs w:val="28"/>
        </w:rPr>
      </w:pPr>
      <w:r w:rsidRPr="00011CDE">
        <w:rPr>
          <w:rFonts w:cs="Times New Roman"/>
          <w:b/>
          <w:i/>
          <w:sz w:val="28"/>
          <w:szCs w:val="28"/>
        </w:rPr>
        <w:t>1.1. Mục tiêu tổng quát:</w:t>
      </w:r>
      <w:r w:rsidRPr="00011CDE">
        <w:rPr>
          <w:rFonts w:cs="Times New Roman"/>
          <w:sz w:val="28"/>
          <w:szCs w:val="28"/>
        </w:rPr>
        <w:t xml:space="preserve"> Nâng cao chất lượng, hiệu quả, tính đồng bộ, toàn diện, sâu rộng, của hội nhập quốc tế, giữ vững môi trường hòa bình, ổn định, góp phần thiết thực xây dựng, phát triển và bảo vệ đất nước. Tranh thủ tối đa các nguồn lực và điều kiện thuận lợi bên ngoài để xây dựng nền kinh tế độc lập, tự chủ, tự lực, tự cường, phát tri</w:t>
      </w:r>
      <w:r w:rsidR="005411F8">
        <w:rPr>
          <w:rFonts w:cs="Times New Roman"/>
          <w:sz w:val="28"/>
          <w:szCs w:val="28"/>
        </w:rPr>
        <w:t>ể</w:t>
      </w:r>
      <w:r w:rsidRPr="00011CDE">
        <w:rPr>
          <w:rFonts w:cs="Times New Roman"/>
          <w:sz w:val="28"/>
          <w:szCs w:val="28"/>
        </w:rPr>
        <w:t>n nhanh, bề</w:t>
      </w:r>
      <w:r w:rsidR="005411F8">
        <w:rPr>
          <w:rFonts w:cs="Times New Roman"/>
          <w:sz w:val="28"/>
          <w:szCs w:val="28"/>
        </w:rPr>
        <w:t>n vữ</w:t>
      </w:r>
      <w:r w:rsidRPr="00011CDE">
        <w:rPr>
          <w:rFonts w:cs="Times New Roman"/>
          <w:sz w:val="28"/>
          <w:szCs w:val="28"/>
        </w:rPr>
        <w:t>ng; hoàn thiện Nhà nước pháp quyền Việt Nam xã hội chủ nghĩa của dân, do dân, vì dân; không ngừng cải thiện toàn diện đời sống nhân dân, vì hạnh phúc của Nhân dân; giữ gìn và phát huy giá trị văn hóa, sức mạnh con người Việt Nam; tăng cường sức mạnh tổng hợp quốc gia; nâng cao vai trò, vị thế và uy tín quốc tế của đất nước. Phấn đấu đến giữa thế kỷ XXI, nước ta trở thành nước phát tri</w:t>
      </w:r>
      <w:r w:rsidR="006612C9">
        <w:rPr>
          <w:rFonts w:cs="Times New Roman"/>
          <w:sz w:val="28"/>
          <w:szCs w:val="28"/>
        </w:rPr>
        <w:t>ể</w:t>
      </w:r>
      <w:r w:rsidRPr="00011CDE">
        <w:rPr>
          <w:rFonts w:cs="Times New Roman"/>
          <w:sz w:val="28"/>
          <w:szCs w:val="28"/>
        </w:rPr>
        <w:t>n, thu nhập cao theo định hướng xã hội chủ nghĩa.</w:t>
      </w:r>
    </w:p>
    <w:p w:rsidR="0086744C" w:rsidRPr="00011CDE" w:rsidRDefault="0086744C" w:rsidP="0086744C">
      <w:pPr>
        <w:ind w:firstLine="720"/>
        <w:jc w:val="both"/>
        <w:rPr>
          <w:rFonts w:cs="Times New Roman"/>
          <w:b/>
          <w:i/>
          <w:sz w:val="28"/>
          <w:szCs w:val="28"/>
        </w:rPr>
      </w:pPr>
      <w:r w:rsidRPr="00011CDE">
        <w:rPr>
          <w:rFonts w:cs="Times New Roman"/>
          <w:b/>
          <w:i/>
          <w:sz w:val="28"/>
          <w:szCs w:val="28"/>
        </w:rPr>
        <w:t>1.2. Mục tiêu cụ thể:</w:t>
      </w:r>
    </w:p>
    <w:p w:rsidR="0086744C" w:rsidRPr="00011CDE" w:rsidRDefault="0086744C" w:rsidP="0086744C">
      <w:pPr>
        <w:ind w:firstLine="720"/>
        <w:jc w:val="both"/>
        <w:rPr>
          <w:rFonts w:cs="Times New Roman"/>
          <w:sz w:val="28"/>
          <w:szCs w:val="28"/>
        </w:rPr>
      </w:pPr>
      <w:r w:rsidRPr="00011CDE">
        <w:rPr>
          <w:rFonts w:cs="Times New Roman"/>
          <w:i/>
          <w:sz w:val="28"/>
          <w:szCs w:val="28"/>
        </w:rPr>
        <w:t>a) Hội nhập kinh tế quốc tế:</w:t>
      </w:r>
      <w:r w:rsidRPr="00011CDE">
        <w:rPr>
          <w:rFonts w:cs="Times New Roman"/>
          <w:sz w:val="28"/>
          <w:szCs w:val="28"/>
        </w:rPr>
        <w:t xml:space="preserve"> Phát huy vai trò tiên phong, trung tâm của hội nhập kinh tế quốc tế trong huy động nguồn lực, tri thức, kinh nghiệm quốc tế, nắm bắt và thích ứng với các xu thế quốc tế quan trọng để phục vụ phát triển và bảo vệ đất nước. Mở rộng và đa dạng hóa thị trường; nâng cao giá trị gia tăng và hàm lượng khoa học công nghệ trong thương mại và phát triển bề</w:t>
      </w:r>
      <w:r w:rsidR="006612C9">
        <w:rPr>
          <w:rFonts w:cs="Times New Roman"/>
          <w:sz w:val="28"/>
          <w:szCs w:val="28"/>
        </w:rPr>
        <w:t>n vữ</w:t>
      </w:r>
      <w:r w:rsidRPr="00011CDE">
        <w:rPr>
          <w:rFonts w:cs="Times New Roman"/>
          <w:sz w:val="28"/>
          <w:szCs w:val="28"/>
        </w:rPr>
        <w:t>ng. Nâng cao năng suất, chất lượng, hiệu quả và năng lực cạnh tranh của nền kinh tế, doanh nghiệp và sản phẩm của Việt Nam; xây dựng các thương hiệu mạnh và có vị trí cao hơn trong chuỗi giá trị và cung ứng toàn cầu. Nâng cao chất lượng, hiệu quả hợp tác, thu hút đầu tư nước ngoài; khả năng hấp thụ và chuyển giao công nghệ; năng lực quản trị quốc gia và doanh nghiệp, bảo vệ môi trường, đào tạo nhân lực chất lượng cao. Xây dựng nền kinh tế độc lập, tự chủ, tự lực, tự cường, nâng cao khả năng thích ứng và sức chống chịu của nền kinh tế. Bảo đảm ổn định kinh tế vĩ mô, an ninh kinh tế và an ninh tài chính quốc gia… Xây dựng, phát triển trung tâm tài chính khu vực và quốc tế tại Việt Nam theo đúng tiến độ, lộ trình trên t</w:t>
      </w:r>
      <w:r w:rsidR="006612C9">
        <w:rPr>
          <w:rFonts w:cs="Times New Roman"/>
          <w:sz w:val="28"/>
          <w:szCs w:val="28"/>
        </w:rPr>
        <w:t>i</w:t>
      </w:r>
      <w:r w:rsidRPr="00011CDE">
        <w:rPr>
          <w:rFonts w:cs="Times New Roman"/>
          <w:sz w:val="28"/>
          <w:szCs w:val="28"/>
        </w:rPr>
        <w:t>nh thần đổi mới mạnh mẽ để phát triển bứt phá.</w:t>
      </w:r>
    </w:p>
    <w:p w:rsidR="0086744C" w:rsidRPr="00011CDE" w:rsidRDefault="0086744C" w:rsidP="0086744C">
      <w:pPr>
        <w:ind w:firstLine="720"/>
        <w:jc w:val="both"/>
        <w:rPr>
          <w:rFonts w:cs="Times New Roman"/>
          <w:sz w:val="28"/>
          <w:szCs w:val="28"/>
        </w:rPr>
      </w:pPr>
      <w:r w:rsidRPr="00011CDE">
        <w:rPr>
          <w:rFonts w:cs="Times New Roman"/>
          <w:i/>
          <w:sz w:val="28"/>
          <w:szCs w:val="28"/>
        </w:rPr>
        <w:t>b) Hội nhập quốc tế về chính trị, quốc phòng, an ninh:</w:t>
      </w:r>
      <w:r w:rsidRPr="00011CDE">
        <w:rPr>
          <w:rFonts w:cs="Times New Roman"/>
          <w:sz w:val="28"/>
          <w:szCs w:val="28"/>
        </w:rPr>
        <w:t xml:space="preserve"> Giữ</w:t>
      </w:r>
      <w:r w:rsidR="006612C9">
        <w:rPr>
          <w:rFonts w:cs="Times New Roman"/>
          <w:sz w:val="28"/>
          <w:szCs w:val="28"/>
        </w:rPr>
        <w:t xml:space="preserve"> vữ</w:t>
      </w:r>
      <w:r w:rsidRPr="00011CDE">
        <w:rPr>
          <w:rFonts w:cs="Times New Roman"/>
          <w:sz w:val="28"/>
          <w:szCs w:val="28"/>
        </w:rPr>
        <w:t>ng môi trường hòa bình và cục diện đối ngoại thuận lợi. Xây dựng, củng cố lòng tin chiến lược, gia tăng đan xen lợi ích nh</w:t>
      </w:r>
      <w:r w:rsidR="006612C9">
        <w:rPr>
          <w:rFonts w:cs="Times New Roman"/>
          <w:sz w:val="28"/>
          <w:szCs w:val="28"/>
        </w:rPr>
        <w:t>ằ</w:t>
      </w:r>
      <w:r w:rsidRPr="00011CDE">
        <w:rPr>
          <w:rFonts w:cs="Times New Roman"/>
          <w:sz w:val="28"/>
          <w:szCs w:val="28"/>
        </w:rPr>
        <w:t>m ngăn ngừa nguy cơ chiến tranh, xung đột. Phát huy vai trò và thế mạnh đối ngoại quốc phòng và đối ngoại công an nhân dân trong hóa giải ngh</w:t>
      </w:r>
      <w:r w:rsidR="00E62E41">
        <w:rPr>
          <w:rFonts w:cs="Times New Roman"/>
          <w:sz w:val="28"/>
          <w:szCs w:val="28"/>
        </w:rPr>
        <w:t>i</w:t>
      </w:r>
      <w:r w:rsidRPr="00011CDE">
        <w:rPr>
          <w:rFonts w:cs="Times New Roman"/>
          <w:sz w:val="28"/>
          <w:szCs w:val="28"/>
        </w:rPr>
        <w:t xml:space="preserve"> kỵ, bất đồng, gia tăng tin cậy, mở đường cho hợp tác, hội nhập trong một số lĩnh vực khác, nhất là các lĩnh vực kinh tế mới nổi. Bảo đảm Việt Nam luôn ở trong số các quốc gia có môi trường hòa bình, an toàn nhất thế giới. Củng cố khuôn khổ quan hệ với các đối tác, các tổ chức quốc tế đi vào chiều sâu, ổn định và bền vững, mang lại hiệu quả thiết thực. Nâng cao vai trò, đóng góp tích cực, chủ động hơn của Việt Nam trong nỗ lực chung của cộng đồng quốc tế vì hòa bình, hợp tác và phát triển. Phấn đấu là thành viên nòng cốt tại một số cơ chế hợp tác khu vực và quốc tế, trọng tâm là ASEAN, Liên hợp quốc, khu vực châu Á - Thái Bình Dương. Đẩy mạnh xây dựng nền ngoại giao toàn diện, hiện đại, chuyên nghiệp, đồng bộ với ba trụ cột </w:t>
      </w:r>
      <w:r w:rsidRPr="00011CDE">
        <w:rPr>
          <w:rFonts w:cs="Times New Roman"/>
          <w:sz w:val="28"/>
          <w:szCs w:val="28"/>
        </w:rPr>
        <w:lastRenderedPageBreak/>
        <w:t>là đối ngoại đảng, ngoại giao nhà nước và đối ngoại nhân dân. Kết hợp nội lực với tranh thủ ngoại lực, tăng cường tiềm lực, khả năng tự chủ, tự lực, tự cường về quốc phòng, an ninh; xây dựng Quân đội nhân dân và Công an nhân dân cách mạng, chính quy, tinh nhuệ, hiện đại.</w:t>
      </w:r>
    </w:p>
    <w:p w:rsidR="0086744C" w:rsidRPr="00011CDE" w:rsidRDefault="0086744C" w:rsidP="0086744C">
      <w:pPr>
        <w:ind w:firstLine="720"/>
        <w:jc w:val="both"/>
        <w:rPr>
          <w:rFonts w:cs="Times New Roman"/>
          <w:sz w:val="28"/>
          <w:szCs w:val="28"/>
        </w:rPr>
      </w:pPr>
      <w:r w:rsidRPr="00011CDE">
        <w:rPr>
          <w:rFonts w:cs="Times New Roman"/>
          <w:i/>
          <w:sz w:val="28"/>
          <w:szCs w:val="28"/>
        </w:rPr>
        <w:t>c) Hội nhậ</w:t>
      </w:r>
      <w:r w:rsidR="00E62E41">
        <w:rPr>
          <w:rFonts w:cs="Times New Roman"/>
          <w:i/>
          <w:sz w:val="28"/>
          <w:szCs w:val="28"/>
        </w:rPr>
        <w:t>p q</w:t>
      </w:r>
      <w:r w:rsidRPr="00011CDE">
        <w:rPr>
          <w:rFonts w:cs="Times New Roman"/>
          <w:i/>
          <w:sz w:val="28"/>
          <w:szCs w:val="28"/>
        </w:rPr>
        <w:t>uốc tế về khoa học công nghệ và đổi mới sáng tạo, văn hóa, xã hội, du lịch, môi trường, giáo dục - đào tạo, y tế và các lĩnh vực khác:</w:t>
      </w:r>
      <w:r w:rsidRPr="00011CDE">
        <w:rPr>
          <w:rFonts w:cs="Times New Roman"/>
          <w:sz w:val="28"/>
          <w:szCs w:val="28"/>
        </w:rPr>
        <w:t xml:space="preserve"> Nâng cao chất lượng hội nhập quốc tế về khoa học công nghệ, đi đôi vớ</w:t>
      </w:r>
      <w:r w:rsidR="00E62E41">
        <w:rPr>
          <w:rFonts w:cs="Times New Roman"/>
          <w:sz w:val="28"/>
          <w:szCs w:val="28"/>
        </w:rPr>
        <w:t>i quả</w:t>
      </w:r>
      <w:r w:rsidRPr="00011CDE">
        <w:rPr>
          <w:rFonts w:cs="Times New Roman"/>
          <w:sz w:val="28"/>
          <w:szCs w:val="28"/>
        </w:rPr>
        <w:t>n trị rủi ro công nghệ; chú trọng tiếp thu công nghệ và tiến tới làm chủ một số công nghệ chủ chốt. Phấn đấu đến năm 2030, Việt Nam thuộc nhóm 40 nước dẫn đầu thế giới về Chi số đổi mới sáng tạo toàn cầu và liên tục nâng hạng vào các năm tiếp theo; ít nhất 40% tổng số doanh nghiệp có hoạt động đổi mới sáng tạo; đưa Việt Nam thành địa chỉ hấp dẫn về giao l</w:t>
      </w:r>
      <w:r w:rsidR="00E62E41">
        <w:rPr>
          <w:rFonts w:cs="Times New Roman"/>
          <w:sz w:val="28"/>
          <w:szCs w:val="28"/>
        </w:rPr>
        <w:t>ư</w:t>
      </w:r>
      <w:r w:rsidRPr="00011CDE">
        <w:rPr>
          <w:rFonts w:cs="Times New Roman"/>
          <w:sz w:val="28"/>
          <w:szCs w:val="28"/>
        </w:rPr>
        <w:t>u văn hóa, thể</w:t>
      </w:r>
      <w:r w:rsidR="00E62E41">
        <w:rPr>
          <w:rFonts w:cs="Times New Roman"/>
          <w:sz w:val="28"/>
          <w:szCs w:val="28"/>
        </w:rPr>
        <w:t xml:space="preserve"> thao và d</w:t>
      </w:r>
      <w:r w:rsidRPr="00011CDE">
        <w:rPr>
          <w:rFonts w:cs="Times New Roman"/>
          <w:sz w:val="28"/>
          <w:szCs w:val="28"/>
        </w:rPr>
        <w:t>u lịch quốc tế, thuộc nhóm 30 quốc gia có năng lực cạnh tranh du lịch hàng đầu thế giới; hoàn thành cơ bản các Mục tiêu Phát triển bền vững của Liên hợp quốc; đưa nền giáo dục và hệ thống y tế Việt Nam đạt trình độ tiên tiến trong khu vực; phát triển một số trường đại học lớn trong nhóm hàng đầu khu vực châu Á - Thái Bình Dương và nhóm 100 trường đại học hàng đầu thế giới.</w:t>
      </w:r>
    </w:p>
    <w:p w:rsidR="0086744C" w:rsidRPr="00011CDE" w:rsidRDefault="0086744C" w:rsidP="0086744C">
      <w:pPr>
        <w:ind w:firstLine="720"/>
        <w:jc w:val="both"/>
        <w:rPr>
          <w:rFonts w:cs="Times New Roman"/>
          <w:sz w:val="28"/>
          <w:szCs w:val="28"/>
        </w:rPr>
      </w:pPr>
      <w:r w:rsidRPr="00011CDE">
        <w:rPr>
          <w:rFonts w:cs="Times New Roman"/>
          <w:i/>
          <w:sz w:val="28"/>
          <w:szCs w:val="28"/>
        </w:rPr>
        <w:t>d) Nâng cao năng lực và bản lĩnh chính trị hội nhập quốc tế:</w:t>
      </w:r>
      <w:r w:rsidRPr="00011CDE">
        <w:rPr>
          <w:rFonts w:cs="Times New Roman"/>
          <w:sz w:val="28"/>
          <w:szCs w:val="28"/>
        </w:rPr>
        <w:t xml:space="preserve"> Nâng cao hiệu quả công tác lãnh đạo, chỉ đạo và điều phối hoạt động hội nhập quốc tế; công tác nội luật hóa và năng lực thực thì pháp luật, cam kết, thỏa thuận quốc tế. Tạo chuyển biến căn bản về chất lượng nhân lực và năng lực hội nhập quốc tế của đội ngũ cán bộ các cấp, ngang tầm với trình độ khu vực. Tăng cường công tác giáo dục chính trị, tư tưởng, nhất là cho thế hệ trẻ, ngăn chặn hiệu quả âm mưu, hoạt động chống phá của các thế lực thù địch.</w:t>
      </w:r>
    </w:p>
    <w:p w:rsidR="0086744C" w:rsidRPr="00011CDE" w:rsidRDefault="0086744C" w:rsidP="0086744C">
      <w:pPr>
        <w:ind w:firstLine="720"/>
        <w:jc w:val="both"/>
        <w:rPr>
          <w:rFonts w:cs="Times New Roman"/>
          <w:b/>
          <w:i/>
          <w:sz w:val="28"/>
          <w:szCs w:val="28"/>
        </w:rPr>
      </w:pPr>
      <w:r w:rsidRPr="00011CDE">
        <w:rPr>
          <w:rFonts w:cs="Times New Roman"/>
          <w:b/>
          <w:i/>
          <w:sz w:val="28"/>
          <w:szCs w:val="28"/>
        </w:rPr>
        <w:t xml:space="preserve">1.3. Quan điểm chỉ đạo. </w:t>
      </w:r>
    </w:p>
    <w:p w:rsidR="0086744C" w:rsidRPr="00011CDE" w:rsidRDefault="0086744C" w:rsidP="0086744C">
      <w:pPr>
        <w:ind w:firstLine="720"/>
        <w:jc w:val="both"/>
        <w:rPr>
          <w:rFonts w:cs="Times New Roman"/>
          <w:sz w:val="28"/>
          <w:szCs w:val="28"/>
        </w:rPr>
      </w:pPr>
      <w:r w:rsidRPr="00011CDE">
        <w:rPr>
          <w:rFonts w:cs="Times New Roman"/>
          <w:sz w:val="28"/>
          <w:szCs w:val="28"/>
        </w:rPr>
        <w:t>- Giữ vững định hướng chính trị; tăng cường quốc phòng, an ninh và đẩy mạnh đối ngoại, hội nhập quốc tế là nhiệm vụ trọng yếu, thường xuyên; phát huy vai trò tiên phong của đối ngoại, kết hợp chặt chẽ với quốc phòng, an ninh trong bảo vệ Tổ quốc từ sớm, từ xa. Chủ động, tích cực hội nhập quốc tế đồng bộ, toàn diện, sâu rộng và hiệu quả nhằm phát huy tiềm năng, thế và lực mới của đất nước, tạo động lực quan trọng đ</w:t>
      </w:r>
      <w:r w:rsidR="00E62E41">
        <w:rPr>
          <w:rFonts w:cs="Times New Roman"/>
          <w:sz w:val="28"/>
          <w:szCs w:val="28"/>
        </w:rPr>
        <w:t>ể</w:t>
      </w:r>
      <w:r w:rsidRPr="00011CDE">
        <w:rPr>
          <w:rFonts w:cs="Times New Roman"/>
          <w:sz w:val="28"/>
          <w:szCs w:val="28"/>
        </w:rPr>
        <w:t xml:space="preserve"> phát triển nhanh, bề</w:t>
      </w:r>
      <w:r w:rsidR="00E62E41">
        <w:rPr>
          <w:rFonts w:cs="Times New Roman"/>
          <w:sz w:val="28"/>
          <w:szCs w:val="28"/>
        </w:rPr>
        <w:t>n vữ</w:t>
      </w:r>
      <w:r w:rsidRPr="00011CDE">
        <w:rPr>
          <w:rFonts w:cs="Times New Roman"/>
          <w:sz w:val="28"/>
          <w:szCs w:val="28"/>
        </w:rPr>
        <w:t>ng đất nước và bảo vệ vững chắc Tổ quốc từ sớm, từ xa; bảo đảm lợi ích quốc gia dân tộc là trên hết và trước hết, đồng thời tôn trọng các nguyên tắc cơ bản của Hiến chương Liên hợp quốc và luật pháp quốc tế. Hội nhập quốc tế là sự nghiệp của cả hệ thống chính trị và toàn dân, dưới sự lãnh đạo của Đảng, sự quản lý của Nhà nước; người dân và doanh nghiệp là trung tâm, chủ thể, động lực và lực lượng chủ công. Mọi cơ chế, chính sách phải xuất phát từ quyền và lợi ích của Nhân dân. Phát huy mạnh mẽ ý chí tự lực, tự cường, tự tin, tự hào dân tộc; sức mạnh đại đoàn kết dân tộc; tính chủ động, tích cực, sáng tạo của mọi tổ chức, cá nhân; khai thác tiềm năng của toàn xã hội, các tầng lớp nhân dân và cộng đồng người Việt Nam ở nước ngoài.</w:t>
      </w:r>
    </w:p>
    <w:p w:rsidR="0086744C" w:rsidRPr="00011CDE" w:rsidRDefault="0086744C" w:rsidP="0086744C">
      <w:pPr>
        <w:ind w:firstLine="720"/>
        <w:jc w:val="both"/>
        <w:rPr>
          <w:rFonts w:cs="Times New Roman"/>
          <w:sz w:val="28"/>
          <w:szCs w:val="28"/>
        </w:rPr>
      </w:pPr>
      <w:r w:rsidRPr="00011CDE">
        <w:rPr>
          <w:rFonts w:cs="Times New Roman"/>
          <w:sz w:val="28"/>
          <w:szCs w:val="28"/>
        </w:rPr>
        <w:lastRenderedPageBreak/>
        <w:t>- Hội nhập quốc tế là sự nghiệp của cả hệ thống chính trị và toàn dân, dưới sự lãnh đạo của Đảng, sự quản lý của Nhà nước; người dân và doanh nghiệp là trung tâm, chủ thể, động lực và lực lượng chủ công. Mọi cơ chế, chính sách phải xuất phát từ quyền và lợi ích của Nhân dân. Phát huy mạnh mẽ ý chí tự lực, tự cường, tự tin, tự hào dân tộc; sức mạnh đại đoàn kết dân tộc; tính chủ động, tích cực, s</w:t>
      </w:r>
      <w:r w:rsidR="00E62E41">
        <w:rPr>
          <w:rFonts w:cs="Times New Roman"/>
          <w:sz w:val="28"/>
          <w:szCs w:val="28"/>
        </w:rPr>
        <w:t>á</w:t>
      </w:r>
      <w:r w:rsidRPr="00011CDE">
        <w:rPr>
          <w:rFonts w:cs="Times New Roman"/>
          <w:sz w:val="28"/>
          <w:szCs w:val="28"/>
        </w:rPr>
        <w:t>ng tạo của mọi tổ chức, cá nhân; khai thác tiềm năng của toàn xã hội, các tầng lớp nhân dân và cộng đồng người Việt Nam ở nước ngoài.</w:t>
      </w:r>
    </w:p>
    <w:p w:rsidR="0086744C" w:rsidRPr="00011CDE" w:rsidRDefault="0086744C" w:rsidP="0086744C">
      <w:pPr>
        <w:ind w:firstLine="720"/>
        <w:jc w:val="both"/>
        <w:rPr>
          <w:rFonts w:cs="Times New Roman"/>
          <w:sz w:val="28"/>
          <w:szCs w:val="28"/>
        </w:rPr>
      </w:pPr>
      <w:r w:rsidRPr="00011CDE">
        <w:rPr>
          <w:rFonts w:cs="Times New Roman"/>
          <w:sz w:val="28"/>
          <w:szCs w:val="28"/>
        </w:rPr>
        <w:t xml:space="preserve"> - Hội nhập quốc tế phải trên cơ sở nội lực có vai trò quyết định, gia tăng và phát huy tối đa nội lực đi đôi với tranh thủ hiệu quả ngoại lực là quan trọng, gắn kết chặt chẽ và góp phần tích cực hoàn thiện thể chế, nâng cao chất lượng nhân lực, xây dựng kết cấu hạ tầng đồng bộ, hiệ</w:t>
      </w:r>
      <w:r w:rsidR="00E62E41">
        <w:rPr>
          <w:rFonts w:cs="Times New Roman"/>
          <w:sz w:val="28"/>
          <w:szCs w:val="28"/>
        </w:rPr>
        <w:t>n</w:t>
      </w:r>
      <w:r w:rsidRPr="00011CDE">
        <w:rPr>
          <w:rFonts w:cs="Times New Roman"/>
          <w:sz w:val="28"/>
          <w:szCs w:val="28"/>
        </w:rPr>
        <w:t xml:space="preserve"> đại, nâng cao sức mạnh tổng hợp và năng lực cạnh tranh quốc gia. </w:t>
      </w:r>
    </w:p>
    <w:p w:rsidR="0086744C" w:rsidRPr="00011CDE" w:rsidRDefault="0086744C" w:rsidP="0086744C">
      <w:pPr>
        <w:ind w:firstLine="720"/>
        <w:jc w:val="both"/>
        <w:rPr>
          <w:rFonts w:cs="Times New Roman"/>
          <w:sz w:val="28"/>
          <w:szCs w:val="28"/>
        </w:rPr>
      </w:pPr>
      <w:r w:rsidRPr="00011CDE">
        <w:rPr>
          <w:rFonts w:cs="Times New Roman"/>
          <w:sz w:val="28"/>
          <w:szCs w:val="28"/>
        </w:rPr>
        <w:t>- Hội nhập quốc tế trên các lĩnh vực phải gắn kết chặt chẽ, bổ sung cho nhau, triển khai đồng bộ, toàn diện và hiệu quả, liên ngành trong một chiến lược tổng thể, có trọng tâm, trọng điểm, với lộ trình và bước đi ph</w:t>
      </w:r>
      <w:r w:rsidR="00E62E41">
        <w:rPr>
          <w:rFonts w:cs="Times New Roman"/>
          <w:sz w:val="28"/>
          <w:szCs w:val="28"/>
        </w:rPr>
        <w:t>ù</w:t>
      </w:r>
      <w:r w:rsidRPr="00011CDE">
        <w:rPr>
          <w:rFonts w:cs="Times New Roman"/>
          <w:sz w:val="28"/>
          <w:szCs w:val="28"/>
        </w:rPr>
        <w:t xml:space="preserve"> hợp. Hội nhập kinh tế là trung tâm, hội nhập quốc tế trên các lĩnh vực khác phải tạo thuận lợi cho hội nhập kinh tế, góp phầ</w:t>
      </w:r>
      <w:r w:rsidR="00E62E41">
        <w:rPr>
          <w:rFonts w:cs="Times New Roman"/>
          <w:sz w:val="28"/>
          <w:szCs w:val="28"/>
        </w:rPr>
        <w:t>n củ</w:t>
      </w:r>
      <w:r w:rsidRPr="00011CDE">
        <w:rPr>
          <w:rFonts w:cs="Times New Roman"/>
          <w:sz w:val="28"/>
          <w:szCs w:val="28"/>
        </w:rPr>
        <w:t xml:space="preserve">ng cố quốc phòng, bảo đảm an ninh quốc gia, đưa nền kinh tế tham gia sâu rộng hon vào các chuỗi sản xuất, cung ứng toàn cầu, tạo động lực mới cho đổi mới mô hình tăng trưởng, cơ cấu lại nền kinh tế, công nghiệp hóa, hiện đại hóa dựa trên nền tảng khoa học công nghệ, đổi mới sáng tạo và chuyền đổi số. </w:t>
      </w:r>
    </w:p>
    <w:p w:rsidR="0086744C" w:rsidRPr="00011CDE" w:rsidRDefault="0086744C" w:rsidP="0086744C">
      <w:pPr>
        <w:ind w:firstLine="720"/>
        <w:jc w:val="both"/>
        <w:rPr>
          <w:rFonts w:cs="Times New Roman"/>
          <w:sz w:val="28"/>
          <w:szCs w:val="28"/>
        </w:rPr>
      </w:pPr>
      <w:r w:rsidRPr="00011CDE">
        <w:rPr>
          <w:rFonts w:cs="Times New Roman"/>
          <w:sz w:val="28"/>
          <w:szCs w:val="28"/>
        </w:rPr>
        <w:t>- Hội nhập quốc tế là quá trình vừa hợp tác, vừa đấu tranh; không tham gia vào các tập hợp lực lượng, liên minh của bên này chống bên kia; kiên định về nguyên tắc, mục tiêu chiến lược, giữ</w:t>
      </w:r>
      <w:r w:rsidR="00E62E41">
        <w:rPr>
          <w:rFonts w:cs="Times New Roman"/>
          <w:sz w:val="28"/>
          <w:szCs w:val="28"/>
        </w:rPr>
        <w:t xml:space="preserve"> vữ</w:t>
      </w:r>
      <w:r w:rsidRPr="00011CDE">
        <w:rPr>
          <w:rFonts w:cs="Times New Roman"/>
          <w:sz w:val="28"/>
          <w:szCs w:val="28"/>
        </w:rPr>
        <w:t>ng thế chủ động, linh hoạt về sách lược và trong xử lý các vấn đề nảy sinh.</w:t>
      </w:r>
    </w:p>
    <w:p w:rsidR="0086744C" w:rsidRPr="00011CDE" w:rsidRDefault="0086744C" w:rsidP="0086744C">
      <w:pPr>
        <w:ind w:firstLine="720"/>
        <w:jc w:val="both"/>
        <w:rPr>
          <w:rFonts w:cs="Times New Roman"/>
          <w:sz w:val="28"/>
          <w:szCs w:val="28"/>
        </w:rPr>
      </w:pPr>
      <w:r w:rsidRPr="00011CDE">
        <w:rPr>
          <w:rFonts w:cs="Times New Roman"/>
          <w:sz w:val="28"/>
          <w:szCs w:val="28"/>
        </w:rPr>
        <w:t xml:space="preserve"> - Tôn trọng và thực hiện đầy đủ các cam kết quốc tế, đồng thời chủ động vận dụng hiệu quả hệ thống quy tắc, luật lệ, chuẩn mực chung và các cơ chế đạ phương nhằm bảo đảm cao nhất lợi ích quốc gia - dân tộc trên cơ sở các nguyên tắc của Hiến chương Liên hợp quốc và luật pháp quốc tế. Tiếp tục đẩy mạnh và nâng tầm đối ngoại đa phương; sẵn sàng đóng vai trò nòng cốt, dẫn dắt, hòa giải trong những vấn đề phù hợp với khả năng và lợi ích của đất nước; chủ động đóng góp trí tuệ, nguồn lực vào gìn giữ hòa bình, thúc đẩy hợp tác và phát triển quốc tế.</w:t>
      </w:r>
    </w:p>
    <w:p w:rsidR="0086744C" w:rsidRPr="00011CDE" w:rsidRDefault="0086744C" w:rsidP="0086744C">
      <w:pPr>
        <w:ind w:firstLine="720"/>
        <w:jc w:val="both"/>
        <w:rPr>
          <w:rFonts w:cs="Times New Roman"/>
          <w:sz w:val="28"/>
          <w:szCs w:val="28"/>
        </w:rPr>
      </w:pPr>
      <w:r w:rsidRPr="00011CDE">
        <w:rPr>
          <w:rFonts w:cs="Times New Roman"/>
          <w:b/>
          <w:sz w:val="28"/>
          <w:szCs w:val="28"/>
        </w:rPr>
        <w:t>2. Các phương hướng, nhiệm vụ, giải pháp lớn</w:t>
      </w:r>
      <w:r w:rsidRPr="00011CDE">
        <w:rPr>
          <w:rFonts w:cs="Times New Roman"/>
          <w:sz w:val="28"/>
          <w:szCs w:val="28"/>
        </w:rPr>
        <w:t xml:space="preserve"> </w:t>
      </w:r>
    </w:p>
    <w:p w:rsidR="0086744C" w:rsidRPr="00011CDE" w:rsidRDefault="0086744C" w:rsidP="0086744C">
      <w:pPr>
        <w:ind w:firstLine="720"/>
        <w:jc w:val="both"/>
        <w:rPr>
          <w:rFonts w:cs="Times New Roman"/>
          <w:i/>
          <w:sz w:val="28"/>
          <w:szCs w:val="28"/>
        </w:rPr>
      </w:pPr>
      <w:r w:rsidRPr="00011CDE">
        <w:rPr>
          <w:rFonts w:cs="Times New Roman"/>
          <w:b/>
          <w:i/>
          <w:sz w:val="28"/>
          <w:szCs w:val="28"/>
        </w:rPr>
        <w:t>2.1. Tăng cường sự lãnh đạo của Đảng; đổi mới tư duy, nhận thức và hành động trong hội nhập quốc tế trong tình hình mới</w:t>
      </w:r>
      <w:r w:rsidRPr="00011CDE">
        <w:rPr>
          <w:rFonts w:cs="Times New Roman"/>
          <w:i/>
          <w:sz w:val="28"/>
          <w:szCs w:val="28"/>
        </w:rPr>
        <w:t xml:space="preserve"> </w:t>
      </w:r>
    </w:p>
    <w:p w:rsidR="0086744C" w:rsidRPr="00011CDE" w:rsidRDefault="0086744C" w:rsidP="0086744C">
      <w:pPr>
        <w:ind w:firstLine="720"/>
        <w:jc w:val="both"/>
        <w:rPr>
          <w:rFonts w:cs="Times New Roman"/>
          <w:sz w:val="28"/>
          <w:szCs w:val="28"/>
        </w:rPr>
      </w:pPr>
      <w:r w:rsidRPr="00011CDE">
        <w:rPr>
          <w:rFonts w:cs="Times New Roman"/>
          <w:sz w:val="28"/>
          <w:szCs w:val="28"/>
        </w:rPr>
        <w:t>- Thống nhất nhận thức từ Trung ương tới địa phương và đến từng người dân về chủ động, tích cực hội nhập quốc tế đồng bộ, toàn diện, sâu rộng và hiệu quả là một định hướng chiến lược lớn của Đảng, là một động lực quan trọng để phát triển và bảo vệ Tổ quốc, thực hiện tiến bộ, công bằng xã hội, bảo vệ môi trường, giữ gìn và phát huy bản sắc văn hóa dân tộc.</w:t>
      </w:r>
    </w:p>
    <w:p w:rsidR="0086744C" w:rsidRPr="00011CDE" w:rsidRDefault="0086744C" w:rsidP="0086744C">
      <w:pPr>
        <w:ind w:firstLine="720"/>
        <w:jc w:val="both"/>
        <w:rPr>
          <w:rFonts w:cs="Times New Roman"/>
          <w:sz w:val="28"/>
          <w:szCs w:val="28"/>
        </w:rPr>
      </w:pPr>
      <w:r w:rsidRPr="00011CDE">
        <w:rPr>
          <w:rFonts w:cs="Times New Roman"/>
          <w:sz w:val="28"/>
          <w:szCs w:val="28"/>
        </w:rPr>
        <w:lastRenderedPageBreak/>
        <w:t>- Phổ biến, quán triệt sâu sắc trong toàn Đảng, toàn dân và toàn quân về các chủ trương, chính sách của Đảng và Nhà nước về hội nhập quốc tế; về các yêu cầu, nhiệm vụ, cơ hội, quyền lợi, trách nhiệm và nghĩa vụ của Việt Nam trong hội nhập quốc tế, đặc biệt là trách nhiệm pháp lý trong thực thi cam kết, coi đây là nhiệm vụ quan trọng của hệ thống chính trị.</w:t>
      </w:r>
    </w:p>
    <w:p w:rsidR="0086744C" w:rsidRPr="00011CDE" w:rsidRDefault="0086744C" w:rsidP="0086744C">
      <w:pPr>
        <w:ind w:firstLine="720"/>
        <w:jc w:val="both"/>
        <w:rPr>
          <w:rFonts w:cs="Times New Roman"/>
          <w:sz w:val="28"/>
          <w:szCs w:val="28"/>
        </w:rPr>
      </w:pPr>
      <w:r w:rsidRPr="00011CDE">
        <w:rPr>
          <w:rFonts w:cs="Times New Roman"/>
          <w:sz w:val="28"/>
          <w:szCs w:val="28"/>
        </w:rPr>
        <w:t>- Tích cực đổi mới, nâng cao chất lượng, hiệu quả công tác thông tin, tuyên truyền đối ngoại và hội nhập quốc tế; nâng cao nhận thức về hội nhập quốc tế đi đôi với bảo vệ nền tảng tư tưởng của Đảng, bảo đảm an ninh chính trị nội bộ, bảo vệ bí mậ</w:t>
      </w:r>
      <w:r w:rsidR="00E076E0">
        <w:rPr>
          <w:rFonts w:cs="Times New Roman"/>
          <w:sz w:val="28"/>
          <w:szCs w:val="28"/>
        </w:rPr>
        <w:t>t N</w:t>
      </w:r>
      <w:r w:rsidRPr="00011CDE">
        <w:rPr>
          <w:rFonts w:cs="Times New Roman"/>
          <w:sz w:val="28"/>
          <w:szCs w:val="28"/>
        </w:rPr>
        <w:t>hà nước. Chủ động phòng ngừa, phát hiện, đấu tranh ngăn chặn hoạt động của các thế lực thù địch lợi dụng hội nhập quốc tế để chống phá Việt Nam. Chủ động ứng phó hiệu quả với các tác động tiêu cực trong tiến trình hội nhập quốc tế.</w:t>
      </w:r>
    </w:p>
    <w:p w:rsidR="0086744C" w:rsidRPr="00011CDE" w:rsidRDefault="0086744C" w:rsidP="0086744C">
      <w:pPr>
        <w:ind w:firstLine="720"/>
        <w:jc w:val="both"/>
        <w:rPr>
          <w:rFonts w:cs="Times New Roman"/>
          <w:b/>
          <w:i/>
          <w:sz w:val="28"/>
          <w:szCs w:val="28"/>
        </w:rPr>
      </w:pPr>
      <w:r w:rsidRPr="00011CDE">
        <w:rPr>
          <w:rFonts w:cs="Times New Roman"/>
          <w:b/>
          <w:i/>
          <w:sz w:val="28"/>
          <w:szCs w:val="28"/>
        </w:rPr>
        <w:t>2.2. Nâng cao hiệu quả hội nhập kinh tế quốc tế phục vụ xây dựng nền kinh tế độc lập, tự chủ, tự lực, tự cường, đẩy mạnh cơ cấu lại nền kinh tế, đ</w:t>
      </w:r>
      <w:r w:rsidR="00E076E0">
        <w:rPr>
          <w:rFonts w:cs="Times New Roman"/>
          <w:b/>
          <w:i/>
          <w:sz w:val="28"/>
          <w:szCs w:val="28"/>
        </w:rPr>
        <w:t>ổ</w:t>
      </w:r>
      <w:r w:rsidRPr="00011CDE">
        <w:rPr>
          <w:rFonts w:cs="Times New Roman"/>
          <w:b/>
          <w:i/>
          <w:sz w:val="28"/>
          <w:szCs w:val="28"/>
        </w:rPr>
        <w:t xml:space="preserve">i mới mô hình tăng trưởng và thúc đẩy chuyển đổi số </w:t>
      </w:r>
    </w:p>
    <w:p w:rsidR="0086744C" w:rsidRPr="00011CDE" w:rsidRDefault="0086744C" w:rsidP="0086744C">
      <w:pPr>
        <w:ind w:firstLine="720"/>
        <w:jc w:val="both"/>
        <w:rPr>
          <w:rFonts w:cs="Times New Roman"/>
          <w:sz w:val="28"/>
          <w:szCs w:val="28"/>
        </w:rPr>
      </w:pPr>
      <w:r w:rsidRPr="00011CDE">
        <w:rPr>
          <w:rFonts w:cs="Times New Roman"/>
          <w:sz w:val="28"/>
          <w:szCs w:val="28"/>
        </w:rPr>
        <w:t>- Tận dụng hiệu quả các thỏa thuận, liên kết kinh tế quốc tế, nhất là các hiệp định thương mại tự do (FTA) thế hệ mới, tăng cường đan xen lợi ích. Tiếp tục hoàn thiện thể chế để nâng cao năng lực thực thi cam kết quốc tế. Tham gia c</w:t>
      </w:r>
      <w:r w:rsidR="00E076E0">
        <w:rPr>
          <w:rFonts w:cs="Times New Roman"/>
          <w:sz w:val="28"/>
          <w:szCs w:val="28"/>
        </w:rPr>
        <w:t>ó</w:t>
      </w:r>
      <w:r w:rsidRPr="00011CDE">
        <w:rPr>
          <w:rFonts w:cs="Times New Roman"/>
          <w:sz w:val="28"/>
          <w:szCs w:val="28"/>
        </w:rPr>
        <w:t xml:space="preserve"> chọn lọc các sáng kiến hợp tác kinh tế quốc tế mới, phù họp với lợi ích, khả năng và điều kiện cụ thể của nước ta.</w:t>
      </w:r>
    </w:p>
    <w:p w:rsidR="0086744C" w:rsidRPr="00011CDE" w:rsidRDefault="0086744C" w:rsidP="0086744C">
      <w:pPr>
        <w:ind w:firstLine="720"/>
        <w:jc w:val="both"/>
        <w:rPr>
          <w:rFonts w:cs="Times New Roman"/>
          <w:sz w:val="28"/>
          <w:szCs w:val="28"/>
        </w:rPr>
      </w:pPr>
      <w:r w:rsidRPr="00011CDE">
        <w:rPr>
          <w:rFonts w:cs="Times New Roman"/>
          <w:sz w:val="28"/>
          <w:szCs w:val="28"/>
        </w:rPr>
        <w:t>- Tích cực thúc đẩy kinh tế số, kinh tế xanh, kinh tế tuần hoàn, phát triền thị trường các-bon thấp, giảm phát thải khí nhà kính. Tham gia sâu rộng hơn vào các chuỗi sản xuất, giá trị và c</w:t>
      </w:r>
      <w:r w:rsidR="00E076E0">
        <w:rPr>
          <w:rFonts w:cs="Times New Roman"/>
          <w:sz w:val="28"/>
          <w:szCs w:val="28"/>
        </w:rPr>
        <w:t>u</w:t>
      </w:r>
      <w:r w:rsidRPr="00011CDE">
        <w:rPr>
          <w:rFonts w:cs="Times New Roman"/>
          <w:sz w:val="28"/>
          <w:szCs w:val="28"/>
        </w:rPr>
        <w:t>ng ứng toàn cầu, thu hút đầu tư chất lượng cao và các lĩnh vực khác có tiềm năng tạo động lực mới cho tăng trưởng.</w:t>
      </w:r>
    </w:p>
    <w:p w:rsidR="0086744C" w:rsidRPr="00011CDE" w:rsidRDefault="0086744C" w:rsidP="0086744C">
      <w:pPr>
        <w:ind w:firstLine="720"/>
        <w:jc w:val="both"/>
        <w:rPr>
          <w:rFonts w:cs="Times New Roman"/>
          <w:sz w:val="28"/>
          <w:szCs w:val="28"/>
        </w:rPr>
      </w:pPr>
      <w:r w:rsidRPr="00011CDE">
        <w:rPr>
          <w:rFonts w:cs="Times New Roman"/>
          <w:sz w:val="28"/>
          <w:szCs w:val="28"/>
        </w:rPr>
        <w:t>- Xây dụng cơ chế, chính sách đặc thù phù hợp nhằm đầy mạnh thu hút FDI chất lượng cao, nhất là của các tập đoàn lớn toàn cầu, có vai trò dẫn dắt một số chuỗi cung ứng quan trọng, như công nghệ thông tin, viễn thông, chip bán dẫn, trí tuệ nhân tạ</w:t>
      </w:r>
      <w:r w:rsidR="00BF51F0">
        <w:rPr>
          <w:rFonts w:cs="Times New Roman"/>
          <w:sz w:val="28"/>
          <w:szCs w:val="28"/>
        </w:rPr>
        <w:t>o...ư</w:t>
      </w:r>
      <w:r w:rsidRPr="00011CDE">
        <w:rPr>
          <w:rFonts w:cs="Times New Roman"/>
          <w:sz w:val="28"/>
          <w:szCs w:val="28"/>
        </w:rPr>
        <w:t>u tiền các dự án đầu tư có công nghệ tiên tiến, công nghệ mới, công nghệ cao, công nghệ sạch, quản trị hiện đại, có tác động lan tỏa, các khu công nghiệp sinh thái - thông minh, trung tâm đổi mới sáng tạo, logistics, các dự án cơ sở hạ tầng chiến lược, trong đó có hạ tầng giao thông. Khuyến khích doanh nghiệp Việt Nam đầu tư, kinh doanh có hiệu quả ở nước ngoài; xây dựng và bảo vệ các thương hiệu quốc gia đạt tầm quốc tế.</w:t>
      </w:r>
    </w:p>
    <w:p w:rsidR="0086744C" w:rsidRPr="00011CDE" w:rsidRDefault="0086744C" w:rsidP="0086744C">
      <w:pPr>
        <w:ind w:firstLine="720"/>
        <w:jc w:val="both"/>
        <w:rPr>
          <w:rFonts w:cs="Times New Roman"/>
          <w:sz w:val="28"/>
          <w:szCs w:val="28"/>
        </w:rPr>
      </w:pPr>
      <w:r w:rsidRPr="00011CDE">
        <w:rPr>
          <w:rFonts w:cs="Times New Roman"/>
          <w:sz w:val="28"/>
          <w:szCs w:val="28"/>
        </w:rPr>
        <w:t xml:space="preserve">- Nâng cao năng lực, phát huy vai trò của các cơ quan quản lý nhà nước, hiệp hội doanh nghiệp, hiệp hội ngành nghề trong đẩy mạnh liên kết giữa các doanh nghiệp trong nước; giữa doanh nghiệp Việt Nam với khu vực đầu tư nước ngoài; phát triển văn hóa doanh nghiệp, văn hóa doanh nhân đáp ứng yêu cầu hội nhập; hỗ trợ doanh nghiệp nâng cao khả năng phòng ngừa, ứng phó với các tranh chấp phát sinh trong quan hệ đầu tư, thương mại quốc tế. Có chính sách phù hợp để thúc đẩy </w:t>
      </w:r>
      <w:r w:rsidRPr="00011CDE">
        <w:rPr>
          <w:rFonts w:cs="Times New Roman"/>
          <w:sz w:val="28"/>
          <w:szCs w:val="28"/>
        </w:rPr>
        <w:lastRenderedPageBreak/>
        <w:t xml:space="preserve">khu vực đầu tư nước ngoài chuyển giao công nghệ, quản trị, kỹ năng chuyên môn cao cho doanh nghiệp và người lao động Việt Nam. </w:t>
      </w:r>
    </w:p>
    <w:p w:rsidR="0086744C" w:rsidRPr="00011CDE" w:rsidRDefault="0086744C" w:rsidP="0086744C">
      <w:pPr>
        <w:ind w:firstLine="720"/>
        <w:jc w:val="both"/>
        <w:rPr>
          <w:rFonts w:cs="Times New Roman"/>
          <w:sz w:val="28"/>
          <w:szCs w:val="28"/>
        </w:rPr>
      </w:pPr>
      <w:r w:rsidRPr="00011CDE">
        <w:rPr>
          <w:rFonts w:cs="Times New Roman"/>
          <w:sz w:val="28"/>
          <w:szCs w:val="28"/>
        </w:rPr>
        <w:t>- Tạo chuy</w:t>
      </w:r>
      <w:r w:rsidR="00AB681B">
        <w:rPr>
          <w:rFonts w:cs="Times New Roman"/>
          <w:sz w:val="28"/>
          <w:szCs w:val="28"/>
        </w:rPr>
        <w:t>ể</w:t>
      </w:r>
      <w:r w:rsidRPr="00011CDE">
        <w:rPr>
          <w:rFonts w:cs="Times New Roman"/>
          <w:sz w:val="28"/>
          <w:szCs w:val="28"/>
        </w:rPr>
        <w:t>n biến mạnh mẽ, căn bản về cải cách thể chế, cải cách hành chính, cải thiện môi trường kinh doanh và đầu tư thuận lợi, an toàn, bảo đảm nguyên tắc minh bạch. Xây dựng các cơ chế, chính sách thuận lợi cho việc phát triển và áp dụng mô hình kinh tế mới, mô hình quản trị và kinh doanh tiên tiến, và khung hỗ trợ một số ngành mới nổi.</w:t>
      </w:r>
    </w:p>
    <w:p w:rsidR="0086744C" w:rsidRPr="00011CDE" w:rsidRDefault="0086744C" w:rsidP="0086744C">
      <w:pPr>
        <w:ind w:firstLine="720"/>
        <w:jc w:val="both"/>
        <w:rPr>
          <w:rFonts w:cs="Times New Roman"/>
          <w:sz w:val="28"/>
          <w:szCs w:val="28"/>
        </w:rPr>
      </w:pPr>
      <w:r w:rsidRPr="00011CDE">
        <w:rPr>
          <w:rFonts w:cs="Times New Roman"/>
          <w:sz w:val="28"/>
          <w:szCs w:val="28"/>
        </w:rPr>
        <w:t xml:space="preserve">- Hoàn thiện và nâng cao chất lượng thể chế tài chính bảo đảm tính đầy đủ, đồng bộ và hội nhập. Xây dựng và triển khai Chiến lược hội nhập quốc tế trong lĩnh vực tiền tệ - ngân hàng. Tích cực thu hút và sử dụng hiệu quả nguồn lực tài chính xanh, tín dụng xanh ưu đãi. </w:t>
      </w:r>
    </w:p>
    <w:p w:rsidR="0086744C" w:rsidRPr="00011CDE" w:rsidRDefault="0086744C" w:rsidP="0086744C">
      <w:pPr>
        <w:ind w:firstLine="720"/>
        <w:jc w:val="both"/>
        <w:rPr>
          <w:rFonts w:cs="Times New Roman"/>
          <w:sz w:val="28"/>
          <w:szCs w:val="28"/>
        </w:rPr>
      </w:pPr>
      <w:r w:rsidRPr="00011CDE">
        <w:rPr>
          <w:rFonts w:cs="Times New Roman"/>
          <w:sz w:val="28"/>
          <w:szCs w:val="28"/>
        </w:rPr>
        <w:t>- Tăng cường hợp tác quốc tế, hỗ trợ kỹ thuật cho các doanh nghiệp thuộc mọi thành phầ</w:t>
      </w:r>
      <w:r w:rsidR="00AB681B">
        <w:rPr>
          <w:rFonts w:cs="Times New Roman"/>
          <w:sz w:val="28"/>
          <w:szCs w:val="28"/>
        </w:rPr>
        <w:t>n ki</w:t>
      </w:r>
      <w:r w:rsidRPr="00011CDE">
        <w:rPr>
          <w:rFonts w:cs="Times New Roman"/>
          <w:sz w:val="28"/>
          <w:szCs w:val="28"/>
        </w:rPr>
        <w:t xml:space="preserve">nh tế. Chủ động hình thành một số cơ chế thử nghiệm có kiểm soát để tạo điều kiện cho doanh nghiệp phát triển đột phá trong một số lĩnh vực mới, tiềm năng. </w:t>
      </w:r>
    </w:p>
    <w:p w:rsidR="0086744C" w:rsidRPr="00011CDE" w:rsidRDefault="0086744C" w:rsidP="0086744C">
      <w:pPr>
        <w:ind w:firstLine="720"/>
        <w:jc w:val="both"/>
        <w:rPr>
          <w:rFonts w:cs="Times New Roman"/>
          <w:sz w:val="28"/>
          <w:szCs w:val="28"/>
        </w:rPr>
      </w:pPr>
      <w:r w:rsidRPr="00011CDE">
        <w:rPr>
          <w:rFonts w:cs="Times New Roman"/>
          <w:sz w:val="28"/>
          <w:szCs w:val="28"/>
        </w:rPr>
        <w:t>- Giám sát chặt chẽ việc triển khai các thỏa thuận, liên kết kinh tế quốc tế để bảo đảm an ninh kinh tế, an toàn, an ninh tài chính quốc gia, an ninh năng lượng, an ninh lư</w:t>
      </w:r>
      <w:r w:rsidR="00AB681B">
        <w:rPr>
          <w:rFonts w:cs="Times New Roman"/>
          <w:sz w:val="28"/>
          <w:szCs w:val="28"/>
        </w:rPr>
        <w:t>ơ</w:t>
      </w:r>
      <w:r w:rsidRPr="00011CDE">
        <w:rPr>
          <w:rFonts w:cs="Times New Roman"/>
          <w:sz w:val="28"/>
          <w:szCs w:val="28"/>
        </w:rPr>
        <w:t>ng thự</w:t>
      </w:r>
      <w:r w:rsidR="00AB681B">
        <w:rPr>
          <w:rFonts w:cs="Times New Roman"/>
          <w:sz w:val="28"/>
          <w:szCs w:val="28"/>
        </w:rPr>
        <w:t xml:space="preserve">c và </w:t>
      </w:r>
      <w:r w:rsidRPr="00011CDE">
        <w:rPr>
          <w:rFonts w:cs="Times New Roman"/>
          <w:sz w:val="28"/>
          <w:szCs w:val="28"/>
        </w:rPr>
        <w:t>an ninh phi truyền thống khác. Chủ động quản lý chặt chẽ việc mua bán, sáp nhập các doanh nghiệp, bảo đảm quốc phòng, an ninh và tính độc lập, tự chủ của nền kinh tế. Đẩy mạnh tham gia, đóng góp tích cực và phát huy vai trò tại các tổ chức, cơ chế hợp tác song phương, đa phương và nhiều bên về kinh tế, thương mại, đầu tư, tài chính - tiền tệ, ph</w:t>
      </w:r>
      <w:r w:rsidR="00AB681B">
        <w:rPr>
          <w:rFonts w:cs="Times New Roman"/>
          <w:sz w:val="28"/>
          <w:szCs w:val="28"/>
        </w:rPr>
        <w:t>ù</w:t>
      </w:r>
      <w:r w:rsidRPr="00011CDE">
        <w:rPr>
          <w:rFonts w:cs="Times New Roman"/>
          <w:sz w:val="28"/>
          <w:szCs w:val="28"/>
        </w:rPr>
        <w:t xml:space="preserve"> hợp với nhu cầu, lợi ích, điều kiện cụ thể của Việt Nam. Gắn kết việc triển khai và tận dụng tốt nguồn lực củ</w:t>
      </w:r>
      <w:r w:rsidR="00AB681B">
        <w:rPr>
          <w:rFonts w:cs="Times New Roman"/>
          <w:sz w:val="28"/>
          <w:szCs w:val="28"/>
        </w:rPr>
        <w:t>a các chươ</w:t>
      </w:r>
      <w:r w:rsidRPr="00011CDE">
        <w:rPr>
          <w:rFonts w:cs="Times New Roman"/>
          <w:sz w:val="28"/>
          <w:szCs w:val="28"/>
        </w:rPr>
        <w:t>ng trình, sáng kiến hợp tác trong khuôn khổ các cơ chế hợp tác, tổ chức quốc tế mà Việt Nam là thành viên.</w:t>
      </w:r>
    </w:p>
    <w:p w:rsidR="0086744C" w:rsidRPr="00011CDE" w:rsidRDefault="0086744C" w:rsidP="0086744C">
      <w:pPr>
        <w:ind w:firstLine="720"/>
        <w:jc w:val="both"/>
        <w:rPr>
          <w:rFonts w:cs="Times New Roman"/>
          <w:b/>
          <w:i/>
          <w:sz w:val="28"/>
          <w:szCs w:val="28"/>
        </w:rPr>
      </w:pPr>
      <w:r w:rsidRPr="00011CDE">
        <w:rPr>
          <w:rFonts w:cs="Times New Roman"/>
          <w:b/>
          <w:i/>
          <w:sz w:val="28"/>
          <w:szCs w:val="28"/>
        </w:rPr>
        <w:t>2.3. Hội nhập quốc tế về chính trị, quốc phòng, an ninh sâu rộng, toàn diện và hiệu quả hơn, góp phần giữ vững môi trường hòa bình, ổn định, thúc đẩy phát triển kinh tế - xã hộ</w:t>
      </w:r>
      <w:r w:rsidR="00AB681B">
        <w:rPr>
          <w:rFonts w:cs="Times New Roman"/>
          <w:b/>
          <w:i/>
          <w:sz w:val="28"/>
          <w:szCs w:val="28"/>
        </w:rPr>
        <w:t>i, bả</w:t>
      </w:r>
      <w:r w:rsidRPr="00011CDE">
        <w:rPr>
          <w:rFonts w:cs="Times New Roman"/>
          <w:b/>
          <w:i/>
          <w:sz w:val="28"/>
          <w:szCs w:val="28"/>
        </w:rPr>
        <w:t>o vệ Tổ quốc từ sớm, từ xa, nâng cao tiềm lực và vị thế quốc tế của đất nước.</w:t>
      </w:r>
    </w:p>
    <w:p w:rsidR="0086744C" w:rsidRPr="00011CDE" w:rsidRDefault="0086744C" w:rsidP="0086744C">
      <w:pPr>
        <w:ind w:firstLine="720"/>
        <w:jc w:val="both"/>
        <w:rPr>
          <w:rFonts w:cs="Times New Roman"/>
          <w:sz w:val="28"/>
          <w:szCs w:val="28"/>
        </w:rPr>
      </w:pPr>
      <w:r w:rsidRPr="00011CDE">
        <w:rPr>
          <w:rFonts w:cs="Times New Roman"/>
          <w:sz w:val="28"/>
          <w:szCs w:val="28"/>
        </w:rPr>
        <w:t>- Tăng cường và làm sâu sắc hơn quan hệ với các đối tác, nhất là các nước láng giềng, các nướ</w:t>
      </w:r>
      <w:r w:rsidR="00AB681B">
        <w:rPr>
          <w:rFonts w:cs="Times New Roman"/>
          <w:sz w:val="28"/>
          <w:szCs w:val="28"/>
        </w:rPr>
        <w:t>c lớ</w:t>
      </w:r>
      <w:r w:rsidRPr="00011CDE">
        <w:rPr>
          <w:rFonts w:cs="Times New Roman"/>
          <w:sz w:val="28"/>
          <w:szCs w:val="28"/>
        </w:rPr>
        <w:t>n, các nước Đông Nam Á, các đối tác quan trọ</w:t>
      </w:r>
      <w:r w:rsidR="00AB681B">
        <w:rPr>
          <w:rFonts w:cs="Times New Roman"/>
          <w:sz w:val="28"/>
          <w:szCs w:val="28"/>
        </w:rPr>
        <w:t>ng khác và</w:t>
      </w:r>
      <w:r w:rsidRPr="00011CDE">
        <w:rPr>
          <w:rFonts w:cs="Times New Roman"/>
          <w:sz w:val="28"/>
          <w:szCs w:val="28"/>
        </w:rPr>
        <w:t xml:space="preserve"> bạn bè truyền thống, gia tăng tin cậy chính trị và hiệu quả hợp tác. Khai thác hiệu quả mạng lưới các quan hệ đối tác, các khuôn khổ quan hệ, nhất là các đối tác chiến lược toàn diện, đã được xác lập để tranh thủ nguồn lực cho phát triển, với kết quả cụ thể, thực chất, toàn diện, gia tăng mức độ gắn kết, đan xen lợi ích lâu dài; mở rộng sang các lĩnh vực hợp tác mới, đối tác mới phù hợp với lợi ích, nhu cầu và điều kiện của đất nước.</w:t>
      </w:r>
    </w:p>
    <w:p w:rsidR="0086744C" w:rsidRPr="00011CDE" w:rsidRDefault="0086744C" w:rsidP="0086744C">
      <w:pPr>
        <w:ind w:firstLine="720"/>
        <w:jc w:val="both"/>
        <w:rPr>
          <w:rFonts w:cs="Times New Roman"/>
          <w:sz w:val="28"/>
          <w:szCs w:val="28"/>
        </w:rPr>
      </w:pPr>
      <w:r w:rsidRPr="00011CDE">
        <w:rPr>
          <w:rFonts w:cs="Times New Roman"/>
          <w:sz w:val="28"/>
          <w:szCs w:val="28"/>
        </w:rPr>
        <w:t>- Chủ động, tích cực đảm nhận trọng trách và nỗ lực vươn lên đóng vai trò nòng cốt, dẫn dắt, hòa giải trên những lĩnh vực ph</w:t>
      </w:r>
      <w:r w:rsidR="00AB681B">
        <w:rPr>
          <w:rFonts w:cs="Times New Roman"/>
          <w:sz w:val="28"/>
          <w:szCs w:val="28"/>
        </w:rPr>
        <w:t>ù</w:t>
      </w:r>
      <w:r w:rsidRPr="00011CDE">
        <w:rPr>
          <w:rFonts w:cs="Times New Roman"/>
          <w:sz w:val="28"/>
          <w:szCs w:val="28"/>
        </w:rPr>
        <w:t xml:space="preserve"> hợp với khả năng, l</w:t>
      </w:r>
      <w:r w:rsidR="00AB681B">
        <w:rPr>
          <w:rFonts w:cs="Times New Roman"/>
          <w:sz w:val="28"/>
          <w:szCs w:val="28"/>
        </w:rPr>
        <w:t>ợi</w:t>
      </w:r>
      <w:r w:rsidRPr="00011CDE">
        <w:rPr>
          <w:rFonts w:cs="Times New Roman"/>
          <w:sz w:val="28"/>
          <w:szCs w:val="28"/>
        </w:rPr>
        <w:t xml:space="preserve"> ích của ta </w:t>
      </w:r>
      <w:r w:rsidRPr="00011CDE">
        <w:rPr>
          <w:rFonts w:cs="Times New Roman"/>
          <w:sz w:val="28"/>
          <w:szCs w:val="28"/>
        </w:rPr>
        <w:lastRenderedPageBreak/>
        <w:t>tại các tổ chức, diễn đàn, cơ chế hợp tác khu vực và quốc tế, đặc biệt là ASEAN, Liên hợp quốc, hợp tác tiểu vùng Mê Công, Diễn đàn hợp tác kinh tế châu Á - Thái Bình Dương (APEC) và các cơ chế hợp tác mới ở châu Á - Thái Bình Dương và Ấn Độ Dương.</w:t>
      </w:r>
    </w:p>
    <w:p w:rsidR="0086744C" w:rsidRPr="00011CDE" w:rsidRDefault="0086744C" w:rsidP="0086744C">
      <w:pPr>
        <w:ind w:firstLine="720"/>
        <w:jc w:val="both"/>
        <w:rPr>
          <w:rFonts w:cs="Times New Roman"/>
          <w:sz w:val="28"/>
          <w:szCs w:val="28"/>
        </w:rPr>
      </w:pPr>
      <w:r w:rsidRPr="00011CDE">
        <w:rPr>
          <w:rFonts w:cs="Times New Roman"/>
          <w:sz w:val="28"/>
          <w:szCs w:val="28"/>
        </w:rPr>
        <w:t>- Chủ động tham gia, tích cực đóng góp và nâng cao vai trò trong xây dựng, định hình các thể chế đa phương và trật tự chính trị - kinh tế quốc tế công bằng, dân chủ và bề</w:t>
      </w:r>
      <w:r w:rsidR="00AC7136">
        <w:rPr>
          <w:rFonts w:cs="Times New Roman"/>
          <w:sz w:val="28"/>
          <w:szCs w:val="28"/>
        </w:rPr>
        <w:t>n vữ</w:t>
      </w:r>
      <w:r w:rsidRPr="00011CDE">
        <w:rPr>
          <w:rFonts w:cs="Times New Roman"/>
          <w:sz w:val="28"/>
          <w:szCs w:val="28"/>
        </w:rPr>
        <w:t>ng; cải tổ, đổi mới các định chế quản trị khu vực và toàn cầu, luật pháp và chuẩn mực quốc tế, trên cơ sở vừa bảo đảm lợi ích quốc gia - dân tộc, hợp tác bình đằng, cùng có lợi, vì hòa bình, ổn định và phát triển ở khu vực và trên thể giới.</w:t>
      </w:r>
    </w:p>
    <w:p w:rsidR="0086744C" w:rsidRPr="00011CDE" w:rsidRDefault="0086744C" w:rsidP="0086744C">
      <w:pPr>
        <w:ind w:firstLine="720"/>
        <w:jc w:val="both"/>
        <w:rPr>
          <w:rFonts w:cs="Times New Roman"/>
          <w:sz w:val="28"/>
          <w:szCs w:val="28"/>
        </w:rPr>
      </w:pPr>
      <w:r w:rsidRPr="00011CDE">
        <w:rPr>
          <w:rFonts w:cs="Times New Roman"/>
          <w:sz w:val="28"/>
          <w:szCs w:val="28"/>
        </w:rPr>
        <w:t xml:space="preserve">- Chủ động, tích cực đóng góp có trách nhiệm vào các nỗ lực chung của cộng đồng quốc tế trong giữ gìn hòa bình, bảo đảm an ninh con người; các hoạt động nhân đạo, cứu hộ, cứu nạn, phòng, chống và khắc phục hậu quả thiên tai, thảm họa, chiến tranh và các vấn đề mới nổi lên có tầm quan trọng chiến lược, phù hợp với yêu cầu, khả năng và điều kiện cụ thể của đất nước. Tăng cường hợp tác, phối hợp với các đối tác quốc tế để sớm nhận diện và chủ động ứng phó, xử lý hiệu quả các nguy cơ, thách thức an ninh phi truyền thống. </w:t>
      </w:r>
    </w:p>
    <w:p w:rsidR="0086744C" w:rsidRPr="00011CDE" w:rsidRDefault="0086744C" w:rsidP="0086744C">
      <w:pPr>
        <w:ind w:firstLine="720"/>
        <w:jc w:val="both"/>
        <w:rPr>
          <w:rFonts w:cs="Times New Roman"/>
          <w:sz w:val="28"/>
          <w:szCs w:val="28"/>
        </w:rPr>
      </w:pPr>
      <w:r w:rsidRPr="00011CDE">
        <w:rPr>
          <w:rFonts w:cs="Times New Roman"/>
          <w:sz w:val="28"/>
          <w:szCs w:val="28"/>
        </w:rPr>
        <w:t>- Mở rộng, tăng cường, làm sâu sắc và nâng cao hiệu quả quan hệ đối ngoại đảng, định hướng cho hoạt động đối ngoại và hội nhập quốc tế; chủ động, tích cực tham gia, phát huy vai trò tại các diễn đàn đa phương chính đảng, góp phần nâng cao uy tín, vị thế và tranh thủ sự đồng tình, ủng hộ đối với Việt Nam. Đ</w:t>
      </w:r>
      <w:r w:rsidR="00AC7136">
        <w:rPr>
          <w:rFonts w:cs="Times New Roman"/>
          <w:sz w:val="28"/>
          <w:szCs w:val="28"/>
        </w:rPr>
        <w:t>ẩ</w:t>
      </w:r>
      <w:r w:rsidRPr="00011CDE">
        <w:rPr>
          <w:rFonts w:cs="Times New Roman"/>
          <w:sz w:val="28"/>
          <w:szCs w:val="28"/>
        </w:rPr>
        <w:t>y mạnh đối ngoại nghị viện, đối ngoại nhân dân, củng cố nền tảng xã hội cho các mối quan hệ đ</w:t>
      </w:r>
      <w:r w:rsidR="00AC7136">
        <w:rPr>
          <w:rFonts w:cs="Times New Roman"/>
          <w:sz w:val="28"/>
          <w:szCs w:val="28"/>
        </w:rPr>
        <w:t>ố</w:t>
      </w:r>
      <w:r w:rsidRPr="00011CDE">
        <w:rPr>
          <w:rFonts w:cs="Times New Roman"/>
          <w:sz w:val="28"/>
          <w:szCs w:val="28"/>
        </w:rPr>
        <w:t>i ngoại, tăng cường sự hiểu biết, tình hữu nghị và hợp tác giữa nhân dân Việt Nam với nhân d</w:t>
      </w:r>
      <w:r w:rsidR="00AC7136">
        <w:rPr>
          <w:rFonts w:cs="Times New Roman"/>
          <w:sz w:val="28"/>
          <w:szCs w:val="28"/>
        </w:rPr>
        <w:t>â</w:t>
      </w:r>
      <w:r w:rsidRPr="00011CDE">
        <w:rPr>
          <w:rFonts w:cs="Times New Roman"/>
          <w:sz w:val="28"/>
          <w:szCs w:val="28"/>
        </w:rPr>
        <w:t xml:space="preserve">n các nước. </w:t>
      </w:r>
    </w:p>
    <w:p w:rsidR="0086744C" w:rsidRPr="00011CDE" w:rsidRDefault="0086744C" w:rsidP="0086744C">
      <w:pPr>
        <w:ind w:firstLine="720"/>
        <w:jc w:val="both"/>
        <w:rPr>
          <w:rFonts w:cs="Times New Roman"/>
          <w:sz w:val="28"/>
          <w:szCs w:val="28"/>
        </w:rPr>
      </w:pPr>
      <w:r w:rsidRPr="00011CDE">
        <w:rPr>
          <w:rFonts w:cs="Times New Roman"/>
          <w:sz w:val="28"/>
          <w:szCs w:val="28"/>
        </w:rPr>
        <w:t>- Tiếp tục mở rộng, nâng cao hiệu quả hội nhập quốc tế trong lĩnh vực quốc phòng, an ninh, đưa đối ngoại quố</w:t>
      </w:r>
      <w:r w:rsidR="00AC7136">
        <w:rPr>
          <w:rFonts w:cs="Times New Roman"/>
          <w:sz w:val="28"/>
          <w:szCs w:val="28"/>
        </w:rPr>
        <w:t>c phòng, an ni</w:t>
      </w:r>
      <w:r w:rsidRPr="00011CDE">
        <w:rPr>
          <w:rFonts w:cs="Times New Roman"/>
          <w:sz w:val="28"/>
          <w:szCs w:val="28"/>
        </w:rPr>
        <w:t xml:space="preserve">nh trở thành một trụ cột trọng quan hệ với các nước liên quan, phù hợp với tư duy mới về bảo vệ Tổ quốc trong tình hình mới. </w:t>
      </w:r>
    </w:p>
    <w:p w:rsidR="0086744C" w:rsidRPr="00011CDE" w:rsidRDefault="0086744C" w:rsidP="0086744C">
      <w:pPr>
        <w:ind w:firstLine="720"/>
        <w:jc w:val="both"/>
        <w:rPr>
          <w:rFonts w:cs="Times New Roman"/>
          <w:sz w:val="28"/>
          <w:szCs w:val="28"/>
        </w:rPr>
      </w:pPr>
      <w:r w:rsidRPr="00011CDE">
        <w:rPr>
          <w:rFonts w:cs="Times New Roman"/>
          <w:sz w:val="28"/>
          <w:szCs w:val="28"/>
        </w:rPr>
        <w:t>- Thúc đẩy mở rộng, đa dạng hóa đối tác hợp tác quốc phòng, an ninh, phù hợp với nhu cầu, năng lực, tầm mức quan hệ, tranh thủ hiệu quả nguồn lực quốc tế để xây dựng, ph</w:t>
      </w:r>
      <w:r w:rsidR="00CE19D9">
        <w:rPr>
          <w:rFonts w:cs="Times New Roman"/>
          <w:sz w:val="28"/>
          <w:szCs w:val="28"/>
        </w:rPr>
        <w:t>á</w:t>
      </w:r>
      <w:r w:rsidRPr="00011CDE">
        <w:rPr>
          <w:rFonts w:cs="Times New Roman"/>
          <w:sz w:val="28"/>
          <w:szCs w:val="28"/>
        </w:rPr>
        <w:t>t triền nền công nghiệp quốc phòng, công nghiệp an ninh tự chủ, tự lực, tự cường, hiện đại, lưỡng dụng. Thúc đ</w:t>
      </w:r>
      <w:r w:rsidR="00CE19D9">
        <w:rPr>
          <w:rFonts w:cs="Times New Roman"/>
          <w:sz w:val="28"/>
          <w:szCs w:val="28"/>
        </w:rPr>
        <w:t>ẩ</w:t>
      </w:r>
      <w:r w:rsidRPr="00011CDE">
        <w:rPr>
          <w:rFonts w:cs="Times New Roman"/>
          <w:sz w:val="28"/>
          <w:szCs w:val="28"/>
        </w:rPr>
        <w:t>y hợp tác phát triển công nghiệp an ninh mạng, hợp tác về an ninh biển, phòng, chống khủng bố, tội phạm xuyên quốc gia, tội phạm sử dụng công nghệ cao, tội phạm ma túy, rửa tiền, mua bán người và giải quyết các thách thức an ninh phi truyền thống khác. Đầy mạnh công tác đối ngoại biên giới, củng cố vành đai an ninh của đất nước.</w:t>
      </w:r>
    </w:p>
    <w:p w:rsidR="0086744C" w:rsidRPr="00011CDE" w:rsidRDefault="0086744C" w:rsidP="0086744C">
      <w:pPr>
        <w:ind w:firstLine="720"/>
        <w:jc w:val="both"/>
        <w:rPr>
          <w:rFonts w:cs="Times New Roman"/>
          <w:b/>
          <w:i/>
          <w:sz w:val="28"/>
          <w:szCs w:val="28"/>
        </w:rPr>
      </w:pPr>
      <w:r w:rsidRPr="00011CDE">
        <w:rPr>
          <w:rFonts w:cs="Times New Roman"/>
          <w:b/>
          <w:i/>
          <w:sz w:val="28"/>
          <w:szCs w:val="28"/>
        </w:rPr>
        <w:t>2.4. Đ</w:t>
      </w:r>
      <w:r w:rsidR="009409C9" w:rsidRPr="00011CDE">
        <w:rPr>
          <w:rFonts w:cs="Times New Roman"/>
          <w:b/>
          <w:i/>
          <w:sz w:val="28"/>
          <w:szCs w:val="28"/>
        </w:rPr>
        <w:t>ẩ</w:t>
      </w:r>
      <w:r w:rsidRPr="00011CDE">
        <w:rPr>
          <w:rFonts w:cs="Times New Roman"/>
          <w:b/>
          <w:i/>
          <w:sz w:val="28"/>
          <w:szCs w:val="28"/>
        </w:rPr>
        <w:t>y mạnh hội nhập quốc tế về khoa học công nghệ và đổ</w:t>
      </w:r>
      <w:r w:rsidR="007C1724">
        <w:rPr>
          <w:rFonts w:cs="Times New Roman"/>
          <w:b/>
          <w:i/>
          <w:sz w:val="28"/>
          <w:szCs w:val="28"/>
        </w:rPr>
        <w:t>i mớ</w:t>
      </w:r>
      <w:r w:rsidRPr="00011CDE">
        <w:rPr>
          <w:rFonts w:cs="Times New Roman"/>
          <w:b/>
          <w:i/>
          <w:sz w:val="28"/>
          <w:szCs w:val="28"/>
        </w:rPr>
        <w:t>i sáng tạo, góp phần nâng cao năng lực cạnh tranh quốc gia, mở rộng không gian phát triển bề</w:t>
      </w:r>
      <w:r w:rsidR="007C1724">
        <w:rPr>
          <w:rFonts w:cs="Times New Roman"/>
          <w:b/>
          <w:i/>
          <w:sz w:val="28"/>
          <w:szCs w:val="28"/>
        </w:rPr>
        <w:t>n vữ</w:t>
      </w:r>
      <w:r w:rsidRPr="00011CDE">
        <w:rPr>
          <w:rFonts w:cs="Times New Roman"/>
          <w:b/>
          <w:i/>
          <w:sz w:val="28"/>
          <w:szCs w:val="28"/>
        </w:rPr>
        <w:t xml:space="preserve">ng và hiện đại hóa đất nước </w:t>
      </w:r>
    </w:p>
    <w:p w:rsidR="0086744C" w:rsidRPr="00011CDE" w:rsidRDefault="0086744C" w:rsidP="0086744C">
      <w:pPr>
        <w:ind w:firstLine="720"/>
        <w:jc w:val="both"/>
        <w:rPr>
          <w:rFonts w:cs="Times New Roman"/>
          <w:sz w:val="28"/>
          <w:szCs w:val="28"/>
        </w:rPr>
      </w:pPr>
      <w:r w:rsidRPr="00011CDE">
        <w:rPr>
          <w:rFonts w:cs="Times New Roman"/>
          <w:sz w:val="28"/>
          <w:szCs w:val="28"/>
        </w:rPr>
        <w:lastRenderedPageBreak/>
        <w:t>- Thúc đẩy hình thành và triển khai hiệu quả các khuôn khổ hợp tác, liên kết song phương và đa phương trong lĩnh vực kh</w:t>
      </w:r>
      <w:r w:rsidR="005C4B4F">
        <w:rPr>
          <w:rFonts w:cs="Times New Roman"/>
          <w:sz w:val="28"/>
          <w:szCs w:val="28"/>
        </w:rPr>
        <w:t>o</w:t>
      </w:r>
      <w:r w:rsidRPr="00011CDE">
        <w:rPr>
          <w:rFonts w:cs="Times New Roman"/>
          <w:sz w:val="28"/>
          <w:szCs w:val="28"/>
        </w:rPr>
        <w:t>a học công nghệ số, đổi mới sáng tạo và chuyển đổi số; ứng dụng mạnh mẽ các công nghệ mới; thúc đ</w:t>
      </w:r>
      <w:r w:rsidR="005C4B4F">
        <w:rPr>
          <w:rFonts w:cs="Times New Roman"/>
          <w:sz w:val="28"/>
          <w:szCs w:val="28"/>
        </w:rPr>
        <w:t>ẩ</w:t>
      </w:r>
      <w:r w:rsidRPr="00011CDE">
        <w:rPr>
          <w:rFonts w:cs="Times New Roman"/>
          <w:sz w:val="28"/>
          <w:szCs w:val="28"/>
        </w:rPr>
        <w:t>y phát tri</w:t>
      </w:r>
      <w:r w:rsidR="005C4B4F">
        <w:rPr>
          <w:rFonts w:cs="Times New Roman"/>
          <w:sz w:val="28"/>
          <w:szCs w:val="28"/>
        </w:rPr>
        <w:t>ể</w:t>
      </w:r>
      <w:r w:rsidRPr="00011CDE">
        <w:rPr>
          <w:rFonts w:cs="Times New Roman"/>
          <w:sz w:val="28"/>
          <w:szCs w:val="28"/>
        </w:rPr>
        <w:t>n hệ sinh thái kh</w:t>
      </w:r>
      <w:r w:rsidR="005C4B4F">
        <w:rPr>
          <w:rFonts w:cs="Times New Roman"/>
          <w:sz w:val="28"/>
          <w:szCs w:val="28"/>
        </w:rPr>
        <w:t>ở</w:t>
      </w:r>
      <w:r w:rsidRPr="00011CDE">
        <w:rPr>
          <w:rFonts w:cs="Times New Roman"/>
          <w:sz w:val="28"/>
          <w:szCs w:val="28"/>
        </w:rPr>
        <w:t xml:space="preserve">i nghiệp. Tích cực huy động, tranh thủ nguồn lực quốc tế để phát triển hệ sinh thái khoa học, công nghệ và đổi mới sáng tạo, trí tuệ nhân tạo, công nghiệp bán dẫn, khởi nghiệp... </w:t>
      </w:r>
    </w:p>
    <w:p w:rsidR="0086744C" w:rsidRPr="00011CDE" w:rsidRDefault="0086744C" w:rsidP="0086744C">
      <w:pPr>
        <w:ind w:firstLine="720"/>
        <w:jc w:val="both"/>
        <w:rPr>
          <w:rFonts w:cs="Times New Roman"/>
          <w:sz w:val="28"/>
          <w:szCs w:val="28"/>
        </w:rPr>
      </w:pPr>
      <w:r w:rsidRPr="00011CDE">
        <w:rPr>
          <w:rFonts w:cs="Times New Roman"/>
          <w:sz w:val="28"/>
          <w:szCs w:val="28"/>
        </w:rPr>
        <w:t>- Đưa các chuẩn mực, quy định về khoa học, công nghệ trong nước tiệm cận với các chuẩn mực, thông lệ quốc tế tiên tiến. Thu hút các tập đoàn công nghệ lớn đặt trung tâm nghiên cứu và phát triển và đổi mới sáng tạo tại Việt Nam. Th</w:t>
      </w:r>
      <w:r w:rsidR="005C4B4F">
        <w:rPr>
          <w:rFonts w:cs="Times New Roman"/>
          <w:sz w:val="28"/>
          <w:szCs w:val="28"/>
        </w:rPr>
        <w:t>a</w:t>
      </w:r>
      <w:r w:rsidRPr="00011CDE">
        <w:rPr>
          <w:rFonts w:cs="Times New Roman"/>
          <w:sz w:val="28"/>
          <w:szCs w:val="28"/>
        </w:rPr>
        <w:t>m gia Mạng lưới đổi mới sáng tạo toàn cầu và các cơ chế hợp tác khác phù hợp với nhu cầu của Việt Nam.</w:t>
      </w:r>
    </w:p>
    <w:p w:rsidR="0086744C" w:rsidRPr="00011CDE" w:rsidRDefault="0086744C" w:rsidP="0086744C">
      <w:pPr>
        <w:ind w:firstLine="720"/>
        <w:jc w:val="both"/>
        <w:rPr>
          <w:rFonts w:cs="Times New Roman"/>
          <w:sz w:val="28"/>
          <w:szCs w:val="28"/>
        </w:rPr>
      </w:pPr>
      <w:r w:rsidRPr="00011CDE">
        <w:rPr>
          <w:rFonts w:cs="Times New Roman"/>
          <w:sz w:val="28"/>
          <w:szCs w:val="28"/>
        </w:rPr>
        <w:t>- Tranh thủ nguồn lực quốc tế, phát huy mạnh mẽ nguồn nhân lực trong nước, đáp ứng yêu cầu hội nhập quốc tế, có trình độ về công nghệ mới, đặc biệt trong các ngành c</w:t>
      </w:r>
      <w:r w:rsidR="005C4B4F">
        <w:rPr>
          <w:rFonts w:cs="Times New Roman"/>
          <w:sz w:val="28"/>
          <w:szCs w:val="28"/>
        </w:rPr>
        <w:t>ô</w:t>
      </w:r>
      <w:r w:rsidRPr="00011CDE">
        <w:rPr>
          <w:rFonts w:cs="Times New Roman"/>
          <w:sz w:val="28"/>
          <w:szCs w:val="28"/>
        </w:rPr>
        <w:t>ng nghiệp ưu tiên, công nghiệp mũi nhọn, các ngành mới nổi và các lĩnh vực đổi mới sáng tạo. Thu hút và trọng dụng nhân tài, bao gồm các chuyên gia, nhà khoa học và trí thức quốc tế và người Việt Nam ở nước ngoài.</w:t>
      </w:r>
    </w:p>
    <w:p w:rsidR="0086744C" w:rsidRPr="00011CDE" w:rsidRDefault="0086744C" w:rsidP="0086744C">
      <w:pPr>
        <w:ind w:firstLine="720"/>
        <w:jc w:val="both"/>
        <w:rPr>
          <w:rFonts w:cs="Times New Roman"/>
          <w:b/>
          <w:i/>
          <w:sz w:val="28"/>
          <w:szCs w:val="28"/>
        </w:rPr>
      </w:pPr>
      <w:r w:rsidRPr="00011CDE">
        <w:rPr>
          <w:rFonts w:cs="Times New Roman"/>
          <w:b/>
          <w:i/>
          <w:sz w:val="28"/>
          <w:szCs w:val="28"/>
        </w:rPr>
        <w:t>2.5. Đ</w:t>
      </w:r>
      <w:r w:rsidR="002A4A23" w:rsidRPr="00011CDE">
        <w:rPr>
          <w:rFonts w:cs="Times New Roman"/>
          <w:b/>
          <w:i/>
          <w:sz w:val="28"/>
          <w:szCs w:val="28"/>
        </w:rPr>
        <w:t>ẩ</w:t>
      </w:r>
      <w:r w:rsidRPr="00011CDE">
        <w:rPr>
          <w:rFonts w:cs="Times New Roman"/>
          <w:b/>
          <w:i/>
          <w:sz w:val="28"/>
          <w:szCs w:val="28"/>
        </w:rPr>
        <w:t>y mạnh hội nhập quốc tế về văn hóa, xã hội, du lịch, môi trường, giáo dục - đào tạo, y tế và các lĩnh vực khác</w:t>
      </w:r>
    </w:p>
    <w:p w:rsidR="0086744C" w:rsidRPr="00011CDE" w:rsidRDefault="0086744C" w:rsidP="0086744C">
      <w:pPr>
        <w:ind w:firstLine="720"/>
        <w:jc w:val="both"/>
        <w:rPr>
          <w:rFonts w:cs="Times New Roman"/>
          <w:sz w:val="28"/>
          <w:szCs w:val="28"/>
        </w:rPr>
      </w:pPr>
      <w:r w:rsidRPr="00011CDE">
        <w:rPr>
          <w:rFonts w:cs="Times New Roman"/>
          <w:sz w:val="28"/>
          <w:szCs w:val="28"/>
        </w:rPr>
        <w:t>- Đẩy mạnh hợp tác song phương; tích cực tham gia, đóng góp và đảm nhiệm các trọng trách quốc tế tại các cơ chế đa phương trong lĩnh vực liên quan, phù hợp với lợi ích của Việt Nam. Chủ động đề xuất, dẫn dắt các sáng kiến hợp tác và chia sẻ kinh nghiệm trong các vấn đề Việt Nam có thế mạnh, trong đó có giảm nghèo bền vũng, an ninh lương thực, bảo vệ quyền trẻ em, y tế, bình đẳng giới. Chủ động, tích cực hội nhập quốc tế về văn hóa gắn với bảo tồn, phát huy và quảng bá văn hóa dân tộc. Đẩy mạ</w:t>
      </w:r>
      <w:r w:rsidR="005C4B4F">
        <w:rPr>
          <w:rFonts w:cs="Times New Roman"/>
          <w:sz w:val="28"/>
          <w:szCs w:val="28"/>
        </w:rPr>
        <w:t>nh thu hút tri</w:t>
      </w:r>
      <w:r w:rsidRPr="00011CDE">
        <w:rPr>
          <w:rFonts w:cs="Times New Roman"/>
          <w:sz w:val="28"/>
          <w:szCs w:val="28"/>
        </w:rPr>
        <w:t xml:space="preserve"> thức, nguồn lực quốc tế phục vụ phát triển các ngành công nghiệp văn hóa, công nghiệp nội dung; hình thành các sản phẩm, thương hiệu văn hóa có chất lượng và năng lực cạnh tranh toàn cầu. Tăng cường quản lý, ngăn chặn sự xâm nhập của sản phầm văn hóa không lành mạnh. Đăng cai tổ chức, tăng cường hiện diện của Việt Nam tại các sự kiện quốc tế lớn về văn hóa, thể thao và du lịch. Xây dựng môi trường văn hóa số phù hợp với nền kinh tế số, xã hội số và công dân số.</w:t>
      </w:r>
    </w:p>
    <w:p w:rsidR="0086744C" w:rsidRPr="00011CDE" w:rsidRDefault="0086744C" w:rsidP="0086744C">
      <w:pPr>
        <w:ind w:firstLine="720"/>
        <w:jc w:val="both"/>
        <w:rPr>
          <w:rFonts w:cs="Times New Roman"/>
          <w:sz w:val="28"/>
          <w:szCs w:val="28"/>
        </w:rPr>
      </w:pPr>
      <w:r w:rsidRPr="00011CDE">
        <w:rPr>
          <w:rFonts w:cs="Times New Roman"/>
          <w:sz w:val="28"/>
          <w:szCs w:val="28"/>
        </w:rPr>
        <w:t xml:space="preserve"> - Tiếp tục đầu tư xây dựng và triển khai hiệu quả các cơ chế, chính sách nhằm tạo đột phá cho phát triển nhân lực chất lượng cao, nâng cao kỹ năng học tập suốt đời, năng lực và n</w:t>
      </w:r>
      <w:r w:rsidR="005C4B4F">
        <w:rPr>
          <w:rFonts w:cs="Times New Roman"/>
          <w:sz w:val="28"/>
          <w:szCs w:val="28"/>
        </w:rPr>
        <w:t>ă</w:t>
      </w:r>
      <w:r w:rsidRPr="00011CDE">
        <w:rPr>
          <w:rFonts w:cs="Times New Roman"/>
          <w:sz w:val="28"/>
          <w:szCs w:val="28"/>
        </w:rPr>
        <w:t xml:space="preserve">ng suất của lực lượng lao động Việt Nam. Thúc đẩy đưa lao động có tay nghề đi làm việc tại những thị trường có thu nhập cao, an toàn; bảo đảm quyền lợi hợp pháp, chính đáng của công dân Việt Nam ở nước ngoài. </w:t>
      </w:r>
    </w:p>
    <w:p w:rsidR="0086744C" w:rsidRPr="00011CDE" w:rsidRDefault="0086744C" w:rsidP="0086744C">
      <w:pPr>
        <w:ind w:firstLine="720"/>
        <w:jc w:val="both"/>
        <w:rPr>
          <w:rFonts w:cs="Times New Roman"/>
          <w:sz w:val="28"/>
          <w:szCs w:val="28"/>
        </w:rPr>
      </w:pPr>
      <w:r w:rsidRPr="00011CDE">
        <w:rPr>
          <w:rFonts w:cs="Times New Roman"/>
          <w:sz w:val="28"/>
          <w:szCs w:val="28"/>
        </w:rPr>
        <w:t>- Đẩy mạnh hợp tác, tranh thủ nguồn lực quốc tế, quản lý và sử dụng hiệu quả, bền vững các nguồn t</w:t>
      </w:r>
      <w:r w:rsidR="005C4B4F">
        <w:rPr>
          <w:rFonts w:cs="Times New Roman"/>
          <w:sz w:val="28"/>
          <w:szCs w:val="28"/>
        </w:rPr>
        <w:t>à</w:t>
      </w:r>
      <w:r w:rsidRPr="00011CDE">
        <w:rPr>
          <w:rFonts w:cs="Times New Roman"/>
          <w:sz w:val="28"/>
          <w:szCs w:val="28"/>
        </w:rPr>
        <w:t xml:space="preserve">i nguyên, bảo đảm an ninh môi trường, an ninh nguồn nước, an ninh lương thực, thích ứng với biến đổi khí hậu. Từng bước hoàn thành cam kết </w:t>
      </w:r>
      <w:r w:rsidRPr="00011CDE">
        <w:rPr>
          <w:rFonts w:cs="Times New Roman"/>
          <w:sz w:val="28"/>
          <w:szCs w:val="28"/>
        </w:rPr>
        <w:lastRenderedPageBreak/>
        <w:t>quốc tế và đóng góp có trách nhiệm vào các nỗ lực quốc tế về ứng phó với biến đ</w:t>
      </w:r>
      <w:r w:rsidR="005C4B4F">
        <w:rPr>
          <w:rFonts w:cs="Times New Roman"/>
          <w:sz w:val="28"/>
          <w:szCs w:val="28"/>
        </w:rPr>
        <w:t>ổ</w:t>
      </w:r>
      <w:r w:rsidRPr="00011CDE">
        <w:rPr>
          <w:rFonts w:cs="Times New Roman"/>
          <w:sz w:val="28"/>
          <w:szCs w:val="28"/>
        </w:rPr>
        <w:t>i khí hậu, mất đa dạng sinh học và ô nhiễm môi trường.</w:t>
      </w:r>
    </w:p>
    <w:p w:rsidR="005C4B4F" w:rsidRDefault="0086744C" w:rsidP="0086744C">
      <w:pPr>
        <w:ind w:firstLine="720"/>
        <w:jc w:val="both"/>
        <w:rPr>
          <w:rFonts w:cs="Times New Roman"/>
          <w:sz w:val="28"/>
          <w:szCs w:val="28"/>
        </w:rPr>
      </w:pPr>
      <w:r w:rsidRPr="00011CDE">
        <w:rPr>
          <w:rFonts w:cs="Times New Roman"/>
          <w:sz w:val="28"/>
          <w:szCs w:val="28"/>
        </w:rPr>
        <w:t xml:space="preserve"> - Tích cực mở rộng, đa dạng hóa thị trường khách du lịch quốc tế, chú trọng các thị trường có tiềm năng, có nguồn khách lớn, có mức ch</w:t>
      </w:r>
      <w:r w:rsidR="005C4B4F">
        <w:rPr>
          <w:rFonts w:cs="Times New Roman"/>
          <w:sz w:val="28"/>
          <w:szCs w:val="28"/>
        </w:rPr>
        <w:t>i</w:t>
      </w:r>
      <w:r w:rsidRPr="00011CDE">
        <w:rPr>
          <w:rFonts w:cs="Times New Roman"/>
          <w:sz w:val="28"/>
          <w:szCs w:val="28"/>
        </w:rPr>
        <w:t xml:space="preserve"> tiêu cao và lưu trú dài ngày. Đ</w:t>
      </w:r>
      <w:r w:rsidR="005C4B4F">
        <w:rPr>
          <w:rFonts w:cs="Times New Roman"/>
          <w:sz w:val="28"/>
          <w:szCs w:val="28"/>
        </w:rPr>
        <w:t>ẩ</w:t>
      </w:r>
      <w:r w:rsidRPr="00011CDE">
        <w:rPr>
          <w:rFonts w:cs="Times New Roman"/>
          <w:sz w:val="28"/>
          <w:szCs w:val="28"/>
        </w:rPr>
        <w:t xml:space="preserve">y mạnh trao đổi kinh nghiệm, tranh thủ hỗ trợ kỹ thuật, thu hút đầu tư và hỗ trợ đào tạo nhân lực về du lịch. Tích cực hợp tác, liên kết khu vực để phát triển sản phẩm du lịch, quảng bá điểm đến chung. </w:t>
      </w:r>
    </w:p>
    <w:p w:rsidR="0086744C" w:rsidRPr="00011CDE" w:rsidRDefault="0086744C" w:rsidP="0086744C">
      <w:pPr>
        <w:ind w:firstLine="720"/>
        <w:jc w:val="both"/>
        <w:rPr>
          <w:rFonts w:cs="Times New Roman"/>
          <w:sz w:val="28"/>
          <w:szCs w:val="28"/>
        </w:rPr>
      </w:pPr>
      <w:r w:rsidRPr="00011CDE">
        <w:rPr>
          <w:rFonts w:cs="Times New Roman"/>
          <w:sz w:val="28"/>
          <w:szCs w:val="28"/>
        </w:rPr>
        <w:t>- Đẩy mạnh chuẩn hóa, đổi mới và nâng cao chất lượng giáo dục - đào tạo ngang tầm khu vực và quốc tế. Khuyến khích các trường đại học, viện nghi</w:t>
      </w:r>
      <w:r w:rsidR="005C4B4F">
        <w:rPr>
          <w:rFonts w:cs="Times New Roman"/>
          <w:sz w:val="28"/>
          <w:szCs w:val="28"/>
        </w:rPr>
        <w:t>ê</w:t>
      </w:r>
      <w:r w:rsidRPr="00011CDE">
        <w:rPr>
          <w:rFonts w:cs="Times New Roman"/>
          <w:sz w:val="28"/>
          <w:szCs w:val="28"/>
        </w:rPr>
        <w:t>n cứu trong nước hợp tác, liên kết với cơ sở giáo dục - đào tạo có chất lượng cao, mở văn phòng đại diện hoặc chi nhánh ở nước ngoài. Đẩy mạnh việc công nhận lẫn nhau về văn bằng, chứng chỉ, chương trình đào tạo và kỹ năng nghề giữa Việt Nam và các nước.</w:t>
      </w:r>
    </w:p>
    <w:p w:rsidR="0086744C" w:rsidRPr="00011CDE" w:rsidRDefault="0086744C" w:rsidP="0086744C">
      <w:pPr>
        <w:ind w:firstLine="720"/>
        <w:jc w:val="both"/>
        <w:rPr>
          <w:rFonts w:cs="Times New Roman"/>
          <w:sz w:val="28"/>
          <w:szCs w:val="28"/>
        </w:rPr>
      </w:pPr>
      <w:r w:rsidRPr="00011CDE">
        <w:rPr>
          <w:rFonts w:cs="Times New Roman"/>
          <w:sz w:val="28"/>
          <w:szCs w:val="28"/>
        </w:rPr>
        <w:t xml:space="preserve">- Tăng cường hợp tác quốc tế về nghiên cứu, ứng dụng khoa học công nghệ, đào tạo nhân lực, quản lý khám chữa bệnh, y tế dự phòng, quản lý môi trường và thiết bị y tế. Đẩy mạnh hợp tác về chia sẻ bản quyền và công nghệ nhằm đưa ngành công nghiệp dược tham gia các chuỗi giá trị toàn cầu. Phát triển một số trung tâm y tế chuyên sâu ngang tầm quốc tế. </w:t>
      </w:r>
    </w:p>
    <w:p w:rsidR="0086744C" w:rsidRPr="00011CDE" w:rsidRDefault="0086744C" w:rsidP="0086744C">
      <w:pPr>
        <w:ind w:firstLine="720"/>
        <w:jc w:val="both"/>
        <w:rPr>
          <w:rFonts w:cs="Times New Roman"/>
          <w:sz w:val="28"/>
          <w:szCs w:val="28"/>
        </w:rPr>
      </w:pPr>
      <w:r w:rsidRPr="00011CDE">
        <w:rPr>
          <w:rFonts w:cs="Times New Roman"/>
          <w:sz w:val="28"/>
          <w:szCs w:val="28"/>
        </w:rPr>
        <w:t>- Chủ động tham gia các khuôn khổ hợp tác quốc tế về thông tin truyền thông, đẩy mạnh kết n</w:t>
      </w:r>
      <w:r w:rsidR="005C4B4F">
        <w:rPr>
          <w:rFonts w:cs="Times New Roman"/>
          <w:sz w:val="28"/>
          <w:szCs w:val="28"/>
        </w:rPr>
        <w:t>ố</w:t>
      </w:r>
      <w:r w:rsidRPr="00011CDE">
        <w:rPr>
          <w:rFonts w:cs="Times New Roman"/>
          <w:sz w:val="28"/>
          <w:szCs w:val="28"/>
        </w:rPr>
        <w:t>i, chia s</w:t>
      </w:r>
      <w:r w:rsidR="005C4B4F">
        <w:rPr>
          <w:rFonts w:cs="Times New Roman"/>
          <w:sz w:val="28"/>
          <w:szCs w:val="28"/>
        </w:rPr>
        <w:t>ẻ</w:t>
      </w:r>
      <w:r w:rsidRPr="00011CDE">
        <w:rPr>
          <w:rFonts w:cs="Times New Roman"/>
          <w:sz w:val="28"/>
          <w:szCs w:val="28"/>
        </w:rPr>
        <w:t xml:space="preserve"> và khai thác dữ liệu, bảo đảm an toàn, an ninh mạng. Nâng cao hiệu quả sử dụng các phương tiện truyền thông mới, ứng dụng các nền tăng số trong triển khai công tác thông tin đối ngoại và ngoại giao số.</w:t>
      </w:r>
    </w:p>
    <w:p w:rsidR="0086744C" w:rsidRPr="00011CDE" w:rsidRDefault="0086744C" w:rsidP="0086744C">
      <w:pPr>
        <w:ind w:firstLine="720"/>
        <w:jc w:val="both"/>
        <w:rPr>
          <w:rFonts w:cs="Times New Roman"/>
          <w:b/>
          <w:i/>
          <w:sz w:val="28"/>
          <w:szCs w:val="28"/>
        </w:rPr>
      </w:pPr>
      <w:r w:rsidRPr="00011CDE">
        <w:rPr>
          <w:rFonts w:cs="Times New Roman"/>
          <w:b/>
          <w:i/>
          <w:sz w:val="28"/>
          <w:szCs w:val="28"/>
        </w:rPr>
        <w:t>2.6. Nâng cao năng lực thực thi các cam kết, thỏa thuận quốc tế gắn với tăng cường công tác kiểm tra, giám sát thực thi và đẩy mạnh hoàn thiện thể chế, chính sách, pháp luật trong nước</w:t>
      </w:r>
    </w:p>
    <w:p w:rsidR="0086744C" w:rsidRPr="00011CDE" w:rsidRDefault="0086744C" w:rsidP="0086744C">
      <w:pPr>
        <w:ind w:firstLine="720"/>
        <w:jc w:val="both"/>
        <w:rPr>
          <w:rFonts w:cs="Times New Roman"/>
          <w:sz w:val="28"/>
          <w:szCs w:val="28"/>
        </w:rPr>
      </w:pPr>
      <w:r w:rsidRPr="00011CDE">
        <w:rPr>
          <w:rFonts w:cs="Times New Roman"/>
          <w:sz w:val="28"/>
          <w:szCs w:val="28"/>
        </w:rPr>
        <w:t>- Đ</w:t>
      </w:r>
      <w:r w:rsidR="005C4B4F">
        <w:rPr>
          <w:rFonts w:cs="Times New Roman"/>
          <w:sz w:val="28"/>
          <w:szCs w:val="28"/>
        </w:rPr>
        <w:t>ẩ</w:t>
      </w:r>
      <w:r w:rsidRPr="00011CDE">
        <w:rPr>
          <w:rFonts w:cs="Times New Roman"/>
          <w:sz w:val="28"/>
          <w:szCs w:val="28"/>
        </w:rPr>
        <w:t>y mạnh rà soát và nâng cao hiệu quả nhiệm vụ nội luật hóa pháp luật quốc tế để góp phần thực hiện đầy đủ, đồng bộ và hiệu quả các nghĩa vụ, cam kết quốc tế, phù họp với điều kiện của đất nước và bối cảnh quốc tế mới.</w:t>
      </w:r>
    </w:p>
    <w:p w:rsidR="0086744C" w:rsidRPr="00011CDE" w:rsidRDefault="0086744C" w:rsidP="0086744C">
      <w:pPr>
        <w:ind w:firstLine="720"/>
        <w:jc w:val="both"/>
        <w:rPr>
          <w:rFonts w:cs="Times New Roman"/>
          <w:sz w:val="28"/>
          <w:szCs w:val="28"/>
        </w:rPr>
      </w:pPr>
      <w:r w:rsidRPr="00011CDE">
        <w:rPr>
          <w:rFonts w:cs="Times New Roman"/>
          <w:sz w:val="28"/>
          <w:szCs w:val="28"/>
        </w:rPr>
        <w:t>- Phát huy vai trò của Quốc hội, Mặt trận Tổ quốc Việt Nam và các tổ chức chính trị – xã hội, t</w:t>
      </w:r>
      <w:r w:rsidR="005C4B4F">
        <w:rPr>
          <w:rFonts w:cs="Times New Roman"/>
          <w:sz w:val="28"/>
          <w:szCs w:val="28"/>
        </w:rPr>
        <w:t>ổ</w:t>
      </w:r>
      <w:r w:rsidRPr="00011CDE">
        <w:rPr>
          <w:rFonts w:cs="Times New Roman"/>
          <w:sz w:val="28"/>
          <w:szCs w:val="28"/>
        </w:rPr>
        <w:t xml:space="preserve"> chức xã hội - nghề nghiệp trong việc giám sát thực hiện các chủ trương, chính sách, pháp luật và các cam kết về hội nhập quốc tế. Nâng cao trách nhiệm của các bộ, cơ quan trung ương và địa phương trong việc rà soát, kiểm tra, đôn đốc và giám sát thực hiện các cam kết, thỏa thuận quốc tế. </w:t>
      </w:r>
    </w:p>
    <w:p w:rsidR="0086744C" w:rsidRPr="00011CDE" w:rsidRDefault="0086744C" w:rsidP="0086744C">
      <w:pPr>
        <w:ind w:firstLine="720"/>
        <w:jc w:val="both"/>
        <w:rPr>
          <w:rFonts w:cs="Times New Roman"/>
          <w:sz w:val="28"/>
          <w:szCs w:val="28"/>
        </w:rPr>
      </w:pPr>
      <w:r w:rsidRPr="00011CDE">
        <w:rPr>
          <w:rFonts w:cs="Times New Roman"/>
          <w:sz w:val="28"/>
          <w:szCs w:val="28"/>
        </w:rPr>
        <w:t>Tiếp tục nâng cao chất lượng, hiệu quả hợp tác quốc tế trong lĩnh vực xây dựng và thực thi pháp luật, cải cách hành chính, cải cách tư pháp. Xây dựng, hoàn thiện thể chế, chính sách và pháp luật về hội nhập quốc tế, tăng cường tính tương thích giữa các cam kết, thỏa thuận quốc tế với các quy định của nội luật, cải thiện năng lực thực thi trên các lĩnh vực. Kh</w:t>
      </w:r>
      <w:r w:rsidR="005C4B4F">
        <w:rPr>
          <w:rFonts w:cs="Times New Roman"/>
          <w:sz w:val="28"/>
          <w:szCs w:val="28"/>
        </w:rPr>
        <w:t>ẩ</w:t>
      </w:r>
      <w:r w:rsidRPr="00011CDE">
        <w:rPr>
          <w:rFonts w:cs="Times New Roman"/>
          <w:sz w:val="28"/>
          <w:szCs w:val="28"/>
        </w:rPr>
        <w:t xml:space="preserve">n trương thể chế hóa, cụ thể hóa các chiến </w:t>
      </w:r>
      <w:r w:rsidRPr="00011CDE">
        <w:rPr>
          <w:rFonts w:cs="Times New Roman"/>
          <w:sz w:val="28"/>
          <w:szCs w:val="28"/>
        </w:rPr>
        <w:lastRenderedPageBreak/>
        <w:t>lược hội nhập quốc tế theo ngành, lĩnh vực. Chủ động xây dụựng, hoàn thiện pháp luật liên quan đến kinh tế xanh, kinh tế số, kinh tế tuần hoàn, chuy</w:t>
      </w:r>
      <w:r w:rsidR="005C4B4F">
        <w:rPr>
          <w:rFonts w:cs="Times New Roman"/>
          <w:sz w:val="28"/>
          <w:szCs w:val="28"/>
        </w:rPr>
        <w:t>ể</w:t>
      </w:r>
      <w:r w:rsidRPr="00011CDE">
        <w:rPr>
          <w:rFonts w:cs="Times New Roman"/>
          <w:sz w:val="28"/>
          <w:szCs w:val="28"/>
        </w:rPr>
        <w:t>n đ</w:t>
      </w:r>
      <w:r w:rsidR="005C4B4F">
        <w:rPr>
          <w:rFonts w:cs="Times New Roman"/>
          <w:sz w:val="28"/>
          <w:szCs w:val="28"/>
        </w:rPr>
        <w:t>ổ</w:t>
      </w:r>
      <w:r w:rsidRPr="00011CDE">
        <w:rPr>
          <w:rFonts w:cs="Times New Roman"/>
          <w:sz w:val="28"/>
          <w:szCs w:val="28"/>
        </w:rPr>
        <w:t>i năng lượng, hydrogen, giảm phát thải các-bon, chuy</w:t>
      </w:r>
      <w:r w:rsidR="005C4B4F">
        <w:rPr>
          <w:rFonts w:cs="Times New Roman"/>
          <w:sz w:val="28"/>
          <w:szCs w:val="28"/>
        </w:rPr>
        <w:t>ể</w:t>
      </w:r>
      <w:r w:rsidRPr="00011CDE">
        <w:rPr>
          <w:rFonts w:cs="Times New Roman"/>
          <w:sz w:val="28"/>
          <w:szCs w:val="28"/>
        </w:rPr>
        <w:t>n đổi số, trí tuệ nhân tạo, chip bán dẫn, không gian vũ trụ.</w:t>
      </w:r>
    </w:p>
    <w:p w:rsidR="0086744C" w:rsidRPr="00011CDE" w:rsidRDefault="0086744C" w:rsidP="0086744C">
      <w:pPr>
        <w:ind w:firstLine="720"/>
        <w:jc w:val="both"/>
        <w:rPr>
          <w:rFonts w:cs="Times New Roman"/>
          <w:b/>
          <w:i/>
          <w:sz w:val="28"/>
          <w:szCs w:val="28"/>
        </w:rPr>
      </w:pPr>
      <w:r w:rsidRPr="00011CDE">
        <w:rPr>
          <w:rFonts w:cs="Times New Roman"/>
          <w:b/>
          <w:i/>
          <w:sz w:val="28"/>
          <w:szCs w:val="28"/>
        </w:rPr>
        <w:t>2.7. Nâng cao hiệu lực, hiệu quả chỉ đạo, điều phối công tác hội nhập quốc tế; phát huy vai trò tích cực, chủ động của các địa phương</w:t>
      </w:r>
    </w:p>
    <w:p w:rsidR="0086744C" w:rsidRPr="00011CDE" w:rsidRDefault="0086744C" w:rsidP="0086744C">
      <w:pPr>
        <w:ind w:firstLine="720"/>
        <w:jc w:val="both"/>
        <w:rPr>
          <w:rFonts w:cs="Times New Roman"/>
          <w:sz w:val="28"/>
          <w:szCs w:val="28"/>
        </w:rPr>
      </w:pPr>
      <w:r w:rsidRPr="00011CDE">
        <w:rPr>
          <w:rFonts w:cs="Times New Roman"/>
          <w:sz w:val="28"/>
          <w:szCs w:val="28"/>
        </w:rPr>
        <w:t>- Kiện toàn, tổ chức lại Ban Chỉ đạo quốc gia về hội nhập quốc tế, các cơ quan chuyên trách về đối ngoại và hội nhập quốc tế theo hướng t</w:t>
      </w:r>
      <w:r w:rsidR="005C4B4F">
        <w:rPr>
          <w:rFonts w:cs="Times New Roman"/>
          <w:sz w:val="28"/>
          <w:szCs w:val="28"/>
        </w:rPr>
        <w:t>i</w:t>
      </w:r>
      <w:r w:rsidRPr="00011CDE">
        <w:rPr>
          <w:rFonts w:cs="Times New Roman"/>
          <w:sz w:val="28"/>
          <w:szCs w:val="28"/>
        </w:rPr>
        <w:t>nh, gọn, mạnh, hiện đại, chuyên nghiệp; tạo chuyển biến thực chất trong công tác phối hợp tri</w:t>
      </w:r>
      <w:r w:rsidR="005C4B4F">
        <w:rPr>
          <w:rFonts w:cs="Times New Roman"/>
          <w:sz w:val="28"/>
          <w:szCs w:val="28"/>
        </w:rPr>
        <w:t>ể</w:t>
      </w:r>
      <w:r w:rsidRPr="00011CDE">
        <w:rPr>
          <w:rFonts w:cs="Times New Roman"/>
          <w:sz w:val="28"/>
          <w:szCs w:val="28"/>
        </w:rPr>
        <w:t xml:space="preserve">n khai hội nhập quốc tế. </w:t>
      </w:r>
    </w:p>
    <w:p w:rsidR="0086744C" w:rsidRPr="00011CDE" w:rsidRDefault="0086744C" w:rsidP="0086744C">
      <w:pPr>
        <w:ind w:firstLine="720"/>
        <w:jc w:val="both"/>
        <w:rPr>
          <w:rFonts w:cs="Times New Roman"/>
          <w:sz w:val="28"/>
          <w:szCs w:val="28"/>
        </w:rPr>
      </w:pPr>
      <w:r w:rsidRPr="00011CDE">
        <w:rPr>
          <w:rFonts w:cs="Times New Roman"/>
          <w:sz w:val="28"/>
          <w:szCs w:val="28"/>
        </w:rPr>
        <w:t>- Đẩy mạnh đào tạo, nâng cao chất lượng và số lượng phù hợp đội ngũ cán bộ làm công tác đối ngoại và hội nhập quốc tế ở cả trung ương và địa phương, có bản lĩnh chính trị</w:t>
      </w:r>
      <w:r w:rsidR="005C4B4F">
        <w:rPr>
          <w:rFonts w:cs="Times New Roman"/>
          <w:sz w:val="28"/>
          <w:szCs w:val="28"/>
        </w:rPr>
        <w:t xml:space="preserve"> vữ</w:t>
      </w:r>
      <w:r w:rsidRPr="00011CDE">
        <w:rPr>
          <w:rFonts w:cs="Times New Roman"/>
          <w:sz w:val="28"/>
          <w:szCs w:val="28"/>
        </w:rPr>
        <w:t>ng vàng, trình độ chuyên môn, kỹ năng cao và năng lực làm việc trong môi trường quốc tế. Tích cực đ</w:t>
      </w:r>
      <w:r w:rsidR="001617E7">
        <w:rPr>
          <w:rFonts w:cs="Times New Roman"/>
          <w:sz w:val="28"/>
          <w:szCs w:val="28"/>
        </w:rPr>
        <w:t>à</w:t>
      </w:r>
      <w:r w:rsidRPr="00011CDE">
        <w:rPr>
          <w:rFonts w:cs="Times New Roman"/>
          <w:sz w:val="28"/>
          <w:szCs w:val="28"/>
        </w:rPr>
        <w:t>o tạo, bồi dưỡng cán bộ tinh thông về luật pháp, có khả</w:t>
      </w:r>
      <w:r w:rsidR="001617E7">
        <w:rPr>
          <w:rFonts w:cs="Times New Roman"/>
          <w:sz w:val="28"/>
          <w:szCs w:val="28"/>
        </w:rPr>
        <w:t xml:space="preserve"> năng tham gia</w:t>
      </w:r>
      <w:r w:rsidRPr="00011CDE">
        <w:rPr>
          <w:rFonts w:cs="Times New Roman"/>
          <w:sz w:val="28"/>
          <w:szCs w:val="28"/>
        </w:rPr>
        <w:t xml:space="preserve"> hòa giải, giải quyết tranh chấp quốc tế. Tích cực bồi dưỡng, giới thiệu, tiến cử cán bộ Việt Nam tham gia các tổ chức quốc tế.</w:t>
      </w:r>
    </w:p>
    <w:p w:rsidR="0086744C" w:rsidRPr="00011CDE" w:rsidRDefault="0086744C" w:rsidP="0086744C">
      <w:pPr>
        <w:ind w:firstLine="720"/>
        <w:jc w:val="both"/>
        <w:rPr>
          <w:rFonts w:cs="Times New Roman"/>
          <w:sz w:val="28"/>
          <w:szCs w:val="28"/>
        </w:rPr>
      </w:pPr>
      <w:r w:rsidRPr="00011CDE">
        <w:rPr>
          <w:rFonts w:cs="Times New Roman"/>
          <w:sz w:val="28"/>
          <w:szCs w:val="28"/>
        </w:rPr>
        <w:t xml:space="preserve">- Đổi mới, nâng cao tính chủ động, chất lượng, hiệu quả và tăng cường phối hợp giữa các ngành, lĩnh vực; giữa trung ương và địa phương trong công tác nghiên cứu, dự báo, tham mưu chiến lược liên quan đến hội nhập quốc tế, đáp ứng yêu cầu, nhiệm vụ phát triển và bảo vệ Tổ quốc trong tình hình mới. Triển khai hiệu quả các cơ chế, chính sách hỗ trợ địa phương hội nhập quốc tế phù hợp với các cam kết quốc tế, nhất là tranh thủ mọi nguồn lực để phát triển kinh tế - xã hội; nâng cao chất lượng nhân lực và khả năng ứng phó với tác động của môi trường quốc tế. </w:t>
      </w:r>
    </w:p>
    <w:p w:rsidR="0086744C" w:rsidRPr="00011CDE" w:rsidRDefault="0086744C" w:rsidP="0086744C">
      <w:pPr>
        <w:ind w:firstLine="720"/>
        <w:jc w:val="both"/>
        <w:rPr>
          <w:rFonts w:cs="Times New Roman"/>
          <w:sz w:val="28"/>
          <w:szCs w:val="28"/>
        </w:rPr>
      </w:pPr>
      <w:r w:rsidRPr="00011CDE">
        <w:rPr>
          <w:rFonts w:cs="Times New Roman"/>
          <w:sz w:val="28"/>
          <w:szCs w:val="28"/>
        </w:rPr>
        <w:t>- Nâng cao tính chủ động, sáng tạo, tích cực, đồng bộ và hiệu quả của các địa phương và công tác ngoại vụ địa phương trong triển khai hội nhập quốc tế và tham gia các cơ chế hợp tác, diễn đàn, mạng lưới của các thành phố, đô thị lón; tăng cường kết nghĩa, hợp tác với các đối tác quốc tế.</w:t>
      </w:r>
    </w:p>
    <w:p w:rsidR="0086744C" w:rsidRPr="00011CDE" w:rsidRDefault="0086744C" w:rsidP="0086744C">
      <w:pPr>
        <w:ind w:firstLine="720"/>
        <w:jc w:val="both"/>
        <w:rPr>
          <w:rFonts w:cs="Times New Roman"/>
          <w:b/>
          <w:sz w:val="28"/>
          <w:szCs w:val="28"/>
        </w:rPr>
      </w:pPr>
      <w:r w:rsidRPr="00011CDE">
        <w:rPr>
          <w:rFonts w:cs="Times New Roman"/>
          <w:b/>
          <w:sz w:val="28"/>
          <w:szCs w:val="28"/>
        </w:rPr>
        <w:t xml:space="preserve">III. TỔ CHỨC THỰC HIỆN </w:t>
      </w:r>
    </w:p>
    <w:p w:rsidR="0086744C" w:rsidRPr="00011CDE" w:rsidRDefault="0086744C" w:rsidP="0086744C">
      <w:pPr>
        <w:ind w:firstLine="720"/>
        <w:jc w:val="both"/>
        <w:rPr>
          <w:rFonts w:cs="Times New Roman"/>
          <w:sz w:val="28"/>
          <w:szCs w:val="28"/>
        </w:rPr>
      </w:pPr>
      <w:r w:rsidRPr="00011CDE">
        <w:rPr>
          <w:rFonts w:cs="Times New Roman"/>
          <w:sz w:val="28"/>
          <w:szCs w:val="28"/>
        </w:rPr>
        <w:t>Các tỉnh ủy, thành ủy, ban đảng, đảng ủy trực thuộc Trụng ương tổ chức quán triệt sâu sắc, đầy đủ Nghị quyết tới các tổ chức đảng và cán bộ, đảng viên thuộc cơ quan, đơn vị, địa phương mình quản lý; xây dụng chương trình, kế hoạch và tổ chức thực hiện Nghị quyết, ph</w:t>
      </w:r>
      <w:r w:rsidR="001617E7">
        <w:rPr>
          <w:rFonts w:cs="Times New Roman"/>
          <w:sz w:val="28"/>
          <w:szCs w:val="28"/>
        </w:rPr>
        <w:t>ù</w:t>
      </w:r>
      <w:r w:rsidRPr="00011CDE">
        <w:rPr>
          <w:rFonts w:cs="Times New Roman"/>
          <w:sz w:val="28"/>
          <w:szCs w:val="28"/>
        </w:rPr>
        <w:t xml:space="preserve"> hợp với điều kiện thực tiễn của cơ quan, đơn vị, địa phương mình quản lý. </w:t>
      </w:r>
    </w:p>
    <w:p w:rsidR="0086744C" w:rsidRPr="00011CDE" w:rsidRDefault="0086744C" w:rsidP="0086744C">
      <w:pPr>
        <w:ind w:firstLine="720"/>
        <w:jc w:val="both"/>
        <w:rPr>
          <w:rFonts w:cs="Times New Roman"/>
          <w:sz w:val="28"/>
          <w:szCs w:val="28"/>
        </w:rPr>
      </w:pPr>
      <w:r w:rsidRPr="00011CDE">
        <w:rPr>
          <w:rFonts w:cs="Times New Roman"/>
          <w:sz w:val="28"/>
          <w:szCs w:val="28"/>
        </w:rPr>
        <w:t xml:space="preserve">- Đảng ủy Quốc hội phối hợp với Đảng ủy Chính phủ lãnh đạo, chỉ đạo rà soát, hoàn thiện pháp luật về hội nhập quốc tế; tăng cường kiểm tra, giám sát theo quy định. </w:t>
      </w:r>
    </w:p>
    <w:p w:rsidR="0086744C" w:rsidRPr="00011CDE" w:rsidRDefault="0086744C" w:rsidP="0086744C">
      <w:pPr>
        <w:ind w:firstLine="720"/>
        <w:jc w:val="both"/>
        <w:rPr>
          <w:rFonts w:cs="Times New Roman"/>
          <w:sz w:val="28"/>
          <w:szCs w:val="28"/>
        </w:rPr>
      </w:pPr>
      <w:r w:rsidRPr="00011CDE">
        <w:rPr>
          <w:rFonts w:cs="Times New Roman"/>
          <w:sz w:val="28"/>
          <w:szCs w:val="28"/>
        </w:rPr>
        <w:t>- Đảng ủy Chính phủ chỉ đạo xây dựng và tri</w:t>
      </w:r>
      <w:r w:rsidR="001617E7">
        <w:rPr>
          <w:rFonts w:cs="Times New Roman"/>
          <w:sz w:val="28"/>
          <w:szCs w:val="28"/>
        </w:rPr>
        <w:t>ể</w:t>
      </w:r>
      <w:r w:rsidRPr="00011CDE">
        <w:rPr>
          <w:rFonts w:cs="Times New Roman"/>
          <w:sz w:val="28"/>
          <w:szCs w:val="28"/>
        </w:rPr>
        <w:t xml:space="preserve">n khai thực hiện Chương trình hành động thực hiện Nghị quyết đồng bộ, thống nhất, hiệu quả, đáp ứng yêu cầu </w:t>
      </w:r>
      <w:r w:rsidRPr="00011CDE">
        <w:rPr>
          <w:rFonts w:cs="Times New Roman"/>
          <w:sz w:val="28"/>
          <w:szCs w:val="28"/>
        </w:rPr>
        <w:lastRenderedPageBreak/>
        <w:t>thực tế; phối hợp với Đảng ủy Quốc hội kịp thời thể chế hóa đầy đủ các chủ trương, chính sách nêu trong Nghị quyết và bố trí đủ nguồn lực để thực hiện Nghị quyết. Đảng ủy Bộ Ngoại giao chủ trì, phối hợp với các cơ qu</w:t>
      </w:r>
      <w:r w:rsidR="001617E7">
        <w:rPr>
          <w:rFonts w:cs="Times New Roman"/>
          <w:sz w:val="28"/>
          <w:szCs w:val="28"/>
        </w:rPr>
        <w:t>a</w:t>
      </w:r>
      <w:r w:rsidRPr="00011CDE">
        <w:rPr>
          <w:rFonts w:cs="Times New Roman"/>
          <w:sz w:val="28"/>
          <w:szCs w:val="28"/>
        </w:rPr>
        <w:t>n liên quan và các cấp ủy địa phương theo dõi, kiểm tra, đánh giá kết quả thực hiện Nghị quyết, định kỳ 6 tháng và hàng năm báo cáo Ban Bí thư kết quả thực hiện Nghị quyết; phối hợp với Ban Tuyên giáo và Dân vận Trung ương hướng dẫn việc quán triệt thực hiện Nghị quyết và tăng cường tuyên truyền các nội dung của Nghị quyết./.</w:t>
      </w:r>
    </w:p>
    <w:p w:rsidR="0086744C" w:rsidRPr="00011CDE" w:rsidRDefault="0086744C" w:rsidP="0086744C">
      <w:pPr>
        <w:spacing w:before="120" w:after="120" w:line="234" w:lineRule="atLeast"/>
        <w:ind w:firstLine="720"/>
        <w:jc w:val="both"/>
        <w:rPr>
          <w:rFonts w:eastAsia="Times New Roman" w:cs="Times New Roman"/>
          <w:color w:val="000000"/>
          <w:sz w:val="28"/>
          <w:szCs w:val="28"/>
        </w:rPr>
      </w:pPr>
    </w:p>
    <w:p w:rsidR="0086744C" w:rsidRPr="00011CDE" w:rsidRDefault="0086744C" w:rsidP="0086744C">
      <w:pPr>
        <w:spacing w:before="120" w:after="120" w:line="234" w:lineRule="atLeast"/>
        <w:ind w:firstLine="720"/>
        <w:jc w:val="both"/>
        <w:rPr>
          <w:rFonts w:eastAsia="Times New Roman" w:cs="Times New Roman"/>
          <w:color w:val="000000"/>
          <w:sz w:val="28"/>
          <w:szCs w:val="28"/>
        </w:rPr>
      </w:pPr>
    </w:p>
    <w:tbl>
      <w:tblPr>
        <w:tblW w:w="0" w:type="auto"/>
        <w:tblCellSpacing w:w="0" w:type="dxa"/>
        <w:tblInd w:w="90" w:type="dxa"/>
        <w:shd w:val="clear" w:color="auto" w:fill="FFFFFF"/>
        <w:tblCellMar>
          <w:left w:w="0" w:type="dxa"/>
          <w:right w:w="0" w:type="dxa"/>
        </w:tblCellMar>
        <w:tblLook w:val="04A0" w:firstRow="1" w:lastRow="0" w:firstColumn="1" w:lastColumn="0" w:noHBand="0" w:noVBand="1"/>
      </w:tblPr>
      <w:tblGrid>
        <w:gridCol w:w="4353"/>
        <w:gridCol w:w="4627"/>
      </w:tblGrid>
      <w:tr w:rsidR="0086744C" w:rsidRPr="00011CDE" w:rsidTr="003B78E3">
        <w:trPr>
          <w:tblCellSpacing w:w="0" w:type="dxa"/>
        </w:trPr>
        <w:tc>
          <w:tcPr>
            <w:tcW w:w="4353" w:type="dxa"/>
            <w:shd w:val="clear" w:color="auto" w:fill="FFFFFF"/>
            <w:tcMar>
              <w:top w:w="0" w:type="dxa"/>
              <w:left w:w="108" w:type="dxa"/>
              <w:bottom w:w="0" w:type="dxa"/>
              <w:right w:w="108" w:type="dxa"/>
            </w:tcMar>
          </w:tcPr>
          <w:p w:rsidR="0086744C" w:rsidRPr="00011CDE" w:rsidRDefault="0086744C" w:rsidP="003B78E3">
            <w:pPr>
              <w:spacing w:before="120" w:after="120" w:line="234" w:lineRule="atLeast"/>
              <w:rPr>
                <w:rFonts w:eastAsia="Times New Roman" w:cs="Times New Roman"/>
                <w:color w:val="000000"/>
                <w:sz w:val="28"/>
                <w:szCs w:val="28"/>
              </w:rPr>
            </w:pPr>
          </w:p>
        </w:tc>
        <w:tc>
          <w:tcPr>
            <w:tcW w:w="4627" w:type="dxa"/>
            <w:shd w:val="clear" w:color="auto" w:fill="FFFFFF"/>
            <w:tcMar>
              <w:top w:w="0" w:type="dxa"/>
              <w:left w:w="108" w:type="dxa"/>
              <w:bottom w:w="0" w:type="dxa"/>
              <w:right w:w="108" w:type="dxa"/>
            </w:tcMar>
          </w:tcPr>
          <w:p w:rsidR="001C0C09" w:rsidRPr="00011CDE" w:rsidRDefault="001C0C09" w:rsidP="003B78E3">
            <w:pPr>
              <w:spacing w:before="120" w:after="120" w:line="234" w:lineRule="atLeast"/>
              <w:jc w:val="center"/>
              <w:rPr>
                <w:rFonts w:eastAsia="Times New Roman" w:cs="Times New Roman"/>
                <w:color w:val="000000"/>
                <w:sz w:val="28"/>
                <w:szCs w:val="28"/>
              </w:rPr>
            </w:pPr>
          </w:p>
        </w:tc>
      </w:tr>
    </w:tbl>
    <w:p w:rsidR="0086744C" w:rsidRDefault="0086744C" w:rsidP="0086744C">
      <w:pPr>
        <w:widowControl w:val="0"/>
        <w:spacing w:before="120" w:after="120" w:line="240" w:lineRule="auto"/>
        <w:jc w:val="both"/>
        <w:rPr>
          <w:rFonts w:asciiTheme="majorHAnsi" w:eastAsiaTheme="majorEastAsia" w:hAnsiTheme="majorHAnsi" w:cstheme="majorHAnsi"/>
          <w:bCs/>
          <w:color w:val="000000" w:themeColor="text1"/>
          <w:sz w:val="32"/>
          <w:szCs w:val="32"/>
          <w:shd w:val="clear" w:color="auto" w:fill="FFFFFF"/>
        </w:rPr>
      </w:pPr>
    </w:p>
    <w:p w:rsidR="0086744C" w:rsidRDefault="0086744C" w:rsidP="0086744C">
      <w:pPr>
        <w:widowControl w:val="0"/>
        <w:spacing w:before="120" w:after="120" w:line="240" w:lineRule="auto"/>
        <w:jc w:val="both"/>
        <w:rPr>
          <w:rFonts w:asciiTheme="majorHAnsi" w:eastAsiaTheme="majorEastAsia" w:hAnsiTheme="majorHAnsi" w:cstheme="majorHAnsi"/>
          <w:bCs/>
          <w:color w:val="000000" w:themeColor="text1"/>
          <w:sz w:val="32"/>
          <w:szCs w:val="32"/>
          <w:shd w:val="clear" w:color="auto" w:fill="FFFFFF"/>
        </w:rPr>
      </w:pPr>
    </w:p>
    <w:p w:rsidR="008C4FD9" w:rsidRDefault="008C4FD9" w:rsidP="0086744C">
      <w:pPr>
        <w:widowControl w:val="0"/>
        <w:spacing w:before="120" w:after="120" w:line="240" w:lineRule="auto"/>
        <w:jc w:val="both"/>
        <w:rPr>
          <w:rFonts w:asciiTheme="majorHAnsi" w:eastAsiaTheme="majorEastAsia" w:hAnsiTheme="majorHAnsi" w:cstheme="majorHAnsi"/>
          <w:bCs/>
          <w:color w:val="000000" w:themeColor="text1"/>
          <w:sz w:val="32"/>
          <w:szCs w:val="32"/>
          <w:shd w:val="clear" w:color="auto" w:fill="FFFFFF"/>
        </w:rPr>
      </w:pPr>
    </w:p>
    <w:p w:rsidR="008C4FD9" w:rsidRDefault="008C4FD9" w:rsidP="0086744C">
      <w:pPr>
        <w:widowControl w:val="0"/>
        <w:spacing w:before="120" w:after="120" w:line="240" w:lineRule="auto"/>
        <w:jc w:val="both"/>
        <w:rPr>
          <w:rFonts w:asciiTheme="majorHAnsi" w:eastAsiaTheme="majorEastAsia" w:hAnsiTheme="majorHAnsi" w:cstheme="majorHAnsi"/>
          <w:bCs/>
          <w:color w:val="000000" w:themeColor="text1"/>
          <w:sz w:val="32"/>
          <w:szCs w:val="32"/>
          <w:shd w:val="clear" w:color="auto" w:fill="FFFFFF"/>
        </w:rPr>
      </w:pPr>
    </w:p>
    <w:p w:rsidR="008C4FD9" w:rsidRDefault="008C4FD9" w:rsidP="0086744C">
      <w:pPr>
        <w:widowControl w:val="0"/>
        <w:spacing w:before="120" w:after="120" w:line="240" w:lineRule="auto"/>
        <w:jc w:val="both"/>
        <w:rPr>
          <w:rFonts w:asciiTheme="majorHAnsi" w:eastAsiaTheme="majorEastAsia" w:hAnsiTheme="majorHAnsi" w:cstheme="majorHAnsi"/>
          <w:bCs/>
          <w:color w:val="000000" w:themeColor="text1"/>
          <w:sz w:val="32"/>
          <w:szCs w:val="32"/>
          <w:shd w:val="clear" w:color="auto" w:fill="FFFFFF"/>
        </w:rPr>
      </w:pPr>
    </w:p>
    <w:p w:rsidR="008C4FD9" w:rsidRDefault="008C4FD9" w:rsidP="0086744C">
      <w:pPr>
        <w:widowControl w:val="0"/>
        <w:spacing w:before="120" w:after="120" w:line="240" w:lineRule="auto"/>
        <w:jc w:val="both"/>
        <w:rPr>
          <w:rFonts w:asciiTheme="majorHAnsi" w:eastAsiaTheme="majorEastAsia" w:hAnsiTheme="majorHAnsi" w:cstheme="majorHAnsi"/>
          <w:bCs/>
          <w:color w:val="000000" w:themeColor="text1"/>
          <w:sz w:val="32"/>
          <w:szCs w:val="32"/>
          <w:shd w:val="clear" w:color="auto" w:fill="FFFFFF"/>
        </w:rPr>
      </w:pPr>
    </w:p>
    <w:p w:rsidR="008C4FD9" w:rsidRDefault="008C4FD9" w:rsidP="0086744C">
      <w:pPr>
        <w:widowControl w:val="0"/>
        <w:spacing w:before="120" w:after="120" w:line="240" w:lineRule="auto"/>
        <w:jc w:val="both"/>
        <w:rPr>
          <w:rFonts w:asciiTheme="majorHAnsi" w:eastAsiaTheme="majorEastAsia" w:hAnsiTheme="majorHAnsi" w:cstheme="majorHAnsi"/>
          <w:bCs/>
          <w:color w:val="000000" w:themeColor="text1"/>
          <w:sz w:val="32"/>
          <w:szCs w:val="32"/>
          <w:shd w:val="clear" w:color="auto" w:fill="FFFFFF"/>
        </w:rPr>
      </w:pPr>
    </w:p>
    <w:p w:rsidR="008C4FD9" w:rsidRDefault="008C4FD9" w:rsidP="0086744C">
      <w:pPr>
        <w:widowControl w:val="0"/>
        <w:spacing w:before="120" w:after="120" w:line="240" w:lineRule="auto"/>
        <w:jc w:val="both"/>
        <w:rPr>
          <w:rFonts w:asciiTheme="majorHAnsi" w:eastAsiaTheme="majorEastAsia" w:hAnsiTheme="majorHAnsi" w:cstheme="majorHAnsi"/>
          <w:bCs/>
          <w:color w:val="000000" w:themeColor="text1"/>
          <w:sz w:val="32"/>
          <w:szCs w:val="32"/>
          <w:shd w:val="clear" w:color="auto" w:fill="FFFFFF"/>
        </w:rPr>
      </w:pPr>
    </w:p>
    <w:p w:rsidR="008C4FD9" w:rsidRDefault="008C4FD9" w:rsidP="0086744C">
      <w:pPr>
        <w:widowControl w:val="0"/>
        <w:spacing w:before="120" w:after="120" w:line="240" w:lineRule="auto"/>
        <w:jc w:val="both"/>
        <w:rPr>
          <w:rFonts w:asciiTheme="majorHAnsi" w:eastAsiaTheme="majorEastAsia" w:hAnsiTheme="majorHAnsi" w:cstheme="majorHAnsi"/>
          <w:bCs/>
          <w:color w:val="000000" w:themeColor="text1"/>
          <w:sz w:val="32"/>
          <w:szCs w:val="32"/>
          <w:shd w:val="clear" w:color="auto" w:fill="FFFFFF"/>
        </w:rPr>
      </w:pPr>
    </w:p>
    <w:p w:rsidR="008C4FD9" w:rsidRDefault="008C4FD9" w:rsidP="0086744C">
      <w:pPr>
        <w:widowControl w:val="0"/>
        <w:spacing w:before="120" w:after="120" w:line="240" w:lineRule="auto"/>
        <w:jc w:val="both"/>
        <w:rPr>
          <w:rFonts w:asciiTheme="majorHAnsi" w:eastAsiaTheme="majorEastAsia" w:hAnsiTheme="majorHAnsi" w:cstheme="majorHAnsi"/>
          <w:bCs/>
          <w:color w:val="000000" w:themeColor="text1"/>
          <w:sz w:val="32"/>
          <w:szCs w:val="32"/>
          <w:shd w:val="clear" w:color="auto" w:fill="FFFFFF"/>
        </w:rPr>
      </w:pPr>
    </w:p>
    <w:p w:rsidR="008C4FD9" w:rsidRDefault="008C4FD9" w:rsidP="0086744C">
      <w:pPr>
        <w:widowControl w:val="0"/>
        <w:spacing w:before="120" w:after="120" w:line="240" w:lineRule="auto"/>
        <w:jc w:val="both"/>
        <w:rPr>
          <w:rFonts w:asciiTheme="majorHAnsi" w:eastAsiaTheme="majorEastAsia" w:hAnsiTheme="majorHAnsi" w:cstheme="majorHAnsi"/>
          <w:bCs/>
          <w:color w:val="000000" w:themeColor="text1"/>
          <w:sz w:val="32"/>
          <w:szCs w:val="32"/>
          <w:shd w:val="clear" w:color="auto" w:fill="FFFFFF"/>
        </w:rPr>
      </w:pPr>
    </w:p>
    <w:p w:rsidR="008C4FD9" w:rsidRDefault="008C4FD9" w:rsidP="0086744C">
      <w:pPr>
        <w:widowControl w:val="0"/>
        <w:spacing w:before="120" w:after="120" w:line="240" w:lineRule="auto"/>
        <w:jc w:val="both"/>
        <w:rPr>
          <w:rFonts w:asciiTheme="majorHAnsi" w:eastAsiaTheme="majorEastAsia" w:hAnsiTheme="majorHAnsi" w:cstheme="majorHAnsi"/>
          <w:bCs/>
          <w:color w:val="000000" w:themeColor="text1"/>
          <w:sz w:val="32"/>
          <w:szCs w:val="32"/>
          <w:shd w:val="clear" w:color="auto" w:fill="FFFFFF"/>
        </w:rPr>
      </w:pPr>
    </w:p>
    <w:p w:rsidR="008C4FD9" w:rsidRDefault="008C4FD9" w:rsidP="0086744C">
      <w:pPr>
        <w:widowControl w:val="0"/>
        <w:spacing w:before="120" w:after="120" w:line="240" w:lineRule="auto"/>
        <w:jc w:val="both"/>
        <w:rPr>
          <w:rFonts w:asciiTheme="majorHAnsi" w:eastAsiaTheme="majorEastAsia" w:hAnsiTheme="majorHAnsi" w:cstheme="majorHAnsi"/>
          <w:bCs/>
          <w:color w:val="000000" w:themeColor="text1"/>
          <w:sz w:val="32"/>
          <w:szCs w:val="32"/>
          <w:shd w:val="clear" w:color="auto" w:fill="FFFFFF"/>
        </w:rPr>
      </w:pPr>
    </w:p>
    <w:p w:rsidR="008C4FD9" w:rsidRDefault="008C4FD9" w:rsidP="0086744C">
      <w:pPr>
        <w:widowControl w:val="0"/>
        <w:spacing w:before="120" w:after="120" w:line="240" w:lineRule="auto"/>
        <w:jc w:val="both"/>
        <w:rPr>
          <w:rFonts w:asciiTheme="majorHAnsi" w:eastAsiaTheme="majorEastAsia" w:hAnsiTheme="majorHAnsi" w:cstheme="majorHAnsi"/>
          <w:bCs/>
          <w:color w:val="000000" w:themeColor="text1"/>
          <w:sz w:val="32"/>
          <w:szCs w:val="32"/>
          <w:shd w:val="clear" w:color="auto" w:fill="FFFFFF"/>
        </w:rPr>
      </w:pPr>
    </w:p>
    <w:p w:rsidR="008C4FD9" w:rsidRDefault="008C4FD9" w:rsidP="0086744C">
      <w:pPr>
        <w:widowControl w:val="0"/>
        <w:spacing w:before="120" w:after="120" w:line="240" w:lineRule="auto"/>
        <w:jc w:val="both"/>
        <w:rPr>
          <w:rFonts w:asciiTheme="majorHAnsi" w:eastAsiaTheme="majorEastAsia" w:hAnsiTheme="majorHAnsi" w:cstheme="majorHAnsi"/>
          <w:bCs/>
          <w:color w:val="000000" w:themeColor="text1"/>
          <w:sz w:val="32"/>
          <w:szCs w:val="32"/>
          <w:shd w:val="clear" w:color="auto" w:fill="FFFFFF"/>
        </w:rPr>
      </w:pPr>
    </w:p>
    <w:p w:rsidR="008C4FD9" w:rsidRDefault="008C4FD9" w:rsidP="0086744C">
      <w:pPr>
        <w:widowControl w:val="0"/>
        <w:spacing w:before="120" w:after="120" w:line="240" w:lineRule="auto"/>
        <w:jc w:val="both"/>
        <w:rPr>
          <w:rFonts w:asciiTheme="majorHAnsi" w:eastAsiaTheme="majorEastAsia" w:hAnsiTheme="majorHAnsi" w:cstheme="majorHAnsi"/>
          <w:bCs/>
          <w:color w:val="000000" w:themeColor="text1"/>
          <w:sz w:val="32"/>
          <w:szCs w:val="32"/>
          <w:shd w:val="clear" w:color="auto" w:fill="FFFFFF"/>
        </w:rPr>
      </w:pPr>
    </w:p>
    <w:p w:rsidR="008C4FD9" w:rsidRDefault="008C4FD9" w:rsidP="0086744C">
      <w:pPr>
        <w:widowControl w:val="0"/>
        <w:spacing w:before="120" w:after="120" w:line="240" w:lineRule="auto"/>
        <w:jc w:val="both"/>
        <w:rPr>
          <w:rFonts w:asciiTheme="majorHAnsi" w:eastAsiaTheme="majorEastAsia" w:hAnsiTheme="majorHAnsi" w:cstheme="majorHAnsi"/>
          <w:bCs/>
          <w:color w:val="000000" w:themeColor="text1"/>
          <w:sz w:val="32"/>
          <w:szCs w:val="32"/>
          <w:shd w:val="clear" w:color="auto" w:fill="FFFFFF"/>
        </w:rPr>
      </w:pPr>
    </w:p>
    <w:p w:rsidR="008C4FD9" w:rsidRDefault="008C4FD9" w:rsidP="0086744C">
      <w:pPr>
        <w:widowControl w:val="0"/>
        <w:spacing w:before="120" w:after="120" w:line="240" w:lineRule="auto"/>
        <w:jc w:val="both"/>
        <w:rPr>
          <w:rFonts w:asciiTheme="majorHAnsi" w:eastAsiaTheme="majorEastAsia" w:hAnsiTheme="majorHAnsi" w:cstheme="majorHAnsi"/>
          <w:bCs/>
          <w:color w:val="000000" w:themeColor="text1"/>
          <w:sz w:val="32"/>
          <w:szCs w:val="32"/>
          <w:shd w:val="clear" w:color="auto" w:fill="FFFFFF"/>
        </w:rPr>
      </w:pPr>
    </w:p>
    <w:p w:rsidR="008C4FD9" w:rsidRDefault="008C4FD9" w:rsidP="0086744C">
      <w:pPr>
        <w:widowControl w:val="0"/>
        <w:spacing w:before="120" w:after="120" w:line="240" w:lineRule="auto"/>
        <w:jc w:val="both"/>
        <w:rPr>
          <w:rFonts w:asciiTheme="majorHAnsi" w:eastAsiaTheme="majorEastAsia" w:hAnsiTheme="majorHAnsi" w:cstheme="majorHAnsi"/>
          <w:bCs/>
          <w:color w:val="000000" w:themeColor="text1"/>
          <w:sz w:val="32"/>
          <w:szCs w:val="32"/>
          <w:shd w:val="clear" w:color="auto" w:fill="FFFFFF"/>
        </w:rPr>
      </w:pPr>
    </w:p>
    <w:tbl>
      <w:tblPr>
        <w:tblW w:w="9732" w:type="dxa"/>
        <w:tblCellSpacing w:w="0" w:type="dxa"/>
        <w:shd w:val="clear" w:color="auto" w:fill="FFFFFF"/>
        <w:tblCellMar>
          <w:left w:w="0" w:type="dxa"/>
          <w:right w:w="0" w:type="dxa"/>
        </w:tblCellMar>
        <w:tblLook w:val="04A0" w:firstRow="1" w:lastRow="0" w:firstColumn="1" w:lastColumn="0" w:noHBand="0" w:noVBand="1"/>
      </w:tblPr>
      <w:tblGrid>
        <w:gridCol w:w="4954"/>
        <w:gridCol w:w="4778"/>
      </w:tblGrid>
      <w:tr w:rsidR="0086744C" w:rsidTr="003B78E3">
        <w:trPr>
          <w:trHeight w:val="1289"/>
          <w:tblCellSpacing w:w="0" w:type="dxa"/>
        </w:trPr>
        <w:tc>
          <w:tcPr>
            <w:tcW w:w="4954" w:type="dxa"/>
            <w:shd w:val="clear" w:color="auto" w:fill="FFFFFF"/>
            <w:tcMar>
              <w:top w:w="0" w:type="dxa"/>
              <w:left w:w="108" w:type="dxa"/>
              <w:bottom w:w="0" w:type="dxa"/>
              <w:right w:w="108" w:type="dxa"/>
            </w:tcMar>
            <w:hideMark/>
          </w:tcPr>
          <w:p w:rsidR="0086744C" w:rsidRDefault="0086744C" w:rsidP="003B78E3">
            <w:pPr>
              <w:spacing w:before="120" w:after="120" w:line="234" w:lineRule="atLeast"/>
              <w:jc w:val="center"/>
              <w:rPr>
                <w:rFonts w:eastAsia="Times New Roman" w:cs="Times New Roman"/>
                <w:color w:val="000000"/>
                <w:sz w:val="28"/>
                <w:szCs w:val="28"/>
              </w:rPr>
            </w:pPr>
            <w:r>
              <w:rPr>
                <w:rFonts w:eastAsia="Times New Roman" w:cs="Times New Roman"/>
                <w:b/>
                <w:bCs/>
                <w:color w:val="000000"/>
                <w:sz w:val="28"/>
                <w:szCs w:val="28"/>
              </w:rPr>
              <w:lastRenderedPageBreak/>
              <w:t>BAN CHẤP HÀNH TRUNG ƯƠNG</w:t>
            </w:r>
            <w:r>
              <w:rPr>
                <w:rFonts w:eastAsia="Times New Roman" w:cs="Times New Roman"/>
                <w:b/>
                <w:bCs/>
                <w:color w:val="000000"/>
                <w:sz w:val="28"/>
                <w:szCs w:val="28"/>
              </w:rPr>
              <w:br/>
              <w:t>*</w:t>
            </w:r>
          </w:p>
        </w:tc>
        <w:tc>
          <w:tcPr>
            <w:tcW w:w="4778" w:type="dxa"/>
            <w:shd w:val="clear" w:color="auto" w:fill="FFFFFF"/>
            <w:tcMar>
              <w:top w:w="0" w:type="dxa"/>
              <w:left w:w="108" w:type="dxa"/>
              <w:bottom w:w="0" w:type="dxa"/>
              <w:right w:w="108" w:type="dxa"/>
            </w:tcMar>
            <w:hideMark/>
          </w:tcPr>
          <w:p w:rsidR="0086744C" w:rsidRDefault="0086744C" w:rsidP="003B78E3">
            <w:pPr>
              <w:spacing w:before="120" w:after="120" w:line="234" w:lineRule="atLeast"/>
              <w:jc w:val="center"/>
              <w:rPr>
                <w:rFonts w:eastAsia="Times New Roman" w:cs="Times New Roman"/>
                <w:color w:val="000000"/>
                <w:sz w:val="28"/>
                <w:szCs w:val="28"/>
              </w:rPr>
            </w:pPr>
            <w:bookmarkStart w:id="16" w:name="_GoBack"/>
            <w:bookmarkEnd w:id="16"/>
            <w:r>
              <w:rPr>
                <w:rFonts w:eastAsia="Times New Roman" w:cs="Times New Roman"/>
                <w:b/>
                <w:bCs/>
                <w:color w:val="000000"/>
                <w:sz w:val="28"/>
                <w:szCs w:val="28"/>
              </w:rPr>
              <w:t>ĐẢNG CỘNG SẢN VIỆT NAM</w:t>
            </w:r>
            <w:r>
              <w:rPr>
                <w:rFonts w:eastAsia="Times New Roman" w:cs="Times New Roman"/>
                <w:b/>
                <w:bCs/>
                <w:color w:val="000000"/>
                <w:sz w:val="28"/>
                <w:szCs w:val="28"/>
              </w:rPr>
              <w:br/>
              <w:t>---------------</w:t>
            </w:r>
          </w:p>
        </w:tc>
      </w:tr>
      <w:tr w:rsidR="0086744C" w:rsidTr="008C4FD9">
        <w:trPr>
          <w:trHeight w:val="589"/>
          <w:tblCellSpacing w:w="0" w:type="dxa"/>
        </w:trPr>
        <w:tc>
          <w:tcPr>
            <w:tcW w:w="4954" w:type="dxa"/>
            <w:shd w:val="clear" w:color="auto" w:fill="FFFFFF"/>
            <w:tcMar>
              <w:top w:w="0" w:type="dxa"/>
              <w:left w:w="108" w:type="dxa"/>
              <w:bottom w:w="0" w:type="dxa"/>
              <w:right w:w="108" w:type="dxa"/>
            </w:tcMar>
            <w:hideMark/>
          </w:tcPr>
          <w:p w:rsidR="0086744C" w:rsidRDefault="0086744C" w:rsidP="003B78E3">
            <w:pPr>
              <w:spacing w:before="120" w:after="120" w:line="234" w:lineRule="atLeast"/>
              <w:jc w:val="center"/>
              <w:rPr>
                <w:rFonts w:eastAsia="Times New Roman" w:cs="Times New Roman"/>
                <w:color w:val="000000"/>
                <w:sz w:val="28"/>
                <w:szCs w:val="28"/>
              </w:rPr>
            </w:pPr>
            <w:r>
              <w:rPr>
                <w:rFonts w:eastAsia="Times New Roman" w:cs="Times New Roman"/>
                <w:color w:val="000000"/>
                <w:sz w:val="28"/>
                <w:szCs w:val="28"/>
              </w:rPr>
              <w:t>Số 66-NQ/TW</w:t>
            </w:r>
          </w:p>
        </w:tc>
        <w:tc>
          <w:tcPr>
            <w:tcW w:w="4778" w:type="dxa"/>
            <w:tcBorders>
              <w:bottom w:val="single" w:sz="4" w:space="0" w:color="auto"/>
            </w:tcBorders>
            <w:shd w:val="clear" w:color="auto" w:fill="FFFFFF"/>
            <w:tcMar>
              <w:top w:w="0" w:type="dxa"/>
              <w:left w:w="108" w:type="dxa"/>
              <w:bottom w:w="0" w:type="dxa"/>
              <w:right w:w="108" w:type="dxa"/>
            </w:tcMar>
            <w:hideMark/>
          </w:tcPr>
          <w:p w:rsidR="0086744C" w:rsidRDefault="0086744C" w:rsidP="003B78E3">
            <w:pPr>
              <w:spacing w:before="120" w:after="120" w:line="234" w:lineRule="atLeast"/>
              <w:jc w:val="right"/>
              <w:rPr>
                <w:rFonts w:eastAsia="Times New Roman" w:cs="Times New Roman"/>
                <w:color w:val="000000"/>
                <w:sz w:val="28"/>
                <w:szCs w:val="28"/>
              </w:rPr>
            </w:pPr>
            <w:r>
              <w:rPr>
                <w:rFonts w:eastAsia="Times New Roman" w:cs="Times New Roman"/>
                <w:i/>
                <w:iCs/>
                <w:color w:val="000000"/>
                <w:sz w:val="28"/>
                <w:szCs w:val="28"/>
              </w:rPr>
              <w:t>Hà Nội, ngày 30 tháng 4 năm 2025</w:t>
            </w:r>
          </w:p>
        </w:tc>
      </w:tr>
    </w:tbl>
    <w:p w:rsidR="0086744C" w:rsidRDefault="0086744C" w:rsidP="0086744C">
      <w:pPr>
        <w:shd w:val="clear" w:color="auto" w:fill="FFFFFF"/>
        <w:spacing w:after="0" w:line="234" w:lineRule="atLeast"/>
        <w:jc w:val="center"/>
        <w:rPr>
          <w:rFonts w:eastAsia="Times New Roman" w:cs="Times New Roman"/>
          <w:color w:val="000000"/>
          <w:sz w:val="28"/>
          <w:szCs w:val="28"/>
        </w:rPr>
      </w:pPr>
      <w:r>
        <w:rPr>
          <w:rFonts w:eastAsia="Times New Roman" w:cs="Times New Roman"/>
          <w:b/>
          <w:bCs/>
          <w:color w:val="000000"/>
          <w:sz w:val="28"/>
          <w:szCs w:val="28"/>
        </w:rPr>
        <w:t>NGHỊ QUYẾT</w:t>
      </w:r>
    </w:p>
    <w:p w:rsidR="0086744C" w:rsidRDefault="0086744C" w:rsidP="0086744C">
      <w:pPr>
        <w:shd w:val="clear" w:color="auto" w:fill="FFFFFF"/>
        <w:spacing w:after="0" w:line="234" w:lineRule="atLeast"/>
        <w:jc w:val="center"/>
        <w:rPr>
          <w:rFonts w:eastAsia="Times New Roman" w:cs="Times New Roman"/>
          <w:color w:val="000000"/>
          <w:sz w:val="28"/>
          <w:szCs w:val="28"/>
        </w:rPr>
      </w:pPr>
      <w:r>
        <w:rPr>
          <w:rFonts w:eastAsia="Times New Roman" w:cs="Times New Roman"/>
          <w:color w:val="000000"/>
          <w:sz w:val="28"/>
          <w:szCs w:val="28"/>
        </w:rPr>
        <w:t>CỦA BỘ CHÍNH TRỊ</w:t>
      </w:r>
      <w:r>
        <w:rPr>
          <w:rFonts w:eastAsia="Times New Roman" w:cs="Times New Roman"/>
          <w:color w:val="000000"/>
          <w:sz w:val="28"/>
          <w:szCs w:val="28"/>
        </w:rPr>
        <w:br/>
        <w:t>VỀ ĐỔI MỚI CÔNG TÁC XÂY DỰNG VÀ THI HÀNH PHÁP LUẬT ĐÁP ỨNG YÊU CẦU PHÁT TRIỂN ĐẤT NƯỚC TRONG KỶ NGUYÊN MỚI</w:t>
      </w:r>
    </w:p>
    <w:p w:rsidR="0086744C" w:rsidRDefault="0086744C" w:rsidP="0086744C">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Thời gian qua, Đảng, Nhà nước ta đã có nhiều chủ trương, chính sách đổi mới, nâng cao hiệu quả công tác xây dựng và thi hành pháp luật, đạt được nhiều kết quả quan trọng. Tư duy, nhận thức lý luận về Nhà nước pháp quyền xã hội chủ nghĩa không ngừng được hoàn thiện. Nước ta đã hình thành hệ thống pháp luật tương đối đồng bộ, công khai, minh bạch, dễ tiếp cận, cơ bản điều chỉnh tất cả các lĩnh vực đời sống xã hội; tạo nền tảng pháp lý để phát triển kinh tế - xã hội, bảo đảm quốc phòng, an ninh và hội nhập quốc tế. Tuy nhiên, công tác xây dựng và thi hành pháp luật còn nhiều hạn chế, bất cập. Một số chủ trương, định hướng của Đảng chưa được thể chế hoá kịp thời, đầy đủ. Tư duy xây dựng pháp luật trong một số lĩnh vực còn thiên về quản lý. Chất lượng pháp luật chưa theo kịp yêu cầu thực tiễn. Còn có những quy định chồng chéo, mâu thuẫn, chưa rõ ràng, cản trở việc thực thi, không thuận lợi cho việc thúc đẩy đổi mới sáng tạo, thu hút và khơi thông nguồn lực đầu tư. Việc phân cấp, phân quyền chưa đủ mạnh; thủ tục hành chính còn rườm rà. Tổ chức thực thi pháp luật vẫn là khâu yếu; thiếu cơ chế phản ứng chính sách kịp thời, hiệu quả. Chậm nghiên cứu, ban hành chính sách, pháp luật điều chỉnh những vấn đề mới, chưa tạo khuôn khổ pháp lý thuận lợi để thúc đẩy các động lực tăng trưởng mới.</w:t>
      </w:r>
    </w:p>
    <w:p w:rsidR="0086744C" w:rsidRDefault="0086744C" w:rsidP="0086744C">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Trong bối cảnh thế giới đang có những thay đổi mang tính thời đại, để đất nước vững bước vào kỷ nguyên mới - kỷ nguyên vươn mình phát triển bứt phá, giàu mạnh, hùng cường dưới sự lãnh đạo của Đảng; cùng với việc thực hiện cuộc cách mạng về tinh gọn tổ chức bộ máy, phấn đấu tăng trưởng kinh tế "hai con số", công tác xây dựng và thi hành pháp luật phải được đổi mới căn bản, tạo động lực mạnh mẽ cho sự phát triển nhanh và bền vững của đất nước. Từ tình hình trên, Bộ Chính trị yêu cầu quán triệt thực hiện tốt các nội dung sau:</w:t>
      </w:r>
    </w:p>
    <w:p w:rsidR="0086744C" w:rsidRDefault="0086744C" w:rsidP="0086744C">
      <w:pPr>
        <w:shd w:val="clear" w:color="auto" w:fill="FFFFFF"/>
        <w:spacing w:after="0" w:line="234" w:lineRule="atLeast"/>
        <w:ind w:firstLine="720"/>
        <w:rPr>
          <w:rFonts w:eastAsia="Times New Roman" w:cs="Times New Roman"/>
          <w:color w:val="000000"/>
          <w:sz w:val="28"/>
          <w:szCs w:val="28"/>
        </w:rPr>
      </w:pPr>
      <w:r>
        <w:rPr>
          <w:rFonts w:eastAsia="Times New Roman" w:cs="Times New Roman"/>
          <w:b/>
          <w:bCs/>
          <w:color w:val="000000"/>
          <w:sz w:val="28"/>
          <w:szCs w:val="28"/>
        </w:rPr>
        <w:t>I- QUAN ĐIỂM CHỈ ĐẠO</w:t>
      </w:r>
    </w:p>
    <w:p w:rsidR="0086744C" w:rsidRDefault="0086744C" w:rsidP="0086744C">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b/>
          <w:bCs/>
          <w:color w:val="000000"/>
          <w:sz w:val="28"/>
          <w:szCs w:val="28"/>
        </w:rPr>
        <w:t>1.</w:t>
      </w:r>
      <w:r>
        <w:rPr>
          <w:rFonts w:eastAsia="Times New Roman" w:cs="Times New Roman"/>
          <w:color w:val="000000"/>
          <w:sz w:val="28"/>
          <w:szCs w:val="28"/>
        </w:rPr>
        <w:t> Bảo đảm sự lãnh đạo toàn diện, trực tiếp của Đảng trong công tác xây dựng pháp luật, tăng cường sự lãnh đạo của Đảng đối với công tác thi hành pháp luật. Tăng cường kiểm soát quyền lực; phòng, chống tham nhũng, lãng phí, tiêu cực, lợi ích nhóm, lợi ích cục bộ; phòng ngừa, ngăn chặn mọi biểu hiện trục lợi, hướng tới chính sách. Phát huy vai trò giám sát và phản biện xã hội của Mặt trận Tổ quốc Việt Nam, sự tham gia rộng rãi, thực chất của người dân, tổ chức, doanh nghiệp trong xây dựng và thi hành pháp luật.</w:t>
      </w:r>
    </w:p>
    <w:p w:rsidR="0086744C" w:rsidRDefault="0086744C" w:rsidP="0086744C">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b/>
          <w:bCs/>
          <w:color w:val="000000"/>
          <w:sz w:val="28"/>
          <w:szCs w:val="28"/>
        </w:rPr>
        <w:t>2.</w:t>
      </w:r>
      <w:r>
        <w:rPr>
          <w:rFonts w:eastAsia="Times New Roman" w:cs="Times New Roman"/>
          <w:color w:val="000000"/>
          <w:sz w:val="28"/>
          <w:szCs w:val="28"/>
        </w:rPr>
        <w:t xml:space="preserve"> Công tác xây dựng và thi hành pháp luật là “đột phá của đột phá” trong hoàn thiện thể chế phát triển đất nước trong kỷ nguyên mới; là một nhiệm vụ trọng </w:t>
      </w:r>
      <w:r>
        <w:rPr>
          <w:rFonts w:eastAsia="Times New Roman" w:cs="Times New Roman"/>
          <w:color w:val="000000"/>
          <w:sz w:val="28"/>
          <w:szCs w:val="28"/>
        </w:rPr>
        <w:lastRenderedPageBreak/>
        <w:t>tâm của tiến trình xây dựng và hoàn thiện Nhà nước pháp quyền xã hội chủ nghĩa Việt Nam của Nhân dân, do Nhân dân và vì Nhân dân, dưới sự lãnh đạo của Đảng.</w:t>
      </w:r>
    </w:p>
    <w:p w:rsidR="0086744C" w:rsidRDefault="0086744C" w:rsidP="0086744C">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b/>
          <w:bCs/>
          <w:color w:val="000000"/>
          <w:sz w:val="28"/>
          <w:szCs w:val="28"/>
        </w:rPr>
        <w:t>3.</w:t>
      </w:r>
      <w:r>
        <w:rPr>
          <w:rFonts w:eastAsia="Times New Roman" w:cs="Times New Roman"/>
          <w:color w:val="000000"/>
          <w:sz w:val="28"/>
          <w:szCs w:val="28"/>
        </w:rPr>
        <w:t> Xây dựng pháp luật phải bám sát thực tiễn, “đứng trên mảnh đất thực tiễn của Việt Nam”, tiếp thu có chọn lọc giá trị tinh hoa của nhân loại, bảo đảm tính hệ thống, nắm bắt mọi cơ hội, mở đường, khơi thông mọi nguồn lực, đưa thể chế, pháp luật trở thành lợi thế cạnh tranh, nền tảng vững chắc, động lực mạnh mẽ cho phát triển, tạo dư địa thúc đẩy tăng trưởng kinh tế “hai con số”, nâng cao đời sống của Nhân dân, bảo đảm quốc phòng, an ninh, đối ngoại của đất nước.</w:t>
      </w:r>
    </w:p>
    <w:p w:rsidR="0086744C" w:rsidRDefault="0086744C" w:rsidP="0086744C">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b/>
          <w:bCs/>
          <w:color w:val="000000"/>
          <w:sz w:val="28"/>
          <w:szCs w:val="28"/>
        </w:rPr>
        <w:t>4.</w:t>
      </w:r>
      <w:r>
        <w:rPr>
          <w:rFonts w:eastAsia="Times New Roman" w:cs="Times New Roman"/>
          <w:color w:val="000000"/>
          <w:sz w:val="28"/>
          <w:szCs w:val="28"/>
        </w:rPr>
        <w:t> Nâng cao hiệu quả thi hành pháp luật, tập trung xây dựng văn hóa tuân thủ pháp luật, bảo đảm thượng tôn Hiến pháp và pháp luật; gắn kết chặt chẽ giữa xây dựng và thi hành pháp luật.</w:t>
      </w:r>
    </w:p>
    <w:p w:rsidR="0086744C" w:rsidRDefault="0086744C" w:rsidP="0086744C">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b/>
          <w:bCs/>
          <w:color w:val="000000"/>
          <w:sz w:val="28"/>
          <w:szCs w:val="28"/>
        </w:rPr>
        <w:t>5.</w:t>
      </w:r>
      <w:r>
        <w:rPr>
          <w:rFonts w:eastAsia="Times New Roman" w:cs="Times New Roman"/>
          <w:color w:val="000000"/>
          <w:sz w:val="28"/>
          <w:szCs w:val="28"/>
        </w:rPr>
        <w:t> Đầu tư cho công tác xây dựng chính sách, pháp luật là đầu tư cho phát triển. Nhà nước bảo đảm và ưu tiên nguồn lực để đầu tư cơ sở vật chất, hiện đại hoá hạ tầng kỹ thuật, đẩy mạnh chuyển đổi số và có chế độ, chính sách đặc thù, vượt trội cho công tác nghiên cứu chiến lược, chính sách, xây dựng pháp luật và đội ngũ cán bộ thực hiện các nhiệm vụ này.</w:t>
      </w:r>
    </w:p>
    <w:p w:rsidR="0086744C" w:rsidRDefault="0086744C" w:rsidP="0086744C">
      <w:pPr>
        <w:shd w:val="clear" w:color="auto" w:fill="FFFFFF"/>
        <w:spacing w:after="0" w:line="234" w:lineRule="atLeast"/>
        <w:ind w:firstLine="720"/>
        <w:rPr>
          <w:rFonts w:eastAsia="Times New Roman" w:cs="Times New Roman"/>
          <w:color w:val="000000"/>
          <w:sz w:val="28"/>
          <w:szCs w:val="28"/>
        </w:rPr>
      </w:pPr>
      <w:r>
        <w:rPr>
          <w:rFonts w:eastAsia="Times New Roman" w:cs="Times New Roman"/>
          <w:b/>
          <w:bCs/>
          <w:color w:val="000000"/>
          <w:sz w:val="28"/>
          <w:szCs w:val="28"/>
        </w:rPr>
        <w:t>II- MỤC TIÊU</w:t>
      </w:r>
    </w:p>
    <w:p w:rsidR="0086744C" w:rsidRDefault="0086744C" w:rsidP="0086744C">
      <w:pPr>
        <w:shd w:val="clear" w:color="auto" w:fill="FFFFFF"/>
        <w:spacing w:before="120" w:after="120" w:line="234" w:lineRule="atLeast"/>
        <w:ind w:firstLine="720"/>
        <w:rPr>
          <w:rFonts w:eastAsia="Times New Roman" w:cs="Times New Roman"/>
          <w:color w:val="000000"/>
          <w:sz w:val="28"/>
          <w:szCs w:val="28"/>
        </w:rPr>
      </w:pPr>
      <w:r>
        <w:rPr>
          <w:rFonts w:eastAsia="Times New Roman" w:cs="Times New Roman"/>
          <w:b/>
          <w:bCs/>
          <w:color w:val="000000"/>
          <w:sz w:val="28"/>
          <w:szCs w:val="28"/>
        </w:rPr>
        <w:t>1. Đến năm 2030</w:t>
      </w:r>
    </w:p>
    <w:p w:rsidR="0086744C" w:rsidRDefault="0086744C" w:rsidP="0086744C">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Việt Nam có hệ thống pháp luật dân chủ, công bằng, đồng bộ, thống nhất, công khai, minh bạch, khả thi với cơ chế tổ chức thực hiện nghiêm minh, nhất quán, bảo đảm cơ sở pháp lý cho hoạt động bình thường, liên tục, thông suốt của các cơ quan sau sắp xếp tổ chức bộ máy, tháo gỡ vướng mắc phát sinh từ thực tiễn, mở đường cho kiến tạo phát triển, huy động mọi người dân và doanh nghiệp tham gia vào phát triển kinh tế - xã hội để đến năm 2030, Việt Nam là nước đang phát triển, có công nghiệp hiện đại, thu nhập trung bình cao.</w:t>
      </w:r>
    </w:p>
    <w:p w:rsidR="0086744C" w:rsidRDefault="0086744C" w:rsidP="0086744C">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Năm 2025, cơ bản hoàn thành việc tháo gỡ những "điểm nghẽn" do quy định pháp luật. Năm 2027, hoàn thành việc sửa đổi, bổ sung, ban hành mới văn bản pháp luật bảo đảm cơ sở pháp lý đồng bộ cho hoạt động của bộ máy nhà nước theo mô hình chính quyền 3 cấp. Năm 2028, hoàn thiện hệ thống pháp luật về đầu tư, kinh doanh, góp phần đưa môi trường đầu tư của Việt Nam nằm trong nhóm 3 nước dẫn đầu ASEAN.</w:t>
      </w:r>
    </w:p>
    <w:p w:rsidR="0086744C" w:rsidRDefault="0086744C" w:rsidP="0086744C">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b/>
          <w:bCs/>
          <w:color w:val="000000"/>
          <w:sz w:val="28"/>
          <w:szCs w:val="28"/>
        </w:rPr>
        <w:t>2. Tầm nhìn đến năm 2045</w:t>
      </w:r>
    </w:p>
    <w:p w:rsidR="0086744C" w:rsidRDefault="0086744C" w:rsidP="0086744C">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Việt Nam có hệ thống pháp luật chất lượng cao, hiện đại, tiệm cận chuẩn mực, thông lệ quốc tế tiên tiến và phù hợp với thực tiễn đất nước, được thực hiện nghiêm minh, nhất quán, tôn trọng, bảo đảm, bảo vệ hiệu quả quyền con người, quyền công dân; thượng tôn Hiến pháp và pháp luật trở thành chuẩn mực ứng xử của mọi chủ thể trong xã hội; quản trị quốc gia hiện đại với bộ máy nhà nước tinh gọn, hiệu năng, hiệu lực, hiệu quả, đáp ứng yêu cầu phát triển đất nước nhanh và bền vững, trở thành nước phát triển, có thu nhập cao theo định hướng xã hội chủ nghĩa vào năm 2045.</w:t>
      </w:r>
    </w:p>
    <w:p w:rsidR="0086744C" w:rsidRDefault="0086744C" w:rsidP="0086744C">
      <w:pPr>
        <w:shd w:val="clear" w:color="auto" w:fill="FFFFFF"/>
        <w:spacing w:after="0" w:line="234" w:lineRule="atLeast"/>
        <w:ind w:firstLine="720"/>
        <w:jc w:val="both"/>
        <w:rPr>
          <w:rFonts w:eastAsia="Times New Roman" w:cs="Times New Roman"/>
          <w:color w:val="000000"/>
          <w:sz w:val="28"/>
          <w:szCs w:val="28"/>
        </w:rPr>
      </w:pPr>
      <w:bookmarkStart w:id="17" w:name="muc_99"/>
      <w:r>
        <w:rPr>
          <w:rFonts w:eastAsia="Times New Roman" w:cs="Times New Roman"/>
          <w:b/>
          <w:bCs/>
          <w:color w:val="000000"/>
          <w:sz w:val="28"/>
          <w:szCs w:val="28"/>
        </w:rPr>
        <w:t>Ill- NHIỆM VỤ, GIẢI PHÁP</w:t>
      </w:r>
      <w:bookmarkEnd w:id="17"/>
    </w:p>
    <w:p w:rsidR="0086744C" w:rsidRDefault="0086744C" w:rsidP="0086744C">
      <w:pPr>
        <w:shd w:val="clear" w:color="auto" w:fill="FFFFFF"/>
        <w:spacing w:after="0" w:line="234" w:lineRule="atLeast"/>
        <w:ind w:firstLine="720"/>
        <w:jc w:val="both"/>
        <w:rPr>
          <w:rFonts w:eastAsia="Times New Roman" w:cs="Times New Roman"/>
          <w:color w:val="000000"/>
          <w:sz w:val="28"/>
          <w:szCs w:val="28"/>
        </w:rPr>
      </w:pPr>
      <w:r>
        <w:rPr>
          <w:rFonts w:eastAsia="Times New Roman" w:cs="Times New Roman"/>
          <w:b/>
          <w:bCs/>
          <w:color w:val="000000"/>
          <w:sz w:val="28"/>
          <w:szCs w:val="28"/>
        </w:rPr>
        <w:lastRenderedPageBreak/>
        <w:t>1. Bảo đảm sự lãnh đạo toàn diện, trực tiếp của Đảng trong công tác xây dựng pháp luật, phát huy cao độ tính Đảng trong xây dựng và thi hành pháp luật</w:t>
      </w:r>
    </w:p>
    <w:p w:rsidR="0086744C" w:rsidRDefault="0086744C" w:rsidP="0086744C">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Các cấp ủy đảng phải lãnh đạo toàn diện, trực tiếp việc thể chế hoá chủ trương, đường lối của Đảng thành pháp luật và tăng cường kiểm tra, giám sát công tác này. Mỗi cán bộ, đảng viên phải gương mẫu, đi đầu trong chấp hành và tuân thủ pháp luật, lan tỏa tinh thần thượng tôn Hiến pháp, pháp luật.</w:t>
      </w:r>
    </w:p>
    <w:p w:rsidR="0086744C" w:rsidRDefault="0086744C" w:rsidP="0086744C">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Xác định xây dựng, hoàn thiện thể chế, pháp luật và kiểm tra, giám sát việc tổ chức thi hành pháp luật là nhiệm vụ trọng tâm, xuyên suốt, thường xuyên của các bộ, ngành Trung ương. Thực hiện nghiêm kỷ cương, kỷ luật, các quy định về kiểm soát quyền lực, phòng, chống tham nhũng, lãng phí, tiêu cực, "lợi ích nhóm" trong xây dựng và thi hành pháp luật. Người đứng đầu bộ, cơ quan ngang bộ phải trực tiếp lãnh đạo, chỉ đạo công tác xây dựng pháp luật, chịu trách nhiệm chính về chất lượng chính sách, pháp luật thuộc lĩnh vực quản lý của bộ, ngành mình; gắn với công tác đánh giá, khen thưởng, sử dụng cán bộ và có chế tài, biện pháp xử lý đối với người không thực hiện đầy đủ trách nhiệm lãnh đạo, chỉ đạo công tác xây dựng pháp luật.</w:t>
      </w:r>
    </w:p>
    <w:p w:rsidR="0086744C" w:rsidRDefault="0086744C" w:rsidP="0086744C">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Các bộ, cơ quan ngang bộ và cơ quan của Quốc hội cơ cấu ít nhất một lãnh đạo có chuyên môn pháp luật. Các cấp ủy địa phương quan tâm phân công cấp ủy viên phụ trách công tác tư pháp và cơ cấu giám đốc sở tư pháp tham gia cấp ủy cấp tỉnh; có cơ chế điều động, luân chuyển cán bộ, công chức của Bộ, ngành Tư pháp đi địa phương và làm việc ở bộ, ngành Trung ương để bổ sung kinh nghiệm thực tiễn.</w:t>
      </w:r>
    </w:p>
    <w:p w:rsidR="0086744C" w:rsidRDefault="0086744C" w:rsidP="0086744C">
      <w:pPr>
        <w:shd w:val="clear" w:color="auto" w:fill="FFFFFF"/>
        <w:spacing w:after="0" w:line="234" w:lineRule="atLeast"/>
        <w:ind w:firstLine="720"/>
        <w:jc w:val="both"/>
        <w:rPr>
          <w:rFonts w:eastAsia="Times New Roman" w:cs="Times New Roman"/>
          <w:color w:val="000000"/>
          <w:sz w:val="28"/>
          <w:szCs w:val="28"/>
        </w:rPr>
      </w:pPr>
      <w:r>
        <w:rPr>
          <w:rFonts w:eastAsia="Times New Roman" w:cs="Times New Roman"/>
          <w:b/>
          <w:bCs/>
          <w:color w:val="000000"/>
          <w:sz w:val="28"/>
          <w:szCs w:val="28"/>
        </w:rPr>
        <w:t>2. Đổi mới tư duy, định hướng xây dựng pháp luật theo hướng vừa bảo đảm yêu cầu quản lý nhà nước, vừa khuyến khích sáng tạo, giải phóng toàn bộ sức sản xuất, khơi thông mọi nguồn lực phát triển</w:t>
      </w:r>
    </w:p>
    <w:p w:rsidR="0086744C" w:rsidRDefault="0086744C" w:rsidP="0086744C">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Công tác xây dựng pháp luật phải thể chế hóa đầy đủ, đúng đắn, kịp thời chủ trương, đường lối của Đảng; xuất phát từ lợi ích toàn cục của đất nước; đưa thể chế, pháp luật trở thành lợi thế cạnh tranh; dứt khoát từ bỏ tư duy “không quản được thì cấm”; phát huy dân chủ, tôn trọng, bảo đảm, bảo vệ hiệu quả quyền con người, quyền công dân; bảo đảm sự cân đối, hợp lý giữa mức độ hạn chế quyền với lợi ích chính đáng đạt được. Các quy định của luật phải mang tính ổn định, đơn giản, dễ thực hiện, lấy người dân, doanh nghiệp làm trung tâm. Phát huy đúng mức vai trò của đạo đức xã hội, các quy tắc đạo đức nghề nghiệp, quy tắc tự quản cộng đồng trong điều chỉnh các quan hệ xã hội.</w:t>
      </w:r>
    </w:p>
    <w:p w:rsidR="0086744C" w:rsidRDefault="0086744C" w:rsidP="0086744C">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xml:space="preserve">- Coi trọng, chủ động nghiên cứu chiến lược, chính sách từ sớm, từ thực tiễn, từ kinh nghiệm của thế giới, góp phần tăng cường tính dự báo và nâng cao chất lượng công tác xây dựng pháp luật. Bảo đảm quy trình xây dựng, ban hành văn bản quy phạm pháp luật dân chủ, chuyên nghiệp, khoa học, kịp thời, khả thi, hiệu quả; phân định rõ quy trình xây dựng chính sách và quy trình soạn thảo văn bản; từng bước thực hiện soạn thảo văn bản quy phạm pháp luật tập trung, chuyên nghiệp. Các hoạt động tổng kết, khảo sát thực tiễn, nghiên cứu kinh nghiệm quốc tế, đánh giá tác động chính sách, lựa chọn chính sách phải được thực hiện kỹ lưỡng, thực chất, khoa học. Đẩy mạnh truyền thông chính sách, nhất là các chính sách có tác động lớn đến xã hội, người dân, doanh nghiệp. Thực hiện nghiêm túc cơ chế tiếp thu, giải trình ý kiến </w:t>
      </w:r>
      <w:r>
        <w:rPr>
          <w:rFonts w:eastAsia="Times New Roman" w:cs="Times New Roman"/>
          <w:color w:val="000000"/>
          <w:sz w:val="28"/>
          <w:szCs w:val="28"/>
        </w:rPr>
        <w:lastRenderedPageBreak/>
        <w:t>góp ý của các đối tượng chịu sự tác động; không đẩy khó khăn cho người dân, doanh nghiệp trong thiết kế chính sách và xây dựng pháp luật. Bên cạnh một số bộ luật, luật quy định về quyền con người, quyền công dân, tố tụng tư pháp cần cụ thể, về cơ bản các luật khác, nhất là luật điều chỉnh các nội dung về kiến tạo phát triển chỉ quy định những vấn đề khung, những vấn đề có tính nguyên tắc thuộc thẩm quyền của Quốc hội, còn những vấn đề thực tiễn thường xuyên biến động thì giao Chính phủ, Bộ, ngành, địa phương quy định để bảo đảm linh hoạt, phù hợp với thực tiễn.</w:t>
      </w:r>
    </w:p>
    <w:p w:rsidR="0086744C" w:rsidRDefault="0086744C" w:rsidP="0086744C">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Xây dựng và hoàn thiện pháp luật về kinh tế thị trường định hướng xã hội chủ nghĩa theo hướng xây dựng môi trường pháp lý thuận lợi, thông thoáng, minh bạch, an toàn, chi phí tuân thủ thấp; triệt để cắt giảm, đơn giản hóa điều kiện đầu tư, kinh doanh, hành nghề, thủ tục hành chính bất hợp lý; thúc đẩy khởi nghiệp sáng tạo, cải thiện môi trường đầu tư, kinh doanh ổn định. Bảo đảm thực chất quyền tự do kinh doanh, quyền sở hữu tài sản và quyền tự do hợp đồng, sự bình đẳng giữa các doanh nghiệp thuộc mọi thành phần kinh tế; kinh tế tư nhân là một động lực quan trọng nhất của nền kinh tế quốc gia. Tạo cơ sở pháp lý để khu vực kinh tế tư nhân tiếp cận hiệu quả các nguồn lực về vốn, đất đai, nhân lực chất lượng cao; thúc đẩy hình thành và phát triển các tập đoàn kinh tế tư nhân tầm cỡ khu vực và toàn cầu; hỗ trợ thực chất, hiệu quả doanh nghiệp nhỏ và vừa. Tập trung xây dựng pháp luật về khoa học, công nghệ, đổi mới sáng tạo và chuyển đổi số, tạo hành lang pháp lý cho những vấn đề mới, phi truyền thống (trí tuệ nhân tạo, chuyển đổi số, chuyển đổi xanh, khai thác nguồn lực dữ liệu, tài sản mã hóa...) để hình thành các động lực tăng trưởng mới, thúc đẩy phát triển lực lượng sản xuất mới, các ngành công nghiệp mới. Xây dựng cơ chế, chính sách đột phá, vượt trội, cạnh tranh cho trung tâm tài chính quốc tế, khu thương mại tự do, khu kinh tế trọng điểm...</w:t>
      </w:r>
    </w:p>
    <w:p w:rsidR="0086744C" w:rsidRDefault="0086744C" w:rsidP="0086744C">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Khẩn trương sửa đổi, bổ sung các văn bản pháp luật đáp ứng yêu cầu thực hiện chủ trương tinh gọn tổ chức bộ máy của hệ thống chính trị, sắp xếp đơn vị hành chính, gắn với phân cấp, phân quyền tối đa theo phương châm “địa phương quyết, địa phương làm, địa phương chịu trách nhiệm” và việc cơ cấu lại không gian phát triển mới ở từng địa bàn.</w:t>
      </w:r>
    </w:p>
    <w:p w:rsidR="0086744C" w:rsidRDefault="0086744C" w:rsidP="0086744C">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Xây dựng và hoàn thiện pháp luật về tổ chức và hoạt động của các cơ quan tư pháp, bổ trợ tư pháp phù hợp với mục tiêu, định hướng cải cách tư pháp. Thúc đẩy phát triển mạnh mẽ hệ thống dịch vụ pháp lý, hỗ trợ pháp lý, trợ giúp pháp lý, đăng ký biện pháp bảo đảm để người dân và doanh nghiệp dễ tiếp cận pháp luật, quản trị rủi ro pháp lý. Ưu tiên nguồn lực hỗ trợ pháp lý cho khu vực kinh tế tư nhân. Nghiên cứu hình thành chế định luật sư công và cơ chế có điều kiện cho phép viên chức được hành nghề luật sư; bảo đảm việc công nhận và cho thi hành phán quyết trọng tài phù hợp với các chuẩn mực và thông lệ quốc tế. Nghiên cứu mở rộng phạm vi và nâng cao hiệu quả áp dụng thủ tục tố tụng tư pháp rút gọn; kết hợp các phương thức phi tố tụng tư pháp với các phương thức tố tụng tư pháp; có giải pháp khuyến khích, phát triển các thiết chế giải quyết tranh chấp ngoài tòa án như trọng tài thương mại, hòa giải thương mại...</w:t>
      </w:r>
    </w:p>
    <w:p w:rsidR="0086744C" w:rsidRDefault="0086744C" w:rsidP="0086744C">
      <w:pPr>
        <w:shd w:val="clear" w:color="auto" w:fill="FFFFFF"/>
        <w:spacing w:after="0" w:line="234" w:lineRule="atLeast"/>
        <w:ind w:firstLine="720"/>
        <w:jc w:val="both"/>
        <w:rPr>
          <w:rFonts w:eastAsia="Times New Roman" w:cs="Times New Roman"/>
          <w:color w:val="000000"/>
          <w:sz w:val="28"/>
          <w:szCs w:val="28"/>
        </w:rPr>
      </w:pPr>
      <w:r>
        <w:rPr>
          <w:rFonts w:eastAsia="Times New Roman" w:cs="Times New Roman"/>
          <w:b/>
          <w:bCs/>
          <w:color w:val="000000"/>
          <w:sz w:val="28"/>
          <w:szCs w:val="28"/>
        </w:rPr>
        <w:t>3. Tạo đột phá trong công tác thi hành pháp luật, bảo đảm pháp luật được thực hiện công bằng, nghiêm minh, nhất quán, kịp thời, hiệu lực và hiệu quả; gắn kết chặt chẽ giữa xây dựng và thi hành pháp luật</w:t>
      </w:r>
    </w:p>
    <w:p w:rsidR="0086744C" w:rsidRDefault="0086744C" w:rsidP="0086744C">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lastRenderedPageBreak/>
        <w:t>- Phát huy cao độ tinh thần phục vụ Nhân dân, tư duy kiến tạo phát triển, hành động vì lợi ích chung của đội ngũ cán bộ, công chức, viên chức; thực hiện nhất quán quan điểm người dân và doanh nghiệp được làm những gì luật không cấm. Ưu tiên bảo đảm hiệu quả thi hành pháp luật nhằm thúc đẩy phát triển kinh tế - xã hội, khoa học, công nghệ, đổi mới sáng tạo, chuyển đổi số và trong các lĩnh vực dân sinh quan trọng khác (an toàn thực phẩm, bảo vệ môi trường, bảo đảm an ninh, an toàn trên không gian mạng...). Phát huy vai trò của Mặt trận Tổ quốc Việt Nam, tổ chức xã hội, tổ chức xã hội - nghề nghiệp trong giám sát thi hành pháp luật.</w:t>
      </w:r>
    </w:p>
    <w:p w:rsidR="0086744C" w:rsidRDefault="0086744C" w:rsidP="0086744C">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Tập trung xây dựng văn hóa tuân thủ pháp luật, bảo đảm thượng tôn Hiến pháp và pháp luật trở thành chuẩn mực ứng xử của mọi chủ thể trong xã hội. Đa dạng hóa phương thức truyền thông chính sách, phổ biến, giáo dục pháp luật, nhất là thông qua ứng dụng công nghệ số; ưu tiên những nội dung quan trọng được phát trên khung giờ thu hút đông đảo khán, thính giả trên hệ thống phát thanh, truyền hình quốc gia.</w:t>
      </w:r>
    </w:p>
    <w:p w:rsidR="0086744C" w:rsidRDefault="0086744C" w:rsidP="0086744C">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Chú trọng công tác giải thích pháp luật và hướng dẫn áp dụng pháp luật để bảo đảm sức sống của văn bản quy phạm pháp luật. Thực hiện thường xuyên việc kiểm tra, rà soát, hợp nhất, hệ thống hóa văn bản quy phạm pháp luật. Tăng cường đối thoại, tiếp nhận, lắng nghe phản ánh, kiến nghị, giải quyết kịp thời khó khăn, vướng mắc về pháp lý của cá nhân, tổ chức, doanh nghiệp, địa phương. Thường xuyên đánh giá hiệu quả của pháp luật sau ban hành, đẩy mạnh ứng dụng công nghệ và xây dựng cơ chế kịp thời nhận diện, xử lý tổng thể, đồng bộ, tháo gỡ nhanh nhất những “điểm nghẽn” có nguyên nhân từ quy định của pháp luật.</w:t>
      </w:r>
    </w:p>
    <w:p w:rsidR="0086744C" w:rsidRDefault="0086744C" w:rsidP="0086744C">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Đề cao công tác phòng ngừa, cảnh báo vi phạm pháp luật đi đôi với việc tăng cường giám sát, kiểm tra, thanh tra, phát hiện và xử lý nghiêm minh, kịp thời các hành vi vi phạm pháp luật, nhất là các hành vi tham nhũng, tiêu cực, lạm quyền, thiếu trách nhiệm; đồng thời, góp phần khắc phục bệnh đùn đẩy, né tránh trách nhiệm. Nghiêm cấm việc lợi dụng phòng, chống tham nhũng, lãng phí, tiêu cực để trục lợi hoặc can thiệp, cản trở hoạt động bình thường của cơ quan, tổ chức, cá nhân. Không “hình sự hóa” các mối quan hệ kinh tế, hành chính, dân sự; không dùng biện pháp hành chính để can thiệp, giải quyết các tranh chấp dân sự, kinh tế.</w:t>
      </w:r>
    </w:p>
    <w:p w:rsidR="0086744C" w:rsidRDefault="0086744C" w:rsidP="0086744C">
      <w:pPr>
        <w:shd w:val="clear" w:color="auto" w:fill="FFFFFF"/>
        <w:spacing w:after="0" w:line="234" w:lineRule="atLeast"/>
        <w:ind w:firstLine="720"/>
        <w:jc w:val="both"/>
        <w:rPr>
          <w:rFonts w:eastAsia="Times New Roman" w:cs="Times New Roman"/>
          <w:color w:val="000000"/>
          <w:sz w:val="28"/>
          <w:szCs w:val="28"/>
        </w:rPr>
      </w:pPr>
      <w:r>
        <w:rPr>
          <w:rFonts w:eastAsia="Times New Roman" w:cs="Times New Roman"/>
          <w:b/>
          <w:bCs/>
          <w:color w:val="000000"/>
          <w:sz w:val="28"/>
          <w:szCs w:val="28"/>
        </w:rPr>
        <w:t>4. Nâng cao hiệu quả công tác hợp tác quốc tế, pháp luật quốc tế</w:t>
      </w:r>
    </w:p>
    <w:p w:rsidR="0086744C" w:rsidRDefault="0086744C" w:rsidP="0086744C">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Hoàn thiện cơ chế, nâng cao năng lực của các cơ quan, tổ chức Việt Nam để bảo đảm thực hiện đầy đủ các nghĩa vụ pháp lý quốc tế, định hình trật tự pháp lý quốc tế; tham gia tích cực vào việc xây dựng thể chế và pháp luật quốc tế: tận dụng hiệu quả, linh hoạt các lợi thế từ cam kết của các điều ước quốc tế mà Việt Nam là thành viên. Xử lý tốt các vấn đề pháp lý quốc tế phát sinh, nhất là tranh chấp đầu tư, thương mại quốc tế nhằm kịp thời bảo vệ lợi ích quốc gia - dân tộc, quyền và lợi ích hợp pháp, chính đáng của cá nhân, tổ chức, doanh nghiệp, cơ quan nhà nước Việt Nam.</w:t>
      </w:r>
    </w:p>
    <w:p w:rsidR="0086744C" w:rsidRDefault="0086744C" w:rsidP="0086744C">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xml:space="preserve">- Thực hiện cơ chế đặc biệt thu hút, xét tuyển, đào tạo, bồi dưỡng nguồn nhân lực có trình độ cao, có kinh nghiệm thực tiễn về pháp luật quốc tế và hợp tác quốc tế về pháp luật, giải quyết tranh chấp quốc tế; xây dựng chiến lược tăng cường sự </w:t>
      </w:r>
      <w:r>
        <w:rPr>
          <w:rFonts w:eastAsia="Times New Roman" w:cs="Times New Roman"/>
          <w:color w:val="000000"/>
          <w:sz w:val="28"/>
          <w:szCs w:val="28"/>
        </w:rPr>
        <w:lastRenderedPageBreak/>
        <w:t>hiện diện của các chuyên gia Việt Nam trong các tổ chức pháp lý quốc tế và cơ quan tài phán quốc tế.</w:t>
      </w:r>
    </w:p>
    <w:p w:rsidR="0086744C" w:rsidRDefault="0086744C" w:rsidP="0086744C">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Mở rộng hợp tác quốc tế về pháp luật và tư pháp; xây dựng, phát triển mạng lưới chuyên gia pháp lý nước ngoài, bao gồm cả người Việt Nam ở nước ngoài để hỗ trợ nghiên cứu, tư vấn các vấn đề mới trong phát triển kinh tế - xã hội, khoa học, công nghệ, đổi mới sáng tạo và chuyển đổi số.</w:t>
      </w:r>
    </w:p>
    <w:p w:rsidR="0086744C" w:rsidRDefault="0086744C" w:rsidP="0086744C">
      <w:pPr>
        <w:shd w:val="clear" w:color="auto" w:fill="FFFFFF"/>
        <w:spacing w:after="0" w:line="234" w:lineRule="atLeast"/>
        <w:ind w:firstLine="720"/>
        <w:jc w:val="both"/>
        <w:rPr>
          <w:rFonts w:eastAsia="Times New Roman" w:cs="Times New Roman"/>
          <w:color w:val="000000"/>
          <w:sz w:val="28"/>
          <w:szCs w:val="28"/>
        </w:rPr>
      </w:pPr>
      <w:r>
        <w:rPr>
          <w:rFonts w:eastAsia="Times New Roman" w:cs="Times New Roman"/>
          <w:b/>
          <w:bCs/>
          <w:color w:val="000000"/>
          <w:sz w:val="28"/>
          <w:szCs w:val="28"/>
        </w:rPr>
        <w:t>5. Xây dựng giải pháp đột phá nâng cao chất lượng nguồn nhân lực pháp luật</w:t>
      </w:r>
    </w:p>
    <w:p w:rsidR="0086744C" w:rsidRDefault="0086744C" w:rsidP="0086744C">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Thực hiện chính sách đặc thù, vượt trội, áp dụng chế độ thù lao, thuê khoán tương xứng để thu hút, nâng cao chất lượng nguồn nhân lực tham gia các nhiệm vụ, hoạt động xây dựng pháp luật, thi hành pháp luật. Có cơ chế, chính sách kéo dài thời gian công tác, không giữ chức vụ cho một số cán bộ, công chức đã đủ tuổi nghỉ hưu theo quy định nhưng có trình độ chuyên môn cao, kinh nghiệm thực tiễn sâu sắc về xây dựng pháp luật. Thu hút, tiếp nhận chuyên gia, nhà khoa học pháp lý, luật gia, luật sư giỏi vào khu vực công. Hỗ trợ hằng tháng bằng 100% mức lương theo hệ số lương hiện hưởng đối với người trực tiếp, thường xuyên làm công tác tham mưu nghiên cứu chiến lược, chính sách, xây dựng pháp luật tại một số cơ quan, đơn vị.</w:t>
      </w:r>
    </w:p>
    <w:p w:rsidR="0086744C" w:rsidRDefault="0086744C" w:rsidP="0086744C">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Nâng cao chất lượng đào tạo luật, phát triển các cơ sở đào tạo luật trọng điểm có uy tín; kiên quyết chấm dứt hoạt động của các cơ sở đào tạo luật không bảo đảm tiêu chí, tiêu chuẩn theo quy định. Xây dựng chương trình, tổ chức các khóa đào tạo chuyên sâu về xây dựng pháp luật. Xây dựng chuẩn đào tạo đối với các chức danh tư pháp và bổ trợ tư pháp.</w:t>
      </w:r>
    </w:p>
    <w:p w:rsidR="0086744C" w:rsidRDefault="0086744C" w:rsidP="0086744C">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Quan tâm đầu tư nâng cao chất lượng của các cơ sở nghiên cứu chiến lược, chính sách, các cơ sở nghiên cứu pháp luật của các cơ quan Trung ương, trong đó xây dựng Đề án nâng tầm tổ chức nghiên cứu chiến lược, chính sách trong lĩnh vực pháp luật thuộc Bộ Tư pháp trở thành cơ sở nghiên cứu trọng điểm quốc gia, trung tâm nghiên cứu chính sách, pháp luật thuộc nhóm dẫn đầu các nước ASEAN.</w:t>
      </w:r>
    </w:p>
    <w:p w:rsidR="0086744C" w:rsidRDefault="0086744C" w:rsidP="0086744C">
      <w:pPr>
        <w:shd w:val="clear" w:color="auto" w:fill="FFFFFF"/>
        <w:spacing w:after="0" w:line="234" w:lineRule="atLeast"/>
        <w:ind w:firstLine="720"/>
        <w:jc w:val="both"/>
        <w:rPr>
          <w:rFonts w:eastAsia="Times New Roman" w:cs="Times New Roman"/>
          <w:color w:val="000000"/>
          <w:sz w:val="28"/>
          <w:szCs w:val="28"/>
        </w:rPr>
      </w:pPr>
      <w:r>
        <w:rPr>
          <w:rFonts w:eastAsia="Times New Roman" w:cs="Times New Roman"/>
          <w:b/>
          <w:bCs/>
          <w:color w:val="000000"/>
          <w:sz w:val="28"/>
          <w:szCs w:val="28"/>
        </w:rPr>
        <w:t>6. Tăng cường chuyển đổi số, ứng dụng trí tuệ nhân tạo, dữ liệu lớn trong công tác xây dựng và thi hành pháp luật</w:t>
      </w:r>
    </w:p>
    <w:p w:rsidR="0086744C" w:rsidRDefault="0086744C" w:rsidP="0086744C">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Ưu tiên nguồn lực xây dựng, phát triển hạ tầng công nghệ thông tin, cơ sở dữ liệu lớn, ứng dụng công nghệ số, trí tuệ nhân tạo phục vụ đổi mới, hiện đại hóa công tác xây dựng, tổ chức thi hành pháp luật, bảo đảm “đúng, đủ, sạch, sống”, liên thông, dễ khai thác, dễ sử dụng, an toàn thông tin và bí mật nhà nước. Bố trí kịp thời, đủ kinh phí để xây dựng, triển khai ngay Đề án xây dựng cơ sở dữ liệu lớn về pháp luật và Đề án ứng dụng trí tuệ nhân tạo trong công tác xây dựng, kiểm tra và rà soát văn bản quy phạm pháp luật.</w:t>
      </w:r>
    </w:p>
    <w:p w:rsidR="0086744C" w:rsidRDefault="0086744C" w:rsidP="0086744C">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Ứng dụng công nghệ số, chuyển đổi số đồng bộ trong phổ biến, giáo dục pháp luật, trợ giúp pháp lý, đăng ký biện pháp bảo đảm; lồng ghép nội dung phổ biến, giáo dục pháp luật vào phong trào </w:t>
      </w:r>
      <w:r>
        <w:rPr>
          <w:rFonts w:eastAsia="Times New Roman" w:cs="Times New Roman"/>
          <w:i/>
          <w:iCs/>
          <w:color w:val="000000"/>
          <w:sz w:val="28"/>
          <w:szCs w:val="28"/>
        </w:rPr>
        <w:t>“học tập số”.</w:t>
      </w:r>
      <w:r>
        <w:rPr>
          <w:rFonts w:eastAsia="Times New Roman" w:cs="Times New Roman"/>
          <w:color w:val="000000"/>
          <w:sz w:val="28"/>
          <w:szCs w:val="28"/>
        </w:rPr>
        <w:t> Có chính sách thúc đẩy doanh nghiệp công nghệ số phát triển, cung cấp các dịch vụ, tiện ích số trong lĩnh vực pháp luật.</w:t>
      </w:r>
    </w:p>
    <w:p w:rsidR="0086744C" w:rsidRDefault="0086744C" w:rsidP="0086744C">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lastRenderedPageBreak/>
        <w:t>- Áp dụng các cơ chế, chính sách đặc biệt tạo đột phá phát triển khoa học, công nghệ, đổi mới sáng tạo và chuyển đổi số quốc gia đối với hoạt động chuyển đổi số, ứng dụng trí tuệ nhân tạo, dữ liệu lớn trong công tác xây dựng và thi hành pháp luật.</w:t>
      </w:r>
    </w:p>
    <w:p w:rsidR="0086744C" w:rsidRDefault="0086744C" w:rsidP="0086744C">
      <w:pPr>
        <w:shd w:val="clear" w:color="auto" w:fill="FFFFFF"/>
        <w:spacing w:after="0" w:line="234" w:lineRule="atLeast"/>
        <w:ind w:firstLine="720"/>
        <w:jc w:val="both"/>
        <w:rPr>
          <w:rFonts w:eastAsia="Times New Roman" w:cs="Times New Roman"/>
          <w:color w:val="000000"/>
          <w:sz w:val="28"/>
          <w:szCs w:val="28"/>
        </w:rPr>
      </w:pPr>
      <w:r>
        <w:rPr>
          <w:rFonts w:eastAsia="Times New Roman" w:cs="Times New Roman"/>
          <w:b/>
          <w:bCs/>
          <w:color w:val="000000"/>
          <w:sz w:val="28"/>
          <w:szCs w:val="28"/>
        </w:rPr>
        <w:t>7. Thực hiện cơ chế tài chính đặc biệt cho công tác xây dựng và thi hành pháp luật</w:t>
      </w:r>
    </w:p>
    <w:p w:rsidR="0086744C" w:rsidRDefault="0086744C" w:rsidP="0086744C">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Đổi mới cơ chế phân bổ, quản lý, sử dụng ngân sách dành cho công tác xây dựng pháp luật trên nguyên tắc kịp thời, đúng, đủ và gắn với khoán chi theo kết quả, sản phẩm của từng nhiệm vụ, hoạt động. Người đứng đầu cơ quan được giao nhiệm vụ, hoạt động xây dựng pháp luật được quyền chủ động và chịu trách nhiệm trước pháp luật trong việc phân bổ, quản lý, sử dụng kinh phí được giao.</w:t>
      </w:r>
    </w:p>
    <w:p w:rsidR="0086744C" w:rsidRDefault="0086744C" w:rsidP="0086744C">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Bảo đảm chi cho công tác xây dựng pháp luật không thấp hơn 0,5% tổng chi ngân sách hằng năm và tăng dần theo yêu cầu phát triển. Thành lập Quỹ hỗ trợ xây dựng chính sách, pháp luật do ngân sách nhà nước bảo đảm, kết hợp nguồn kinh phí xã hội hóa hợp pháp từ các tổ chức, cá nhân trong nước, góp phần hỗ trợ, nâng cao chất lượng công tác xây dựng pháp luật; bảo đảm hiệu quả, gắn với quản lý công khai, minh bạch, phòng ngừa, ngăn chặn mọi biểu hiện trục lợi, hướng lái chính sách.</w:t>
      </w:r>
    </w:p>
    <w:p w:rsidR="0086744C" w:rsidRDefault="0086744C" w:rsidP="0086744C">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Bố trí nguồn ngân sách phù hợp, tương xứng cho công tác tổ chức thi hành pháp luật. Ưu tiên nguồn lực tương xứng cho công tác phổ biến, giáo dục pháp luật, trợ giúp pháp lý cho đối tượng đặc thù, yếu thế, đồng bào dân tộc thiểu số.</w:t>
      </w:r>
    </w:p>
    <w:p w:rsidR="0086744C" w:rsidRDefault="0086744C" w:rsidP="0086744C">
      <w:pPr>
        <w:shd w:val="clear" w:color="auto" w:fill="FFFFFF"/>
        <w:spacing w:after="0" w:line="234" w:lineRule="atLeast"/>
        <w:ind w:firstLine="720"/>
        <w:jc w:val="both"/>
        <w:rPr>
          <w:rFonts w:eastAsia="Times New Roman" w:cs="Times New Roman"/>
          <w:color w:val="000000"/>
          <w:sz w:val="28"/>
          <w:szCs w:val="28"/>
        </w:rPr>
      </w:pPr>
      <w:bookmarkStart w:id="18" w:name="muc_5"/>
      <w:r>
        <w:rPr>
          <w:rFonts w:eastAsia="Times New Roman" w:cs="Times New Roman"/>
          <w:b/>
          <w:bCs/>
          <w:color w:val="000000"/>
          <w:sz w:val="28"/>
          <w:szCs w:val="28"/>
        </w:rPr>
        <w:t>V- TỔ CHỨC THỰC HIỆN</w:t>
      </w:r>
      <w:bookmarkEnd w:id="18"/>
    </w:p>
    <w:p w:rsidR="0086744C" w:rsidRDefault="0086744C" w:rsidP="0086744C">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b/>
          <w:bCs/>
          <w:color w:val="000000"/>
          <w:sz w:val="28"/>
          <w:szCs w:val="28"/>
        </w:rPr>
        <w:t>1.</w:t>
      </w:r>
      <w:r>
        <w:rPr>
          <w:rFonts w:eastAsia="Times New Roman" w:cs="Times New Roman"/>
          <w:color w:val="000000"/>
          <w:sz w:val="28"/>
          <w:szCs w:val="28"/>
        </w:rPr>
        <w:t> Thành lập Ban Chỉ đạo Trung ương về hoàn thiện thể chế, pháp luật do đồng chí Tổng Bí thư Ban Chấp hành Trung ương Đảng làm Trưởng Ban. Thành phần tham gia có đại diện lãnh đạo Quốc hội, Chính phủ và các cơ quan có liên quan.</w:t>
      </w:r>
    </w:p>
    <w:p w:rsidR="0086744C" w:rsidRDefault="0086744C" w:rsidP="0086744C">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b/>
          <w:bCs/>
          <w:color w:val="000000"/>
          <w:sz w:val="28"/>
          <w:szCs w:val="28"/>
        </w:rPr>
        <w:t>2.</w:t>
      </w:r>
      <w:r>
        <w:rPr>
          <w:rFonts w:eastAsia="Times New Roman" w:cs="Times New Roman"/>
          <w:color w:val="000000"/>
          <w:sz w:val="28"/>
          <w:szCs w:val="28"/>
        </w:rPr>
        <w:t> Đảng ủy Quốc hội lãnh đạo, chỉ đạo, hoàn thiện pháp luật đáp ứng yêu cầu phát triển đất nước trong kỷ nguyên mới; tăng cường giám sát thực hiện theo quy định.</w:t>
      </w:r>
    </w:p>
    <w:p w:rsidR="0086744C" w:rsidRDefault="0086744C" w:rsidP="0086744C">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b/>
          <w:bCs/>
          <w:color w:val="000000"/>
          <w:sz w:val="28"/>
          <w:szCs w:val="28"/>
        </w:rPr>
        <w:t>3.</w:t>
      </w:r>
      <w:r>
        <w:rPr>
          <w:rFonts w:eastAsia="Times New Roman" w:cs="Times New Roman"/>
          <w:color w:val="000000"/>
          <w:sz w:val="28"/>
          <w:szCs w:val="28"/>
        </w:rPr>
        <w:t> Đảng ủy Chính phủ lãnh đạo, chỉ đạo xây dựng chương trình hành động triển khai thực hiện Nghị quyết; phối hợp với Đảng ủy Quốc hội thể chế hóa đầy đủ, kịp thời các chủ trương, chính sách nêu trong Nghị quyết này; chỉ đạo Bộ Tư pháp xây dựng, trình Kỳ họp thứ 9, Quốc hội khóa XV ban hành Nghị quyết về một số cơ chế, chính sách đặc biệt tạo đột phá trong xây dựng và tổ chức thi hành pháp luật.</w:t>
      </w:r>
    </w:p>
    <w:p w:rsidR="0086744C" w:rsidRDefault="0086744C" w:rsidP="0086744C">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b/>
          <w:bCs/>
          <w:color w:val="000000"/>
          <w:sz w:val="28"/>
          <w:szCs w:val="28"/>
        </w:rPr>
        <w:t>4.</w:t>
      </w:r>
      <w:r>
        <w:rPr>
          <w:rFonts w:eastAsia="Times New Roman" w:cs="Times New Roman"/>
          <w:color w:val="000000"/>
          <w:sz w:val="28"/>
          <w:szCs w:val="28"/>
        </w:rPr>
        <w:t> Mặt trận Tổ quốc Việt Nam lãnh đạo, chỉ đạo xây dựng chương trình, kế hoạch hướng dẫn, vận động Nhân dân thực hiện Nghị quyết, phát huy vai trò giám sát, phản biện xã hội, tham gia xây dựng và thi hành pháp luật, xây dựng văn hóa tuân thủ pháp luật.</w:t>
      </w:r>
    </w:p>
    <w:p w:rsidR="0086744C" w:rsidRDefault="0086744C" w:rsidP="0086744C">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b/>
          <w:bCs/>
          <w:color w:val="000000"/>
          <w:sz w:val="28"/>
          <w:szCs w:val="28"/>
        </w:rPr>
        <w:t>5.</w:t>
      </w:r>
      <w:r>
        <w:rPr>
          <w:rFonts w:eastAsia="Times New Roman" w:cs="Times New Roman"/>
          <w:color w:val="000000"/>
          <w:sz w:val="28"/>
          <w:szCs w:val="28"/>
        </w:rPr>
        <w:t> Ban Tuyên giáo và Dân vận Trung ương chủ trì, phối hợp với các cơ quan liên quan hướng dẫn việc quán triệt thực hiện Nghị quyết; hướng dẫn tăng cường tuyên truyền các nội dung của Nghị quyết.</w:t>
      </w:r>
    </w:p>
    <w:p w:rsidR="0086744C" w:rsidRDefault="0086744C" w:rsidP="0086744C">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b/>
          <w:bCs/>
          <w:color w:val="000000"/>
          <w:sz w:val="28"/>
          <w:szCs w:val="28"/>
        </w:rPr>
        <w:t>6.</w:t>
      </w:r>
      <w:r>
        <w:rPr>
          <w:rFonts w:eastAsia="Times New Roman" w:cs="Times New Roman"/>
          <w:color w:val="000000"/>
          <w:sz w:val="28"/>
          <w:szCs w:val="28"/>
        </w:rPr>
        <w:t> Tỉnh ủy, Thành ủy trực thuộc Trung ương có chương trình, kế hoạch cụ thể tăng cường lãnh đạo, chỉ đạo công tác xây dựng và thi hành pháp luật trên địa bàn.</w:t>
      </w:r>
    </w:p>
    <w:p w:rsidR="0086744C" w:rsidRDefault="0086744C" w:rsidP="0086744C">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b/>
          <w:bCs/>
          <w:color w:val="000000"/>
          <w:sz w:val="28"/>
          <w:szCs w:val="28"/>
        </w:rPr>
        <w:lastRenderedPageBreak/>
        <w:t>7.</w:t>
      </w:r>
      <w:r>
        <w:rPr>
          <w:rFonts w:eastAsia="Times New Roman" w:cs="Times New Roman"/>
          <w:color w:val="000000"/>
          <w:sz w:val="28"/>
          <w:szCs w:val="28"/>
        </w:rPr>
        <w:t> Đảng ủy Bộ Tư pháp thực hiện nhiệm vụ cơ quan thường trực của Ban Chỉ đạo Trung ương về hoàn thiện thể chế, pháp luật; chủ trì, phối hợp với Ban Nội chính Trung ương và các cơ quan liên quan theo dõi, kiểm tra, đánh giá kết quả thực hiện Nghị quyết, định kỳ 6 tháng báo cáo kết quả với Ban Chỉ đạo Trung ương và Bộ Chính trị.</w:t>
      </w:r>
    </w:p>
    <w:p w:rsidR="0086744C" w:rsidRDefault="0086744C" w:rsidP="0086744C">
      <w:pPr>
        <w:shd w:val="clear" w:color="auto" w:fill="FFFFFF"/>
        <w:spacing w:before="120" w:after="120" w:line="234" w:lineRule="atLeast"/>
        <w:ind w:firstLine="720"/>
        <w:jc w:val="both"/>
        <w:rPr>
          <w:rFonts w:eastAsia="Times New Roman" w:cs="Times New Roman"/>
          <w:color w:val="000000"/>
          <w:sz w:val="28"/>
          <w:szCs w:val="28"/>
        </w:rPr>
      </w:pPr>
    </w:p>
    <w:p w:rsidR="0086744C" w:rsidRDefault="0086744C" w:rsidP="0086744C">
      <w:pPr>
        <w:shd w:val="clear" w:color="auto" w:fill="FFFFFF"/>
        <w:spacing w:before="120" w:after="120" w:line="234" w:lineRule="atLeast"/>
        <w:ind w:firstLine="720"/>
        <w:jc w:val="both"/>
        <w:rPr>
          <w:rFonts w:eastAsia="Times New Roman" w:cs="Times New Roman"/>
          <w:color w:val="000000"/>
          <w:sz w:val="28"/>
          <w:szCs w:val="28"/>
        </w:rPr>
      </w:pPr>
    </w:p>
    <w:p w:rsidR="0086744C" w:rsidRDefault="0086744C" w:rsidP="0086744C">
      <w:pPr>
        <w:shd w:val="clear" w:color="auto" w:fill="FFFFFF"/>
        <w:spacing w:before="120" w:after="120" w:line="234" w:lineRule="atLeast"/>
        <w:ind w:firstLine="720"/>
        <w:jc w:val="both"/>
        <w:rPr>
          <w:rFonts w:eastAsia="Times New Roman" w:cs="Times New Roman"/>
          <w:color w:val="000000"/>
          <w:sz w:val="28"/>
          <w:szCs w:val="28"/>
        </w:rPr>
      </w:pPr>
    </w:p>
    <w:p w:rsidR="0086744C" w:rsidRDefault="0086744C" w:rsidP="0086744C">
      <w:pPr>
        <w:shd w:val="clear" w:color="auto" w:fill="FFFFFF"/>
        <w:spacing w:before="120" w:after="120" w:line="234" w:lineRule="atLeast"/>
        <w:ind w:firstLine="720"/>
        <w:jc w:val="both"/>
        <w:rPr>
          <w:rFonts w:eastAsia="Times New Roman" w:cs="Times New Roman"/>
          <w:color w:val="000000"/>
          <w:sz w:val="28"/>
          <w:szCs w:val="28"/>
        </w:rPr>
      </w:pPr>
    </w:p>
    <w:p w:rsidR="0086744C" w:rsidRDefault="0086744C" w:rsidP="0086744C">
      <w:pPr>
        <w:shd w:val="clear" w:color="auto" w:fill="FFFFFF"/>
        <w:spacing w:before="120" w:after="120" w:line="234" w:lineRule="atLeast"/>
        <w:ind w:firstLine="720"/>
        <w:jc w:val="both"/>
        <w:rPr>
          <w:rFonts w:eastAsia="Times New Roman" w:cs="Times New Roman"/>
          <w:color w:val="000000"/>
          <w:sz w:val="28"/>
          <w:szCs w:val="28"/>
        </w:rPr>
      </w:pPr>
    </w:p>
    <w:p w:rsidR="0086744C" w:rsidRDefault="0086744C" w:rsidP="0086744C">
      <w:pPr>
        <w:shd w:val="clear" w:color="auto" w:fill="FFFFFF"/>
        <w:spacing w:before="120" w:after="120" w:line="234" w:lineRule="atLeast"/>
        <w:ind w:firstLine="720"/>
        <w:jc w:val="both"/>
        <w:rPr>
          <w:rFonts w:eastAsia="Times New Roman" w:cs="Times New Roman"/>
          <w:color w:val="000000"/>
          <w:sz w:val="28"/>
          <w:szCs w:val="28"/>
        </w:rPr>
      </w:pPr>
    </w:p>
    <w:p w:rsidR="0086744C" w:rsidRDefault="0086744C" w:rsidP="0086744C">
      <w:pPr>
        <w:shd w:val="clear" w:color="auto" w:fill="FFFFFF"/>
        <w:spacing w:before="120" w:after="120" w:line="234" w:lineRule="atLeast"/>
        <w:ind w:firstLine="720"/>
        <w:jc w:val="both"/>
        <w:rPr>
          <w:rFonts w:eastAsia="Times New Roman" w:cs="Times New Roman"/>
          <w:color w:val="000000"/>
          <w:sz w:val="28"/>
          <w:szCs w:val="28"/>
        </w:rPr>
      </w:pPr>
    </w:p>
    <w:p w:rsidR="0086744C" w:rsidRDefault="0086744C" w:rsidP="0086744C">
      <w:pPr>
        <w:shd w:val="clear" w:color="auto" w:fill="FFFFFF"/>
        <w:spacing w:before="120" w:after="120" w:line="234" w:lineRule="atLeast"/>
        <w:ind w:firstLine="720"/>
        <w:jc w:val="both"/>
        <w:rPr>
          <w:rFonts w:eastAsia="Times New Roman" w:cs="Times New Roman"/>
          <w:color w:val="000000"/>
          <w:sz w:val="28"/>
          <w:szCs w:val="28"/>
        </w:rPr>
      </w:pPr>
    </w:p>
    <w:p w:rsidR="0086744C" w:rsidRDefault="0086744C" w:rsidP="0086744C">
      <w:pPr>
        <w:shd w:val="clear" w:color="auto" w:fill="FFFFFF"/>
        <w:spacing w:before="120" w:after="120" w:line="234" w:lineRule="atLeast"/>
        <w:ind w:firstLine="720"/>
        <w:jc w:val="both"/>
        <w:rPr>
          <w:rFonts w:eastAsia="Times New Roman" w:cs="Times New Roman"/>
          <w:color w:val="000000"/>
          <w:sz w:val="28"/>
          <w:szCs w:val="28"/>
        </w:rPr>
      </w:pPr>
    </w:p>
    <w:p w:rsidR="0086744C" w:rsidRDefault="0086744C" w:rsidP="0086744C">
      <w:pPr>
        <w:shd w:val="clear" w:color="auto" w:fill="FFFFFF"/>
        <w:spacing w:before="120" w:after="120" w:line="234" w:lineRule="atLeast"/>
        <w:ind w:firstLine="720"/>
        <w:jc w:val="both"/>
        <w:rPr>
          <w:rFonts w:eastAsia="Times New Roman" w:cs="Times New Roman"/>
          <w:color w:val="000000"/>
          <w:sz w:val="28"/>
          <w:szCs w:val="28"/>
        </w:rPr>
      </w:pPr>
    </w:p>
    <w:p w:rsidR="0086744C" w:rsidRDefault="0086744C" w:rsidP="0086744C">
      <w:pPr>
        <w:shd w:val="clear" w:color="auto" w:fill="FFFFFF"/>
        <w:spacing w:before="120" w:after="120" w:line="234" w:lineRule="atLeast"/>
        <w:ind w:firstLine="720"/>
        <w:jc w:val="both"/>
        <w:rPr>
          <w:rFonts w:eastAsia="Times New Roman" w:cs="Times New Roman"/>
          <w:color w:val="000000"/>
          <w:sz w:val="28"/>
          <w:szCs w:val="28"/>
        </w:rPr>
      </w:pPr>
    </w:p>
    <w:tbl>
      <w:tblPr>
        <w:tblW w:w="5000" w:type="pct"/>
        <w:tblCellSpacing w:w="0" w:type="dxa"/>
        <w:tblCellMar>
          <w:left w:w="0" w:type="dxa"/>
          <w:right w:w="0" w:type="dxa"/>
        </w:tblCellMar>
        <w:tblLook w:val="04A0" w:firstRow="1" w:lastRow="0" w:firstColumn="1" w:lastColumn="0" w:noHBand="0" w:noVBand="1"/>
      </w:tblPr>
      <w:tblGrid>
        <w:gridCol w:w="4677"/>
        <w:gridCol w:w="4678"/>
      </w:tblGrid>
      <w:tr w:rsidR="0086744C" w:rsidTr="003B78E3">
        <w:trPr>
          <w:tblCellSpacing w:w="0" w:type="dxa"/>
        </w:trPr>
        <w:tc>
          <w:tcPr>
            <w:tcW w:w="2500" w:type="pct"/>
            <w:tcMar>
              <w:top w:w="0" w:type="dxa"/>
              <w:left w:w="108" w:type="dxa"/>
              <w:bottom w:w="0" w:type="dxa"/>
              <w:right w:w="108" w:type="dxa"/>
            </w:tcMar>
          </w:tcPr>
          <w:p w:rsidR="0086744C" w:rsidRDefault="0086744C" w:rsidP="003B78E3">
            <w:pPr>
              <w:spacing w:before="120" w:after="120" w:line="234" w:lineRule="atLeast"/>
              <w:rPr>
                <w:rFonts w:eastAsia="Times New Roman" w:cs="Times New Roman"/>
                <w:sz w:val="28"/>
                <w:szCs w:val="28"/>
              </w:rPr>
            </w:pPr>
          </w:p>
        </w:tc>
        <w:tc>
          <w:tcPr>
            <w:tcW w:w="2500" w:type="pct"/>
            <w:tcMar>
              <w:top w:w="0" w:type="dxa"/>
              <w:left w:w="108" w:type="dxa"/>
              <w:bottom w:w="0" w:type="dxa"/>
              <w:right w:w="108" w:type="dxa"/>
            </w:tcMar>
          </w:tcPr>
          <w:p w:rsidR="0086744C" w:rsidRDefault="0086744C" w:rsidP="003B78E3">
            <w:pPr>
              <w:spacing w:before="120" w:after="120" w:line="234" w:lineRule="atLeast"/>
              <w:jc w:val="center"/>
              <w:rPr>
                <w:rFonts w:eastAsia="Times New Roman" w:cs="Times New Roman"/>
                <w:sz w:val="28"/>
                <w:szCs w:val="28"/>
              </w:rPr>
            </w:pPr>
          </w:p>
        </w:tc>
      </w:tr>
    </w:tbl>
    <w:p w:rsidR="0086744C" w:rsidRDefault="0086744C" w:rsidP="0086744C">
      <w:pPr>
        <w:shd w:val="clear" w:color="auto" w:fill="FFFFFF"/>
        <w:spacing w:before="120" w:after="120" w:line="234" w:lineRule="atLeast"/>
        <w:jc w:val="both"/>
        <w:rPr>
          <w:rFonts w:eastAsia="Times New Roman" w:cs="Times New Roman"/>
          <w:color w:val="000000"/>
          <w:sz w:val="28"/>
          <w:szCs w:val="28"/>
        </w:rPr>
      </w:pPr>
    </w:p>
    <w:p w:rsidR="0086744C" w:rsidRDefault="0086744C" w:rsidP="0086744C">
      <w:pPr>
        <w:shd w:val="clear" w:color="auto" w:fill="FFFFFF"/>
        <w:spacing w:before="120" w:after="120" w:line="234" w:lineRule="atLeast"/>
        <w:jc w:val="both"/>
        <w:rPr>
          <w:rFonts w:eastAsia="Times New Roman" w:cs="Times New Roman"/>
          <w:color w:val="000000"/>
          <w:sz w:val="28"/>
          <w:szCs w:val="28"/>
        </w:rPr>
      </w:pPr>
    </w:p>
    <w:p w:rsidR="0086744C" w:rsidRDefault="0086744C" w:rsidP="0086744C">
      <w:pPr>
        <w:shd w:val="clear" w:color="auto" w:fill="FFFFFF"/>
        <w:spacing w:before="120" w:after="120" w:line="234" w:lineRule="atLeast"/>
        <w:jc w:val="both"/>
        <w:rPr>
          <w:rFonts w:eastAsia="Times New Roman" w:cs="Times New Roman"/>
          <w:color w:val="000000"/>
          <w:sz w:val="28"/>
          <w:szCs w:val="28"/>
        </w:rPr>
      </w:pPr>
    </w:p>
    <w:p w:rsidR="0086744C" w:rsidRDefault="0086744C" w:rsidP="0086744C">
      <w:pPr>
        <w:shd w:val="clear" w:color="auto" w:fill="FFFFFF"/>
        <w:spacing w:before="120" w:after="120" w:line="234" w:lineRule="atLeast"/>
        <w:jc w:val="both"/>
        <w:rPr>
          <w:rFonts w:eastAsia="Times New Roman" w:cs="Times New Roman"/>
          <w:color w:val="000000"/>
          <w:sz w:val="28"/>
          <w:szCs w:val="28"/>
        </w:rPr>
      </w:pPr>
    </w:p>
    <w:p w:rsidR="0086744C" w:rsidRDefault="0086744C" w:rsidP="0086744C">
      <w:pPr>
        <w:shd w:val="clear" w:color="auto" w:fill="FFFFFF"/>
        <w:spacing w:before="120" w:after="120" w:line="234" w:lineRule="atLeast"/>
        <w:jc w:val="both"/>
        <w:rPr>
          <w:rFonts w:eastAsia="Times New Roman" w:cs="Times New Roman"/>
          <w:color w:val="000000"/>
          <w:sz w:val="28"/>
          <w:szCs w:val="28"/>
        </w:rPr>
      </w:pPr>
    </w:p>
    <w:p w:rsidR="0086744C" w:rsidRDefault="0086744C" w:rsidP="0086744C">
      <w:pPr>
        <w:shd w:val="clear" w:color="auto" w:fill="FFFFFF"/>
        <w:spacing w:before="120" w:after="120" w:line="234" w:lineRule="atLeast"/>
        <w:jc w:val="both"/>
        <w:rPr>
          <w:rFonts w:eastAsia="Times New Roman" w:cs="Times New Roman"/>
          <w:color w:val="000000"/>
          <w:sz w:val="28"/>
          <w:szCs w:val="28"/>
        </w:rPr>
      </w:pPr>
    </w:p>
    <w:p w:rsidR="0086744C" w:rsidRDefault="0086744C" w:rsidP="0086744C">
      <w:pPr>
        <w:shd w:val="clear" w:color="auto" w:fill="FFFFFF"/>
        <w:spacing w:before="120" w:after="120" w:line="234" w:lineRule="atLeast"/>
        <w:jc w:val="both"/>
        <w:rPr>
          <w:rFonts w:eastAsia="Times New Roman" w:cs="Times New Roman"/>
          <w:color w:val="000000"/>
          <w:sz w:val="28"/>
          <w:szCs w:val="28"/>
        </w:rPr>
      </w:pPr>
    </w:p>
    <w:p w:rsidR="0086744C" w:rsidRDefault="0086744C" w:rsidP="0086744C">
      <w:pPr>
        <w:shd w:val="clear" w:color="auto" w:fill="FFFFFF"/>
        <w:spacing w:before="120" w:after="120" w:line="234" w:lineRule="atLeast"/>
        <w:jc w:val="both"/>
        <w:rPr>
          <w:rFonts w:eastAsia="Times New Roman" w:cs="Times New Roman"/>
          <w:color w:val="000000"/>
          <w:sz w:val="28"/>
          <w:szCs w:val="28"/>
        </w:rPr>
      </w:pPr>
    </w:p>
    <w:p w:rsidR="00E76A1B" w:rsidRDefault="00E76A1B" w:rsidP="0086744C">
      <w:pPr>
        <w:shd w:val="clear" w:color="auto" w:fill="FFFFFF"/>
        <w:spacing w:before="120" w:after="120" w:line="234" w:lineRule="atLeast"/>
        <w:jc w:val="both"/>
        <w:rPr>
          <w:rFonts w:eastAsia="Times New Roman" w:cs="Times New Roman"/>
          <w:color w:val="000000"/>
          <w:sz w:val="28"/>
          <w:szCs w:val="28"/>
        </w:rPr>
      </w:pPr>
    </w:p>
    <w:p w:rsidR="00E76A1B" w:rsidRDefault="00E76A1B" w:rsidP="0086744C">
      <w:pPr>
        <w:shd w:val="clear" w:color="auto" w:fill="FFFFFF"/>
        <w:spacing w:before="120" w:after="120" w:line="234" w:lineRule="atLeast"/>
        <w:jc w:val="both"/>
        <w:rPr>
          <w:rFonts w:eastAsia="Times New Roman" w:cs="Times New Roman"/>
          <w:color w:val="000000"/>
          <w:sz w:val="28"/>
          <w:szCs w:val="28"/>
        </w:rPr>
      </w:pPr>
    </w:p>
    <w:p w:rsidR="00E76A1B" w:rsidRDefault="00E76A1B" w:rsidP="0086744C">
      <w:pPr>
        <w:shd w:val="clear" w:color="auto" w:fill="FFFFFF"/>
        <w:spacing w:before="120" w:after="120" w:line="234" w:lineRule="atLeast"/>
        <w:jc w:val="both"/>
        <w:rPr>
          <w:rFonts w:eastAsia="Times New Roman" w:cs="Times New Roman"/>
          <w:color w:val="000000"/>
          <w:sz w:val="28"/>
          <w:szCs w:val="28"/>
        </w:rPr>
      </w:pPr>
    </w:p>
    <w:p w:rsidR="00E76A1B" w:rsidRDefault="00E76A1B" w:rsidP="0086744C">
      <w:pPr>
        <w:shd w:val="clear" w:color="auto" w:fill="FFFFFF"/>
        <w:spacing w:before="120" w:after="120" w:line="234" w:lineRule="atLeast"/>
        <w:jc w:val="both"/>
        <w:rPr>
          <w:rFonts w:eastAsia="Times New Roman" w:cs="Times New Roman"/>
          <w:color w:val="000000"/>
          <w:sz w:val="28"/>
          <w:szCs w:val="28"/>
        </w:rPr>
      </w:pPr>
    </w:p>
    <w:p w:rsidR="00E76A1B" w:rsidRDefault="00E76A1B" w:rsidP="0086744C">
      <w:pPr>
        <w:shd w:val="clear" w:color="auto" w:fill="FFFFFF"/>
        <w:spacing w:before="120" w:after="120" w:line="234" w:lineRule="atLeast"/>
        <w:jc w:val="both"/>
        <w:rPr>
          <w:rFonts w:eastAsia="Times New Roman" w:cs="Times New Roman"/>
          <w:color w:val="000000"/>
          <w:sz w:val="28"/>
          <w:szCs w:val="28"/>
        </w:rPr>
      </w:pPr>
    </w:p>
    <w:p w:rsidR="00E76A1B" w:rsidRDefault="00E76A1B" w:rsidP="0086744C">
      <w:pPr>
        <w:shd w:val="clear" w:color="auto" w:fill="FFFFFF"/>
        <w:spacing w:before="120" w:after="120" w:line="234" w:lineRule="atLeast"/>
        <w:jc w:val="both"/>
        <w:rPr>
          <w:rFonts w:eastAsia="Times New Roman" w:cs="Times New Roman"/>
          <w:color w:val="000000"/>
          <w:sz w:val="28"/>
          <w:szCs w:val="28"/>
        </w:rPr>
      </w:pPr>
    </w:p>
    <w:p w:rsidR="0086744C" w:rsidRDefault="0086744C" w:rsidP="0086744C">
      <w:pPr>
        <w:shd w:val="clear" w:color="auto" w:fill="FFFFFF"/>
        <w:spacing w:before="120" w:after="120" w:line="234" w:lineRule="atLeast"/>
        <w:jc w:val="both"/>
        <w:rPr>
          <w:rFonts w:eastAsia="Times New Roman" w:cs="Times New Roman"/>
          <w:color w:val="000000"/>
          <w:sz w:val="28"/>
          <w:szCs w:val="28"/>
        </w:rPr>
      </w:pPr>
    </w:p>
    <w:tbl>
      <w:tblPr>
        <w:tblW w:w="9802" w:type="dxa"/>
        <w:tblCellSpacing w:w="0" w:type="dxa"/>
        <w:shd w:val="clear" w:color="auto" w:fill="FFFFFF"/>
        <w:tblCellMar>
          <w:left w:w="0" w:type="dxa"/>
          <w:right w:w="0" w:type="dxa"/>
        </w:tblCellMar>
        <w:tblLook w:val="04A0" w:firstRow="1" w:lastRow="0" w:firstColumn="1" w:lastColumn="0" w:noHBand="0" w:noVBand="1"/>
      </w:tblPr>
      <w:tblGrid>
        <w:gridCol w:w="5066"/>
        <w:gridCol w:w="4736"/>
      </w:tblGrid>
      <w:tr w:rsidR="0086744C" w:rsidTr="003B78E3">
        <w:trPr>
          <w:trHeight w:val="903"/>
          <w:tblCellSpacing w:w="0" w:type="dxa"/>
        </w:trPr>
        <w:tc>
          <w:tcPr>
            <w:tcW w:w="5066" w:type="dxa"/>
            <w:shd w:val="clear" w:color="auto" w:fill="FFFFFF"/>
            <w:tcMar>
              <w:top w:w="0" w:type="dxa"/>
              <w:left w:w="108" w:type="dxa"/>
              <w:bottom w:w="0" w:type="dxa"/>
              <w:right w:w="108" w:type="dxa"/>
            </w:tcMar>
            <w:hideMark/>
          </w:tcPr>
          <w:p w:rsidR="0086744C" w:rsidRDefault="0086744C" w:rsidP="003B78E3">
            <w:pPr>
              <w:spacing w:before="120" w:after="120" w:line="234" w:lineRule="atLeast"/>
              <w:rPr>
                <w:rFonts w:eastAsia="Times New Roman" w:cs="Times New Roman"/>
                <w:color w:val="000000"/>
                <w:sz w:val="26"/>
                <w:szCs w:val="26"/>
              </w:rPr>
            </w:pPr>
            <w:r>
              <w:rPr>
                <w:rFonts w:eastAsia="Times New Roman" w:cs="Times New Roman"/>
                <w:b/>
                <w:bCs/>
                <w:color w:val="000000"/>
                <w:sz w:val="26"/>
                <w:szCs w:val="26"/>
              </w:rPr>
              <w:lastRenderedPageBreak/>
              <w:t>BAN CHẤP HÀNH TRUNG ƯƠNG</w:t>
            </w:r>
            <w:r>
              <w:rPr>
                <w:rFonts w:eastAsia="Times New Roman" w:cs="Times New Roman"/>
                <w:b/>
                <w:bCs/>
                <w:color w:val="000000"/>
                <w:sz w:val="26"/>
                <w:szCs w:val="26"/>
              </w:rPr>
              <w:br/>
              <w:t xml:space="preserve">                            *</w:t>
            </w:r>
          </w:p>
        </w:tc>
        <w:tc>
          <w:tcPr>
            <w:tcW w:w="4736" w:type="dxa"/>
            <w:shd w:val="clear" w:color="auto" w:fill="FFFFFF"/>
            <w:tcMar>
              <w:top w:w="0" w:type="dxa"/>
              <w:left w:w="108" w:type="dxa"/>
              <w:bottom w:w="0" w:type="dxa"/>
              <w:right w:w="108" w:type="dxa"/>
            </w:tcMar>
            <w:hideMark/>
          </w:tcPr>
          <w:p w:rsidR="0086744C" w:rsidRDefault="0086744C" w:rsidP="003B78E3">
            <w:pPr>
              <w:spacing w:before="120" w:after="120" w:line="234" w:lineRule="atLeast"/>
              <w:jc w:val="center"/>
              <w:rPr>
                <w:rFonts w:eastAsia="Times New Roman" w:cs="Times New Roman"/>
                <w:color w:val="000000"/>
                <w:sz w:val="26"/>
                <w:szCs w:val="26"/>
              </w:rPr>
            </w:pPr>
            <w:r>
              <w:rPr>
                <w:rFonts w:eastAsia="Times New Roman" w:cs="Times New Roman"/>
                <w:b/>
                <w:bCs/>
                <w:color w:val="000000"/>
                <w:sz w:val="26"/>
                <w:szCs w:val="26"/>
              </w:rPr>
              <w:t xml:space="preserve">   ĐẢNG CỘNG SẢN VIỆT NAM</w:t>
            </w:r>
            <w:r>
              <w:rPr>
                <w:rFonts w:eastAsia="Times New Roman" w:cs="Times New Roman"/>
                <w:b/>
                <w:bCs/>
                <w:color w:val="000000"/>
                <w:sz w:val="26"/>
                <w:szCs w:val="26"/>
              </w:rPr>
              <w:br/>
              <w:t>---------------</w:t>
            </w:r>
          </w:p>
        </w:tc>
      </w:tr>
      <w:tr w:rsidR="0086744C" w:rsidTr="003B78E3">
        <w:trPr>
          <w:trHeight w:val="597"/>
          <w:tblCellSpacing w:w="0" w:type="dxa"/>
        </w:trPr>
        <w:tc>
          <w:tcPr>
            <w:tcW w:w="5066" w:type="dxa"/>
            <w:shd w:val="clear" w:color="auto" w:fill="FFFFFF"/>
            <w:tcMar>
              <w:top w:w="0" w:type="dxa"/>
              <w:left w:w="108" w:type="dxa"/>
              <w:bottom w:w="0" w:type="dxa"/>
              <w:right w:w="108" w:type="dxa"/>
            </w:tcMar>
            <w:hideMark/>
          </w:tcPr>
          <w:p w:rsidR="0086744C" w:rsidRDefault="0086744C" w:rsidP="003B78E3">
            <w:pPr>
              <w:spacing w:before="120" w:after="120" w:line="234" w:lineRule="atLeast"/>
              <w:jc w:val="center"/>
              <w:rPr>
                <w:rFonts w:eastAsia="Times New Roman" w:cs="Times New Roman"/>
                <w:color w:val="000000"/>
                <w:sz w:val="28"/>
                <w:szCs w:val="28"/>
              </w:rPr>
            </w:pPr>
            <w:r>
              <w:rPr>
                <w:rFonts w:eastAsia="Times New Roman" w:cs="Times New Roman"/>
                <w:color w:val="000000"/>
                <w:sz w:val="28"/>
                <w:szCs w:val="28"/>
              </w:rPr>
              <w:t>Số 68-NQ/TW</w:t>
            </w:r>
          </w:p>
        </w:tc>
        <w:tc>
          <w:tcPr>
            <w:tcW w:w="4736" w:type="dxa"/>
            <w:shd w:val="clear" w:color="auto" w:fill="FFFFFF"/>
            <w:tcMar>
              <w:top w:w="0" w:type="dxa"/>
              <w:left w:w="108" w:type="dxa"/>
              <w:bottom w:w="0" w:type="dxa"/>
              <w:right w:w="108" w:type="dxa"/>
            </w:tcMar>
            <w:hideMark/>
          </w:tcPr>
          <w:p w:rsidR="0086744C" w:rsidRDefault="0086744C" w:rsidP="003B78E3">
            <w:pPr>
              <w:spacing w:before="120" w:after="120" w:line="234" w:lineRule="atLeast"/>
              <w:jc w:val="right"/>
              <w:rPr>
                <w:rFonts w:eastAsia="Times New Roman" w:cs="Times New Roman"/>
                <w:color w:val="000000"/>
                <w:sz w:val="28"/>
                <w:szCs w:val="28"/>
              </w:rPr>
            </w:pPr>
            <w:r>
              <w:rPr>
                <w:rFonts w:eastAsia="Times New Roman" w:cs="Times New Roman"/>
                <w:i/>
                <w:iCs/>
                <w:color w:val="000000"/>
                <w:sz w:val="28"/>
                <w:szCs w:val="28"/>
              </w:rPr>
              <w:t>Hà Nội, ngày 04 tháng 5 năm 2025</w:t>
            </w:r>
          </w:p>
        </w:tc>
      </w:tr>
    </w:tbl>
    <w:p w:rsidR="0086744C" w:rsidRDefault="0086744C" w:rsidP="0086744C">
      <w:pPr>
        <w:spacing w:after="0" w:line="234" w:lineRule="atLeast"/>
        <w:jc w:val="center"/>
        <w:rPr>
          <w:rFonts w:eastAsia="Times New Roman" w:cs="Times New Roman"/>
          <w:color w:val="000000"/>
          <w:sz w:val="28"/>
          <w:szCs w:val="28"/>
        </w:rPr>
      </w:pPr>
      <w:r>
        <w:rPr>
          <w:rFonts w:eastAsia="Times New Roman" w:cs="Times New Roman"/>
          <w:b/>
          <w:bCs/>
          <w:color w:val="000000"/>
          <w:sz w:val="28"/>
          <w:szCs w:val="28"/>
        </w:rPr>
        <w:t>NGHỊ QUYẾT</w:t>
      </w:r>
    </w:p>
    <w:p w:rsidR="0086744C" w:rsidRDefault="0086744C" w:rsidP="0086744C">
      <w:pPr>
        <w:spacing w:after="0" w:line="234" w:lineRule="atLeast"/>
        <w:jc w:val="center"/>
        <w:rPr>
          <w:rFonts w:eastAsia="Times New Roman" w:cs="Times New Roman"/>
          <w:color w:val="000000"/>
          <w:sz w:val="28"/>
          <w:szCs w:val="28"/>
        </w:rPr>
      </w:pPr>
      <w:r>
        <w:rPr>
          <w:rFonts w:eastAsia="Times New Roman" w:cs="Times New Roman"/>
          <w:color w:val="000000"/>
          <w:sz w:val="28"/>
          <w:szCs w:val="28"/>
        </w:rPr>
        <w:t>CỦA BỘ CHÍNH TRỊ</w:t>
      </w:r>
      <w:r>
        <w:rPr>
          <w:rFonts w:eastAsia="Times New Roman" w:cs="Times New Roman"/>
          <w:color w:val="000000"/>
          <w:sz w:val="28"/>
          <w:szCs w:val="28"/>
        </w:rPr>
        <w:br/>
        <w:t>VỀ PHÁT TRIỂN KINH TẾ TƯ NHÂN</w:t>
      </w:r>
    </w:p>
    <w:p w:rsidR="0086744C" w:rsidRDefault="0086744C" w:rsidP="0086744C">
      <w:pPr>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Sau gần 40 năm đổi mới, kinh tế tư nhân nước ta đã từng bước phát triển cả về số lượng và chất lượng, trở thành một trong những động lực quan trọng của nền kinh tế thị trường định hướng xã hội chủ nghĩa. Khu vực kinh tế tư nhân hiện có khoảng hơn 940 nghìn doanh nghiệp và hơn 5 triệu hộ kinh doanh đang hoạt động, đóng góp khoảng 50% GDP, hơn 30% tổng thu ngân sách nhà nước và sử dụng khoảng 82% tổng số lao động vào tăng trưởng kinh tế, tạo việc làm, là lực lượng quan trọng thúc đẩy đổi mới sáng tạo, nâng cao năng suất lao động, gia tăng năng lực cạnh tranh quốc gia, góp phần xoá đói, giảm nghèo, ổn định đời sống xã hội. Nhiều doanh nghiệp tư nhân đã phát triển lớn mạnh, khẳng định thương hiệu và vươn ra thị trường khu vực, thế giới.</w:t>
      </w:r>
    </w:p>
    <w:p w:rsidR="0086744C" w:rsidRDefault="0086744C" w:rsidP="0086744C">
      <w:pPr>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Tuy nhiên, kinh tế tư nhân hiện vẫn đối mặt với nhiều rào cản kìm hãm sự phát triển, chưa bứt phá về quy mô và năng lực cạnh tranh, chưa đáp ứng được yêu cầu, kỳ vọng là lực lượng nòng cốt của kinh tế đất nước. Hầu hết doanh nghiệp có quy mô siêu nhỏ, nhỏ và vừa; tiềm lực tài chính và trình độ quản trị hạn chế; phần lớn có năng lực công nghệ, đổi mới sáng tạo thấp; năng suất lao động, hiệu quả hoạt động và sức cạnh tranh chưa cao; tư duy kinh doanh thiếu tầm nhìn chiến lược, thiếu kết nối với các doanh nghiệp nhà nước và doanh nghiệp có vốn đầu tư trực tiếp nước ngoài.</w:t>
      </w:r>
    </w:p>
    <w:p w:rsidR="0086744C" w:rsidRDefault="0086744C" w:rsidP="0086744C">
      <w:pPr>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Có nhiều nguyên nhân dẫn đến tình trạng nêu trên, nhưng chủ yếu là do: Tư duy, nhận thức về vị trí, vai trò của kinh tế tư nhân trong nền kinh tế còn chưa đầy đủ, chưa theo kịp yêu cầu phát triển; thể chế, pháp luật còn vướng mắc, bất cập; công tác lãnh đạo, chỉ đạo chưa được quan tâm đúng mức; quyền tài sản và quyền tự do kinh doanh chưa được bảo đảm đầy đủ. Kinh tế tư nhân còn gặp nhiều khó khăn, trở ngại trong tiếp cận nguồn lực, đặc biệt là vốn, công nghệ, đất đai, tài nguyên và nhân lực chất lượng cao. Một số chính sách ưu đãi, hỗ trợ chưa thực sự hiệu quả và khó tiếp cận; chi phí kinh doanh còn cao.</w:t>
      </w:r>
    </w:p>
    <w:p w:rsidR="0086744C" w:rsidRDefault="0086744C" w:rsidP="0086744C">
      <w:pPr>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Nhằm hiện thực hoá mục tiêu phát triển đất nước như Nghị quyết Đại hội Đảng lần thứ XIII đã đề ra và đáp ứng yêu cầu phát triển trong kỷ nguyên mới, việc đổi mới tư duy, thống nhất nhận thức và hành động cần có những giải pháp tổng thể, toàn diện, đột phá để phát huy mạnh mẽ hơn nữa vai trò của kinh tế tư nhân, củng cố niềm tin, tạo khí thế và xung lực mới cho phát triển kinh tế, thúc đẩy tăng trưởng, nâng cao năng lực cạnh tranh quốc gia là cần thiết và cấp bách.</w:t>
      </w:r>
    </w:p>
    <w:p w:rsidR="0086744C" w:rsidRDefault="0086744C" w:rsidP="0086744C">
      <w:pPr>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Từ tình hình trên, Bộ Chính trị yêu cầu tập trung quán triệt, thực hiện quyết liệt, đồng bộ, hiệu quả các nội dung sau:</w:t>
      </w:r>
    </w:p>
    <w:p w:rsidR="0086744C" w:rsidRDefault="0086744C" w:rsidP="0086744C">
      <w:pPr>
        <w:spacing w:after="0" w:line="234" w:lineRule="atLeast"/>
        <w:ind w:firstLine="720"/>
        <w:rPr>
          <w:rFonts w:eastAsia="Times New Roman" w:cs="Times New Roman"/>
          <w:color w:val="000000"/>
          <w:sz w:val="28"/>
          <w:szCs w:val="28"/>
        </w:rPr>
      </w:pPr>
      <w:r>
        <w:rPr>
          <w:rFonts w:eastAsia="Times New Roman" w:cs="Times New Roman"/>
          <w:b/>
          <w:bCs/>
          <w:color w:val="000000"/>
          <w:sz w:val="28"/>
          <w:szCs w:val="28"/>
        </w:rPr>
        <w:t>I- QUAN ĐIỂM CHỈ ĐẠO</w:t>
      </w:r>
    </w:p>
    <w:p w:rsidR="0086744C" w:rsidRDefault="0086744C" w:rsidP="0086744C">
      <w:pPr>
        <w:spacing w:before="120" w:after="120" w:line="234" w:lineRule="atLeast"/>
        <w:ind w:firstLine="720"/>
        <w:jc w:val="both"/>
        <w:rPr>
          <w:rFonts w:eastAsia="Times New Roman" w:cs="Times New Roman"/>
          <w:color w:val="000000"/>
          <w:sz w:val="28"/>
          <w:szCs w:val="28"/>
        </w:rPr>
      </w:pPr>
      <w:r>
        <w:rPr>
          <w:rFonts w:eastAsia="Times New Roman" w:cs="Times New Roman"/>
          <w:b/>
          <w:bCs/>
          <w:color w:val="000000"/>
          <w:sz w:val="28"/>
          <w:szCs w:val="28"/>
        </w:rPr>
        <w:lastRenderedPageBreak/>
        <w:t>1.</w:t>
      </w:r>
      <w:r>
        <w:rPr>
          <w:rFonts w:eastAsia="Times New Roman" w:cs="Times New Roman"/>
          <w:color w:val="000000"/>
          <w:sz w:val="28"/>
          <w:szCs w:val="28"/>
        </w:rPr>
        <w:t> Trong nền kinh tế thị trường định hướng xã hội chủ nghĩa, kinh tế tư nhân là một động lực quan trọng nhất của nền kinh tế quốc gia, là lực lượng tiên phong thúc đẩy tăng trưởng, tạo việc làm, nâng cao năng suất lao động, năng lực cạnh tranh quốc gia, công nghiệp hoá, hiện đại hoá, tái cấu trúc nền kinh tế theo hướng xanh, tuần hoàn, bền vững; cùng với kinh tế nhà nước, kinh tế tập thể, kinh tế tư nhân giữ vai trò nòng cốt để xây dựng nền kinh tế độc lập, tự chủ, tự lực, tự cường gắn với hội nhập quốc tế sâu rộng, thực chất, hiệu quả, đưa đất nước thoát khỏi nguy cơ tụt hậu, vươn lên phát triển thịnh vượng.</w:t>
      </w:r>
    </w:p>
    <w:p w:rsidR="0086744C" w:rsidRDefault="0086744C" w:rsidP="0086744C">
      <w:pPr>
        <w:spacing w:before="120" w:after="120" w:line="234" w:lineRule="atLeast"/>
        <w:ind w:firstLine="720"/>
        <w:jc w:val="both"/>
        <w:rPr>
          <w:rFonts w:eastAsia="Times New Roman" w:cs="Times New Roman"/>
          <w:color w:val="000000"/>
          <w:sz w:val="28"/>
          <w:szCs w:val="28"/>
        </w:rPr>
      </w:pPr>
      <w:r>
        <w:rPr>
          <w:rFonts w:eastAsia="Times New Roman" w:cs="Times New Roman"/>
          <w:b/>
          <w:bCs/>
          <w:color w:val="000000"/>
          <w:sz w:val="28"/>
          <w:szCs w:val="28"/>
        </w:rPr>
        <w:t>2.</w:t>
      </w:r>
      <w:r>
        <w:rPr>
          <w:rFonts w:eastAsia="Times New Roman" w:cs="Times New Roman"/>
          <w:color w:val="000000"/>
          <w:sz w:val="28"/>
          <w:szCs w:val="28"/>
        </w:rPr>
        <w:t> Phát triển kinh tế tư nhân nhanh, bền vững, hiệu quả, chất lượng cao vừa là nhiệm vụ trọng tâm, cấp bách, vừa mang tính chiến lược lâu dài; cần được cụ thể hoá trong các chiến lược, chính sách phát triển của đất nước; nhằm phát huy mọi tiềm năng, thế mạnh, giải phóng toàn bộ sức sản xuất, kích hoạt, huy động và sử dụng hiệu quả mọi nguồn lực, nhất là nguồn lực trong Nhân dân cho phát triển kinh tế - xã hội, củng cố và tăng cường quốc phòng, an ninh, tăng cường đối ngoại và hội nhập quốc tế.</w:t>
      </w:r>
    </w:p>
    <w:p w:rsidR="0086744C" w:rsidRDefault="0086744C" w:rsidP="0086744C">
      <w:pPr>
        <w:spacing w:before="120" w:after="120" w:line="234" w:lineRule="atLeast"/>
        <w:ind w:firstLine="720"/>
        <w:jc w:val="both"/>
        <w:rPr>
          <w:rFonts w:eastAsia="Times New Roman" w:cs="Times New Roman"/>
          <w:color w:val="000000"/>
          <w:sz w:val="28"/>
          <w:szCs w:val="28"/>
        </w:rPr>
      </w:pPr>
      <w:r>
        <w:rPr>
          <w:rFonts w:eastAsia="Times New Roman" w:cs="Times New Roman"/>
          <w:b/>
          <w:bCs/>
          <w:color w:val="000000"/>
          <w:sz w:val="28"/>
          <w:szCs w:val="28"/>
        </w:rPr>
        <w:t>3.</w:t>
      </w:r>
      <w:r>
        <w:rPr>
          <w:rFonts w:eastAsia="Times New Roman" w:cs="Times New Roman"/>
          <w:color w:val="000000"/>
          <w:sz w:val="28"/>
          <w:szCs w:val="28"/>
        </w:rPr>
        <w:t> Xoá bỏ triệt để nhận thức, tư tưởng, quan niệm, thái độ định kiến về kinh tế tư nhân Việt Nam; đánh giá đúng vai trò quan trọng của kinh tế tư nhân đối với phát triển đất nước; nuôi dưỡng, khuyến khích tinh thần kinh doanh, đổi mới sáng tạo của người dân, doanh nghiệp, tôn trọng doanh nghiệp, doanh nhân, xác định doanh nhân là người chiến sĩ trên mặt trận kinh tế; bảo đảm đầy đủ quyền sở hữu tài sản, quyền tự do kinh doanh, quyền cạnh tranh bình đẳng, được tự do kinh doanh các ngành nghề pháp luật không cấm; tạo dựng, củng cố niềm tin giữa Nhà nước và khu vực kinh tế tư nhân; bảo vệ quyền và lợi ích hợp pháp của doanh nghiệp và doanh nhân; bảo đảm kinh tế tư nhân cạnh tranh bình đẳng với các thành phần kinh tế khác trong tiếp cận cơ hội kinh doanh và các nguồn lực của nền kinh tế, nhất là vốn, đất đai, công nghệ, nhân lực, dữ liệu và các nguồn lực hợp pháp khác của đất nước theo quy định của pháp luật.</w:t>
      </w:r>
    </w:p>
    <w:p w:rsidR="0086744C" w:rsidRDefault="0086744C" w:rsidP="0086744C">
      <w:pPr>
        <w:spacing w:before="120" w:after="120" w:line="234" w:lineRule="atLeast"/>
        <w:ind w:firstLine="720"/>
        <w:jc w:val="both"/>
        <w:rPr>
          <w:rFonts w:eastAsia="Times New Roman" w:cs="Times New Roman"/>
          <w:color w:val="000000"/>
          <w:sz w:val="28"/>
          <w:szCs w:val="28"/>
        </w:rPr>
      </w:pPr>
      <w:r>
        <w:rPr>
          <w:rFonts w:eastAsia="Times New Roman" w:cs="Times New Roman"/>
          <w:b/>
          <w:bCs/>
          <w:color w:val="000000"/>
          <w:sz w:val="28"/>
          <w:szCs w:val="28"/>
        </w:rPr>
        <w:t>4.</w:t>
      </w:r>
      <w:r>
        <w:rPr>
          <w:rFonts w:eastAsia="Times New Roman" w:cs="Times New Roman"/>
          <w:color w:val="000000"/>
          <w:sz w:val="28"/>
          <w:szCs w:val="28"/>
        </w:rPr>
        <w:t> Tạo môi trường kinh doanh thông thoáng, minh bạch, ổn định, an toàn, dễ thực thi, chi phí thấp, đạt chuẩn quốc tế, bảo đảm khả năng cạnh tranh khu vực, toàn cầu. Kịp thời xây dựng, hoàn thiện pháp luật và cơ chế, chính sách đột phá để khuyến khích kinh tế tư nhân phát triển trong những lĩnh vực ưu tiên, đầu tư nghiên cứu phát triển, ứng dụng khoa học công nghệ, đổi mới sáng tạo, chuyển đổi số, tham gia vào các nhiệm vụ quan trọng, chiến lược của quốc gia và vươn tầm khu vực, thế giới; thúc đẩy tinh thần khởi nghiệp sáng tạo, chuyển đổi số và làm giàu hợp pháp, chính đáng.</w:t>
      </w:r>
    </w:p>
    <w:p w:rsidR="0086744C" w:rsidRDefault="0086744C" w:rsidP="0086744C">
      <w:pPr>
        <w:spacing w:before="120" w:after="120" w:line="234" w:lineRule="atLeast"/>
        <w:ind w:firstLine="720"/>
        <w:jc w:val="both"/>
        <w:rPr>
          <w:rFonts w:eastAsia="Times New Roman" w:cs="Times New Roman"/>
          <w:color w:val="000000"/>
          <w:sz w:val="28"/>
          <w:szCs w:val="28"/>
        </w:rPr>
      </w:pPr>
      <w:r>
        <w:rPr>
          <w:rFonts w:eastAsia="Times New Roman" w:cs="Times New Roman"/>
          <w:b/>
          <w:bCs/>
          <w:color w:val="000000"/>
          <w:sz w:val="28"/>
          <w:szCs w:val="28"/>
        </w:rPr>
        <w:t>5.</w:t>
      </w:r>
      <w:r>
        <w:rPr>
          <w:rFonts w:eastAsia="Times New Roman" w:cs="Times New Roman"/>
          <w:color w:val="000000"/>
          <w:sz w:val="28"/>
          <w:szCs w:val="28"/>
        </w:rPr>
        <w:t> Tăng cường vai trò lãnh đạo của Đảng, kiến tạo của Nhà nước, lấy doanh nghiệp là trung tâm, là chủ thể; chú trọng đào tạo, bồi dưỡng đội ngũ doanh nhân có đạo đức, văn hoá kinh doanh, bản lĩnh, trí tuệ, năng động, sáng tạo, nỗ lực vươn lên; tôn vinh, cổ vũ, phát triển đội ngũ doanh nhân lớn mạnh, có tinh thần yêu nước, tự tôn dân tộc, khát vọng cống hiến, thượng tôn pháp luật, tích cực thực hiện trách nhiệm xã hội.</w:t>
      </w:r>
    </w:p>
    <w:p w:rsidR="0086744C" w:rsidRDefault="0086744C" w:rsidP="0086744C">
      <w:pPr>
        <w:spacing w:after="0" w:line="234" w:lineRule="atLeast"/>
        <w:ind w:firstLine="720"/>
        <w:rPr>
          <w:rFonts w:eastAsia="Times New Roman" w:cs="Times New Roman"/>
          <w:color w:val="000000"/>
          <w:sz w:val="28"/>
          <w:szCs w:val="28"/>
        </w:rPr>
      </w:pPr>
      <w:r>
        <w:rPr>
          <w:rFonts w:eastAsia="Times New Roman" w:cs="Times New Roman"/>
          <w:b/>
          <w:bCs/>
          <w:color w:val="000000"/>
          <w:sz w:val="28"/>
          <w:szCs w:val="28"/>
        </w:rPr>
        <w:t>II- MỤC TIÊU</w:t>
      </w:r>
    </w:p>
    <w:p w:rsidR="0086744C" w:rsidRDefault="0086744C" w:rsidP="0086744C">
      <w:pPr>
        <w:spacing w:before="120" w:after="120" w:line="234" w:lineRule="atLeast"/>
        <w:ind w:firstLine="720"/>
        <w:rPr>
          <w:rFonts w:eastAsia="Times New Roman" w:cs="Times New Roman"/>
          <w:color w:val="000000"/>
          <w:sz w:val="28"/>
          <w:szCs w:val="28"/>
        </w:rPr>
      </w:pPr>
      <w:r>
        <w:rPr>
          <w:rFonts w:eastAsia="Times New Roman" w:cs="Times New Roman"/>
          <w:b/>
          <w:bCs/>
          <w:color w:val="000000"/>
          <w:sz w:val="28"/>
          <w:szCs w:val="28"/>
        </w:rPr>
        <w:t>1. Đến năm 2030</w:t>
      </w:r>
    </w:p>
    <w:p w:rsidR="0086744C" w:rsidRDefault="0086744C" w:rsidP="0086744C">
      <w:pPr>
        <w:spacing w:after="0" w:line="234" w:lineRule="atLeast"/>
        <w:ind w:firstLine="720"/>
        <w:jc w:val="both"/>
        <w:rPr>
          <w:rFonts w:eastAsia="Times New Roman" w:cs="Times New Roman"/>
          <w:color w:val="000000"/>
          <w:sz w:val="28"/>
          <w:szCs w:val="28"/>
        </w:rPr>
      </w:pPr>
      <w:r>
        <w:rPr>
          <w:rFonts w:eastAsia="Times New Roman" w:cs="Times New Roman"/>
          <w:color w:val="000000"/>
          <w:sz w:val="28"/>
          <w:szCs w:val="28"/>
        </w:rPr>
        <w:lastRenderedPageBreak/>
        <w:t>- Kinh tế tư nhân là một động lực quan trọng nhất của nền kinh tế quốc gia; là lực lượng tiên phong trong phát triển khoa học công nghệ, đổi mới sáng tạo và chuyển đổi số, góp phần thực hiện thắng lợi mục tiêu của Nghị quyết số </w:t>
      </w:r>
      <w:bookmarkStart w:id="19" w:name="tvpllink_nxbvgyyzph"/>
      <w:r>
        <w:rPr>
          <w:rFonts w:eastAsia="Times New Roman" w:cs="Times New Roman"/>
          <w:color w:val="000000"/>
          <w:sz w:val="28"/>
          <w:szCs w:val="28"/>
        </w:rPr>
        <w:fldChar w:fldCharType="begin"/>
      </w:r>
      <w:r>
        <w:rPr>
          <w:rFonts w:eastAsia="Times New Roman" w:cs="Times New Roman"/>
          <w:color w:val="000000"/>
          <w:sz w:val="28"/>
          <w:szCs w:val="28"/>
        </w:rPr>
        <w:instrText xml:space="preserve"> HYPERLINK "https://thuvienphapluat.vn/van-ban/Cong-nghe-thong-tin/Nghi-quyet-57-NQ-TW-2024-dot-pha-phat-trien-khoa-hoc-cong-nghe-doi-moi-sang-tao-637245.aspx" \t "_blank" </w:instrText>
      </w:r>
      <w:r>
        <w:rPr>
          <w:rFonts w:eastAsia="Times New Roman" w:cs="Times New Roman"/>
          <w:color w:val="000000"/>
          <w:sz w:val="28"/>
          <w:szCs w:val="28"/>
        </w:rPr>
        <w:fldChar w:fldCharType="separate"/>
      </w:r>
      <w:r>
        <w:rPr>
          <w:rStyle w:val="Hyperlink"/>
          <w:rFonts w:eastAsia="Times New Roman" w:cs="Times New Roman"/>
          <w:color w:val="0E70C3"/>
          <w:sz w:val="28"/>
          <w:szCs w:val="28"/>
        </w:rPr>
        <w:t>57-NQ/TW</w:t>
      </w:r>
      <w:r>
        <w:rPr>
          <w:rFonts w:eastAsia="Times New Roman" w:cs="Times New Roman"/>
          <w:color w:val="000000"/>
          <w:sz w:val="28"/>
          <w:szCs w:val="28"/>
        </w:rPr>
        <w:fldChar w:fldCharType="end"/>
      </w:r>
      <w:bookmarkEnd w:id="19"/>
      <w:r>
        <w:rPr>
          <w:rFonts w:eastAsia="Times New Roman" w:cs="Times New Roman"/>
          <w:color w:val="000000"/>
          <w:sz w:val="28"/>
          <w:szCs w:val="28"/>
        </w:rPr>
        <w:t>, ngày 22/12/2024 của Bộ Chính trị và các chủ trương, đường lối khác của Đảng.</w:t>
      </w:r>
    </w:p>
    <w:p w:rsidR="0086744C" w:rsidRDefault="0086744C" w:rsidP="0086744C">
      <w:pPr>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Phấn đấu có 2 triệu doanh nghiệp hoạt động trong nền kinh tế, 20 doanh nghiệp hoạt động/nghìn dân. Có ít nhất 20 doanh nghiệp lớn tham gia chuỗi giá trị toàn cầu.</w:t>
      </w:r>
    </w:p>
    <w:p w:rsidR="0086744C" w:rsidRDefault="0086744C" w:rsidP="0086744C">
      <w:pPr>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Tốc độ tăng trưởng bình quân của kinh tế tư nhân đạt khoảng 10 - 12%/năm, cao hơn tốc độ tăng trưởng của nền kinh tế; đóng góp khoảng 55 - 58% GDP, khoảng 35 - 40% tổng thu ngân sách nhà nước, giải quyết việc làm cho khoảng 84 - 85% tổng số lao động; năng suất lao động tăng bình quân khoảng 8,5 - 9,5%/năm.</w:t>
      </w:r>
    </w:p>
    <w:p w:rsidR="0086744C" w:rsidRDefault="0086744C" w:rsidP="0086744C">
      <w:pPr>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Trình độ, năng lực công nghệ, đổi mới sáng tạo, chuyển đổi số thuộc nhóm 3 nước đứng đầu ASEAN và nhóm 5 nước đứng đầu khu vực châu Á.</w:t>
      </w:r>
    </w:p>
    <w:p w:rsidR="0086744C" w:rsidRDefault="0086744C" w:rsidP="0086744C">
      <w:pPr>
        <w:spacing w:before="120" w:after="120" w:line="234" w:lineRule="atLeast"/>
        <w:ind w:firstLine="720"/>
        <w:rPr>
          <w:rFonts w:eastAsia="Times New Roman" w:cs="Times New Roman"/>
          <w:color w:val="000000"/>
          <w:sz w:val="28"/>
          <w:szCs w:val="28"/>
        </w:rPr>
      </w:pPr>
      <w:r>
        <w:rPr>
          <w:rFonts w:eastAsia="Times New Roman" w:cs="Times New Roman"/>
          <w:b/>
          <w:bCs/>
          <w:color w:val="000000"/>
          <w:sz w:val="28"/>
          <w:szCs w:val="28"/>
        </w:rPr>
        <w:t>2. Tầm nhìn đến năm 2045</w:t>
      </w:r>
    </w:p>
    <w:p w:rsidR="0086744C" w:rsidRDefault="0086744C" w:rsidP="0086744C">
      <w:pPr>
        <w:spacing w:before="120" w:after="120" w:line="234" w:lineRule="atLeast"/>
        <w:ind w:firstLine="720"/>
        <w:rPr>
          <w:rFonts w:eastAsia="Times New Roman" w:cs="Times New Roman"/>
          <w:color w:val="000000"/>
          <w:sz w:val="28"/>
          <w:szCs w:val="28"/>
        </w:rPr>
      </w:pPr>
      <w:r>
        <w:rPr>
          <w:rFonts w:eastAsia="Times New Roman" w:cs="Times New Roman"/>
          <w:color w:val="000000"/>
          <w:sz w:val="28"/>
          <w:szCs w:val="28"/>
        </w:rPr>
        <w:t>Kinh tế tư nhân Việt Nam phát triển nhanh, mạnh, bền vững, chủ động tham gia vào chuỗi sản xuất, cung ứng toàn cầu; có năng lực cạnh tranh cao trong khu vực và quốc tế; phấn đấu đến năm 2045 có ít nhất 3 triệu doanh nghiệp hoạt động trong nền kinh tế; đóng góp khoảng trên 60% GDP.</w:t>
      </w:r>
    </w:p>
    <w:p w:rsidR="0086744C" w:rsidRDefault="0086744C" w:rsidP="0086744C">
      <w:pPr>
        <w:spacing w:after="0" w:line="234" w:lineRule="atLeast"/>
        <w:ind w:firstLine="720"/>
        <w:rPr>
          <w:rFonts w:eastAsia="Times New Roman" w:cs="Times New Roman"/>
          <w:color w:val="000000"/>
          <w:sz w:val="28"/>
          <w:szCs w:val="28"/>
        </w:rPr>
      </w:pPr>
      <w:r>
        <w:rPr>
          <w:rFonts w:eastAsia="Times New Roman" w:cs="Times New Roman"/>
          <w:b/>
          <w:bCs/>
          <w:color w:val="000000"/>
          <w:sz w:val="28"/>
          <w:szCs w:val="28"/>
        </w:rPr>
        <w:t>III- NHIỆM VỤ, GIẢI PHÁP</w:t>
      </w:r>
    </w:p>
    <w:p w:rsidR="0086744C" w:rsidRDefault="0086744C" w:rsidP="0086744C">
      <w:pPr>
        <w:spacing w:after="0" w:line="234" w:lineRule="atLeast"/>
        <w:ind w:firstLine="720"/>
        <w:jc w:val="both"/>
        <w:rPr>
          <w:rFonts w:eastAsia="Times New Roman" w:cs="Times New Roman"/>
          <w:color w:val="000000"/>
          <w:sz w:val="28"/>
          <w:szCs w:val="28"/>
        </w:rPr>
      </w:pPr>
      <w:r>
        <w:rPr>
          <w:rFonts w:eastAsia="Times New Roman" w:cs="Times New Roman"/>
          <w:b/>
          <w:bCs/>
          <w:color w:val="000000"/>
          <w:sz w:val="28"/>
          <w:szCs w:val="28"/>
        </w:rPr>
        <w:t>1. Đổi mới tư duy, thống nhất cao về nhận thức và hành động, khơi dậy niềm tin, khát vọng dân tộc, tạo xung lực mới, khí thế mới để phát triển kinh tế tư nhân</w:t>
      </w:r>
    </w:p>
    <w:p w:rsidR="0086744C" w:rsidRDefault="0086744C" w:rsidP="0086744C">
      <w:pPr>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Nhất quán nhận thức của các cấp uỷ, chính quyền, cả hệ thống chính trị, cộng đồng doanh nghiệp và nhân dân về vị trí, vai trò của kinh tế tư nhân; củng cố niềm tin, khát vọng vươn lên và hành động mạnh mẽ của kinh tế tư nhân Việt Nam trong kỷ nguyên mới. Nhà nước kiến tạo, phục vụ, hỗ trợ kinh tế tư nhân phát triển nhanh, bền vững, không can thiệp hành chính vào hoạt động sản xuất, kinh doanh trái với nguyên tắc thị trường; xây dựng mối quan hệ giữa chính quyền với doanh nghiệp cởi mở, thân thiện, đồng hành, liêm chính phục vụ, kiến tạo phát triển.</w:t>
      </w:r>
    </w:p>
    <w:p w:rsidR="0086744C" w:rsidRDefault="0086744C" w:rsidP="0086744C">
      <w:pPr>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Đẩy mạnh công tác truyền thông, nâng cao nhận thức và hành động, khơi dậy tinh thần kinh doanh, khởi nghiệp, sự tự tin, tự cường, tự hào dân tộc của mọi người dân để thúc đẩy phát triển mạnh mẽ kinh tế tư nhân. Các cơ quan truyền thông, báo chí cần nâng cao chất lượng, hiệu quả thông tin tuyên truyền, bảo đảm khách quan, trung thực, đầy đủ, cổ vũ, lan toả những mô hình tốt, cách làm hay, sáng tạo, hiệu quả, khích lệ tinh thần kinh doanh trong toàn xã hội. Nghiêm cấm các hành vi nhũng nhiễu, tiêu cực, đưa thông tin sai lệch, không chính xác, ảnh hưởng đến doanh nghiệp, doanh nhân.</w:t>
      </w:r>
    </w:p>
    <w:p w:rsidR="0086744C" w:rsidRDefault="0086744C" w:rsidP="0086744C">
      <w:pPr>
        <w:spacing w:after="0" w:line="234" w:lineRule="atLeast"/>
        <w:ind w:firstLine="720"/>
        <w:jc w:val="both"/>
        <w:rPr>
          <w:rFonts w:eastAsia="Times New Roman" w:cs="Times New Roman"/>
          <w:color w:val="000000"/>
          <w:sz w:val="28"/>
          <w:szCs w:val="28"/>
        </w:rPr>
      </w:pPr>
      <w:r>
        <w:rPr>
          <w:rFonts w:eastAsia="Times New Roman" w:cs="Times New Roman"/>
          <w:b/>
          <w:bCs/>
          <w:color w:val="000000"/>
          <w:sz w:val="28"/>
          <w:szCs w:val="28"/>
        </w:rPr>
        <w:t>2. Đẩy mạnh cải cách, hoàn thiện, nâng cao chất lượng thể chế, chính sách, bảo đảm và bảo vệ hữu hiệu quyền sở hữu, quyền tài sản, quyền tự do kinh doanh, quyền cạnh tranh bình đẳng của kinh tế tư nhân và bảo đảm thực thi hợp đồng của kinh tế tư nhân</w:t>
      </w:r>
    </w:p>
    <w:p w:rsidR="0086744C" w:rsidRDefault="0086744C" w:rsidP="0086744C">
      <w:pPr>
        <w:spacing w:before="120" w:after="120" w:line="234" w:lineRule="atLeast"/>
        <w:ind w:firstLine="720"/>
        <w:jc w:val="both"/>
        <w:rPr>
          <w:rFonts w:eastAsia="Times New Roman" w:cs="Times New Roman"/>
          <w:color w:val="000000"/>
          <w:sz w:val="28"/>
          <w:szCs w:val="28"/>
        </w:rPr>
      </w:pPr>
      <w:r>
        <w:rPr>
          <w:rFonts w:eastAsia="Times New Roman" w:cs="Times New Roman"/>
          <w:b/>
          <w:bCs/>
          <w:i/>
          <w:iCs/>
          <w:color w:val="000000"/>
          <w:sz w:val="28"/>
          <w:szCs w:val="28"/>
        </w:rPr>
        <w:lastRenderedPageBreak/>
        <w:t>2.1. Đẩy mạnh cải cách, hoàn thiện, nâng cao chất lượng thể chế, chính sách</w:t>
      </w:r>
    </w:p>
    <w:p w:rsidR="0086744C" w:rsidRDefault="0086744C" w:rsidP="0086744C">
      <w:pPr>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Đổi mới tư duy xây dựng và tổ chức thực thi pháp luật bảo đảm nền kinh tế vận hành theo cơ chế thị trường định hướng xã hội chủ nghĩa, sử dụng các công cụ thị trường để điều tiết nền kinh tế; giảm thiểu sự can thiệp và xoá bỏ các rào cản hành chính, cơ chế "xin - cho", tư duy "không quản được thì cấm". Người dân, doanh nghiệp được tự do kinh doanh trong những ngành nghề pháp luật không cấm. Quyền kinh doanh chỉ có thể bị hạn chế vì lý do quốc phòng, an ninh quốc gia, trật tự, an toàn xã hội, đạo đức xã hội, môi trường và sức khoẻ của cộng đồng và phải được quy định trong luật.</w:t>
      </w:r>
    </w:p>
    <w:p w:rsidR="0086744C" w:rsidRDefault="0086744C" w:rsidP="0086744C">
      <w:pPr>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Hoàn thiện hệ thống pháp luật, xoá bỏ các rào cản tiếp cận thị trường đảm bảo môi trường kinh doanh thông thoáng, minh bạch, rõ ràng, nhất quán, ổn định lâu dài, dễ tuân thủ, chi phí thấp. Minh bạch hoá, số hoá, thông minh hoá, tự động hoá, áp dụng triệt để trí tuệ nhân tạo và dữ liệu lớn trong thực hiện các quy trình, thủ tục hành chính, nhất là về gia nhập, rút lui khỏi thị trường, đất đai, quy hoạch, đầu tư, xây dựng, thuế, hải quan, bảo hiểm, sở hữu trí tuệ, tiêu chuẩn, quy chuẩn... Trong năm 2025, hoàn thành việc rà soát, loại bỏ những điều kiện kinh doanh không cần thiết, quy định chồng chéo, không phù hợp, cản trở sự phát triển của doanh nghiệp tư nhân; thực hiện cắt giảm ít nhất 30% thời gian xử lý thủ tục hành chính, ít nhất 30% chi phí tuân thủ pháp luật, ít nhất 30% điều kiện kinh doanh và tiếp tục cắt giảm mạnh trong những năm tiếp theo. Triển khai mạnh mẽ việc cung cấp dịch vụ công cho doanh nghiệp không phụ thuộc vào địa giới hành chính. Phấn đấu đến năm 2028, môi trường đầu tư kinh doanh của Việt Nam thuộc nhóm 3 quốc gia hàng đầu ASEAN và nhóm 30 quốc gia hàng đầu thế giới.</w:t>
      </w:r>
    </w:p>
    <w:p w:rsidR="0086744C" w:rsidRDefault="0086744C" w:rsidP="0086744C">
      <w:pPr>
        <w:spacing w:after="0" w:line="234" w:lineRule="atLeast"/>
        <w:ind w:firstLine="720"/>
        <w:jc w:val="both"/>
        <w:rPr>
          <w:rFonts w:eastAsia="Times New Roman" w:cs="Times New Roman"/>
          <w:color w:val="000000"/>
          <w:sz w:val="28"/>
          <w:szCs w:val="28"/>
        </w:rPr>
      </w:pPr>
      <w:r>
        <w:rPr>
          <w:rFonts w:eastAsia="Times New Roman" w:cs="Times New Roman"/>
          <w:color w:val="000000"/>
          <w:sz w:val="28"/>
          <w:szCs w:val="28"/>
        </w:rPr>
        <w:t>- Chuyển từ nền hành chính công vụ, quản lý là chủ yếu sang phục vụ và kiến tạo phát triển, lấy người dân, doanh nghiệp làm trung tâm; hiện đại hoá quản trị công, quản trị dựa trên dữ liệu. Thực hiện chuyển mạnh từ tiền kiểm sang hậu kiểm gắn với tăng cường kiểm tra, giám sát. Chuyển việc quản lý điều kiện kinh doanh từ cấp phép, chứng nhận sang thực hiện công bố điều kiện kinh doanh và hậu kiểm, trừ một số ít lĩnh vực bắt buộc phải thực hiện thủ tục cấp phép theo quy định và thông lệ quốc tế. Sửa đổi </w:t>
      </w:r>
      <w:bookmarkStart w:id="20" w:name="tvpllink_gdxokcoffu"/>
      <w:r>
        <w:rPr>
          <w:rFonts w:eastAsia="Times New Roman" w:cs="Times New Roman"/>
          <w:color w:val="000000"/>
          <w:sz w:val="28"/>
          <w:szCs w:val="28"/>
        </w:rPr>
        <w:fldChar w:fldCharType="begin"/>
      </w:r>
      <w:r>
        <w:rPr>
          <w:rFonts w:eastAsia="Times New Roman" w:cs="Times New Roman"/>
          <w:color w:val="000000"/>
          <w:sz w:val="28"/>
          <w:szCs w:val="28"/>
        </w:rPr>
        <w:instrText xml:space="preserve"> HYPERLINK "https://thuvienphapluat.vn/van-ban/Doanh-nghiep/Luat-Pha-san-2014-238641.aspx" \t "_blank" </w:instrText>
      </w:r>
      <w:r>
        <w:rPr>
          <w:rFonts w:eastAsia="Times New Roman" w:cs="Times New Roman"/>
          <w:color w:val="000000"/>
          <w:sz w:val="28"/>
          <w:szCs w:val="28"/>
        </w:rPr>
        <w:fldChar w:fldCharType="separate"/>
      </w:r>
      <w:r>
        <w:rPr>
          <w:rStyle w:val="Hyperlink"/>
          <w:rFonts w:eastAsia="Times New Roman" w:cs="Times New Roman"/>
          <w:color w:val="0E70C3"/>
          <w:sz w:val="28"/>
          <w:szCs w:val="28"/>
        </w:rPr>
        <w:t>Luật Phá sản</w:t>
      </w:r>
      <w:r>
        <w:rPr>
          <w:rFonts w:eastAsia="Times New Roman" w:cs="Times New Roman"/>
          <w:color w:val="000000"/>
          <w:sz w:val="28"/>
          <w:szCs w:val="28"/>
        </w:rPr>
        <w:fldChar w:fldCharType="end"/>
      </w:r>
      <w:bookmarkEnd w:id="20"/>
      <w:r>
        <w:rPr>
          <w:rFonts w:eastAsia="Times New Roman" w:cs="Times New Roman"/>
          <w:color w:val="000000"/>
          <w:sz w:val="28"/>
          <w:szCs w:val="28"/>
        </w:rPr>
        <w:t>, rút ngắn thời gian xử lý các thủ tục pháp lý, mở rộng phạm vi áp dụng chế tài phá sản rút gọn; đẩy mạnh áp dụng thủ tục tố tụng trên nền tảng điện tử, cải cách cơ chế xử lý tài sản. Thiết lập cơ chế đánh giá, phản hồi về các rào cản, vướng mắc trong hoạt động sản xuất kinh doanh. Khắc phục tình trạng thiếu nhất quán trong thực thi chính sách giữa trung ương và địa phương, giữa các bộ, ngành và giữa các địa phương với nhau.</w:t>
      </w:r>
    </w:p>
    <w:p w:rsidR="0086744C" w:rsidRDefault="0086744C" w:rsidP="0086744C">
      <w:pPr>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xml:space="preserve">- Thực hiện cơ chế thị trường, không phân biệt đối xử giữa các doanh nghiệp thuộc các thành phần kinh tế trong huy động, phân bổ và sử dụng các nguồn lực vốn, đất đai, tài nguyên, tài sản, công nghệ, nhân lực, dữ liệu và các nguồn lực tài nguyên khác. Rà soát, hoàn thiện các chính sách thuế, phí, lệ phí theo hướng bảo đảm đối xử công bằng giữa các thành phần kinh tế, giảm thuế suất, mở rộng cơ sở tính thuế, nhất là thu thuế điện tử khởi tạo từ máy tính tiền; nghiêm cấm lạm dụng quyết định hành chính, hành vi bảo hộ cục bộ của ngành, địa phương. Xử lý nghiêm các hành </w:t>
      </w:r>
      <w:r>
        <w:rPr>
          <w:rFonts w:eastAsia="Times New Roman" w:cs="Times New Roman"/>
          <w:color w:val="000000"/>
          <w:sz w:val="28"/>
          <w:szCs w:val="28"/>
        </w:rPr>
        <w:lastRenderedPageBreak/>
        <w:t>vi làm hạn chế cạnh tranh, lạm dụng vị trí thống lĩnh, vị trí độc quyền và cạnh tranh không lành mạnh.</w:t>
      </w:r>
    </w:p>
    <w:p w:rsidR="0086744C" w:rsidRDefault="0086744C" w:rsidP="0086744C">
      <w:pPr>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Hoàn thiện khung pháp lý cho các mô hình kinh tế mới, kinh doanh dựa trên công nghệ và nền tảng số, đặc biệt là công nghệ tài chính, trí tuệ nhân tạo, tài sản ảo, tiền ảo, tài sản mã hoá, tiền mã hoá, thương mại điện tử... Có cơ chế thử nghiệm đối với những ngành, lĩnh vực mới trên cơ sở hậu kiểm, phù hợp với thông lệ quốc tế. Hoàn thiện pháp luật, chính sách về dữ liệu, quản trị dữ liệu, tạo thuận lợi cho doanh nghiệp kết nối, chia sẻ, khai thác dữ liệu, bảo đảm an ninh, an toàn.</w:t>
      </w:r>
    </w:p>
    <w:p w:rsidR="0086744C" w:rsidRDefault="0086744C" w:rsidP="0086744C">
      <w:pPr>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Tạo mọi thuận lợi trong giải quyết thủ tục hành chính; phân công, phân cấp, phân nhiệm rõ ràng giữa các cấp, ngành của từng cơ quan, đơn vị, xác định rõ trách nhiệm người đứng đầu trong giải quyết thủ tục hành chính. Xử lý nghiêm các hành vi tham nhũng, trục lợi cá nhân, nhũng nhiễu của cán bộ, công chức; đồng thời, có cơ chế miễn trừ trách nhiệm đối với trường hợp đã thực hiện đầy đủ các quy trình, quy định liên quan, không tư lợi trong quá trình thực hiện nhiệm vụ, nhưng có thiệt hại do rủi ro khách quan.</w:t>
      </w:r>
    </w:p>
    <w:p w:rsidR="0086744C" w:rsidRDefault="0086744C" w:rsidP="0086744C">
      <w:pPr>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Có cơ chế, chính sách đặc biệt hỗ trợ doanh nghiệp nhỏ và vừa, bảo đảm theo nguyên tắc thị trường và tuân thủ các cam kết quốc tế; bãi bỏ lệ phí môn bài; miễn thuế thu nhập doanh nghiệp cho doanh nghiệp nhỏ và vừa trong 3 năm đầu thành lập; bố trí đủ nguồn lực từ ngân sách trung ương và ngân sách địa phương cho các chương trình, chính sách hỗ trợ doanh nghiệp, kết hợp huy động nguồn lực từ các quỹ đầu tư của các doanh nghiệp, hiệp hội doanh nghiệp, ngành hàng, viện nghiên cứu, trường đại học... Tăng cường vai trò của kinh tế tư nhân, doanh nhân trong tham gia góp ý, phản biện chính sách, bảo đảm thực chất, hiệu quả, minh bạch.</w:t>
      </w:r>
    </w:p>
    <w:p w:rsidR="0086744C" w:rsidRDefault="0086744C" w:rsidP="0086744C">
      <w:pPr>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Đẩy mạnh phát triển thị trường trong nước, kích cầu tiêu dùng, đa dạng hoá các kênh phân phối, phát triển mạnh các nền tảng số, thương mại điện tử; triển khai thực chất, hiệu quả Cuộc vận động "Người Việt Nam ưu tiên dùng hàng Việt Nam"; nâng cấp, đổi mới chương trình xúc tiến thương mại quốc gia; hỗ trợ doanh nghiệp tư nhân xây dựng và quảng bá thương hiệu. Khuyến khích phát triển các tập đoàn bán lẻ tư nhân; có chính sách ưu tiên cho doanh nghiệp nhỏ và vừa, doanh nghiệp khởi nghiệp sáng tạo tham gia chương trình, kế hoạch, dự án mua sắm công phù hợp với thông lệ quốc tế. Nâng cao năng lực thực thi, tận dụng các cam kết quốc tế và có cơ chế hỗ trợ hiệu quả giải quyết tranh chấp quốc tế cho khu vực kinh tế tư nhân...</w:t>
      </w:r>
    </w:p>
    <w:p w:rsidR="0086744C" w:rsidRDefault="0086744C" w:rsidP="0086744C">
      <w:pPr>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Cập nhật và chuẩn hoá hệ thống chỉ tiêu, số liệu thống kê, cơ sở dữ liệu về kinh tế tư nhân để phục vụ cho công tác đánh giá, hoạch định chính sách, chiến lược phát triển phù hợp cho từng giai đoạn. Có cơ chế phù hợp chia sẻ hệ thống dữ liệu cho các cơ quan, tổ chức nghiên cứu, tư vấn, phản biện chính sách.</w:t>
      </w:r>
    </w:p>
    <w:p w:rsidR="0086744C" w:rsidRDefault="0086744C" w:rsidP="0086744C">
      <w:pPr>
        <w:spacing w:before="120" w:after="120" w:line="234" w:lineRule="atLeast"/>
        <w:ind w:firstLine="720"/>
        <w:jc w:val="both"/>
        <w:rPr>
          <w:rFonts w:eastAsia="Times New Roman" w:cs="Times New Roman"/>
          <w:color w:val="000000"/>
          <w:sz w:val="28"/>
          <w:szCs w:val="28"/>
        </w:rPr>
      </w:pPr>
      <w:r>
        <w:rPr>
          <w:rFonts w:eastAsia="Times New Roman" w:cs="Times New Roman"/>
          <w:b/>
          <w:bCs/>
          <w:i/>
          <w:iCs/>
          <w:color w:val="000000"/>
          <w:sz w:val="28"/>
          <w:szCs w:val="28"/>
        </w:rPr>
        <w:t>2.2. Bảo đảm và bảo vệ hữu hiệu quyền sở hữu, quyền tự do kinh doanh, quyền tài sản, quyền cạnh tranh bình đẳng và bảo đảm thực thi hợp đồng của kinh tế tư nhân</w:t>
      </w:r>
    </w:p>
    <w:p w:rsidR="0086744C" w:rsidRDefault="0086744C" w:rsidP="0086744C">
      <w:pPr>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xml:space="preserve">- Hoàn thiện hệ thống pháp luật thực thi hợp đồng, giải quyết tranh chấp trong lĩnh vực kinh doanh, thương mại, rút ngắn thời gian giải quyết tranh chấp hợp đồng. Có cơ chế đặc thù để xử lý các dự án, hợp đồng tồn đọng kéo dài nhiều năm, gây thất thoát, lãng phí nguồn lực xã hội, cản trở quá trình phát triển của các doanh </w:t>
      </w:r>
      <w:r>
        <w:rPr>
          <w:rFonts w:eastAsia="Times New Roman" w:cs="Times New Roman"/>
          <w:color w:val="000000"/>
          <w:sz w:val="28"/>
          <w:szCs w:val="28"/>
        </w:rPr>
        <w:lastRenderedPageBreak/>
        <w:t>nghiệp tư nhân, song song với việc xác định vai trò, trách nhiệm của các cơ quan, tổ chức, đơn vị và cá nhân có liên quan theo quy định của pháp luật; chấm dứt tình trạng cơ quan nhà nước, doanh nghiệp nhà nước chậm thực hiện nghĩa vụ thanh toán theo các hợp đồng đã ký với các doanh nghiệp tư nhân. Tăng cường tính minh bạch, hiệu lực, hiệu quả của toà án kinh tế, trọng tài thương mại trong xử lý các tranh chấp thương mại quốc tế bảo đảm nhanh chóng, công bằng, khách quan, bình đẳng.</w:t>
      </w:r>
    </w:p>
    <w:p w:rsidR="0086744C" w:rsidRDefault="0086744C" w:rsidP="0086744C">
      <w:pPr>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Rà soát, hoàn thiện và thực thi hiệu quả quy định pháp luật về bảo vệ quyền sở hữu tài sản, trong đó có quyền sở hữu trí tuệ và tài sản vô hình; giảm thiểu rủi ro pháp lý. Có chính sách hỗ trợ định giá, bảo hộ quyền sở hữu trí tuệ trong nước; hỗ trợ khuyến khích các doanh nghiệp tư nhân đăng ký quyền sở hữu trí tuệ ở nước ngoài và các tổ chức quốc tế. Có chế tài nghiêm khắc đối với hành vi vi phạm về sở hữu trí tuệ, nhất là vi phạm trên không gian thương mại điện tử. Bảo đảm thực hiện trực tuyến toàn trình thủ tục xác lập quyền sở hữu công nghiệp, cắt giảm tối đa thời gian thực hiện thủ tục yêu cầu cấp quyền sở hữu trí tuệ, bảo đảm phù hợp với thông lệ quốc tế.</w:t>
      </w:r>
    </w:p>
    <w:p w:rsidR="0086744C" w:rsidRDefault="0086744C" w:rsidP="0086744C">
      <w:pPr>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Chấm dứt tình trạng thanh tra, kiểm tra chồng chéo, trùng lắp, kéo dài, không cần thiết; bảo đảm nguyên tắc chỉ thực hiện thanh tra, kiểm tra mỗi năm 1 lần đối với doanh nghiệp, trừ trường hợp có bằng chứng rõ ràng về việc doanh nghiệp vi phạm; xử lý nghiêm các hành vi lạm dụng thanh tra, kiểm tra để nhũng nhiễu, gây khó khăn cho doanh nghiệp. Xây dựng hệ thống dữ liệu và công cụ trí tuệ nhân tạo cảnh báo sớm về các nguy cơ vi phạm pháp luật. Ứng dụng mạnh mẽ chuyển đổi số trong hoạt động thanh tra, kiểm tra, kiểm toán. Triển khai thanh tra, kiểm tra trực tuyến, ưu tiên thanh tra, kiểm tra từ xa dựa trên các dữ liệu điện tử, giảm thanh tra, kiểm tra trực tiếp. Miễn kiểm tra thực tế đối với các doanh nghiệp tuân thủ tốt quy định pháp luật.</w:t>
      </w:r>
    </w:p>
    <w:p w:rsidR="0086744C" w:rsidRDefault="0086744C" w:rsidP="0086744C">
      <w:pPr>
        <w:spacing w:before="120" w:after="120" w:line="234" w:lineRule="atLeast"/>
        <w:ind w:firstLine="720"/>
        <w:jc w:val="both"/>
        <w:rPr>
          <w:rFonts w:eastAsia="Times New Roman" w:cs="Times New Roman"/>
          <w:color w:val="000000"/>
          <w:sz w:val="28"/>
          <w:szCs w:val="28"/>
        </w:rPr>
      </w:pPr>
      <w:r>
        <w:rPr>
          <w:rFonts w:eastAsia="Times New Roman" w:cs="Times New Roman"/>
          <w:b/>
          <w:bCs/>
          <w:i/>
          <w:iCs/>
          <w:color w:val="000000"/>
          <w:sz w:val="28"/>
          <w:szCs w:val="28"/>
        </w:rPr>
        <w:t>2.3. Tuân thủ nguyên tắc phân định rõ trách nhiệm hình sự với hành chính, dân sự; giữa pháp nhân và cá nhân trong xử lý vi phạm</w:t>
      </w:r>
    </w:p>
    <w:p w:rsidR="0086744C" w:rsidRDefault="0086744C" w:rsidP="0086744C">
      <w:pPr>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Sửa đổi các quy định về pháp luật hình sự, dân sự, tố tụng hình sự, tố tụng dân sự để bảo đảm nguyên tắc khi xử lý các sai phạm, vụ việc về dân sự kinh tế, ưu tiên áp dụng các biện pháp về dân sự, kinh tế, hành chính trước, cho phép các doanh nghiệp, doanh nhân được chủ động khắc phục sai phạm, thiệt hại. Trường hợp thực tiễn áp dụng pháp luật có thể dẫn đến xử lý hình sự hoặc không xử lý hình sự thì kiên quyết không áp dụng xử lý hình sự. Trường hợp đến mức xử lý hình sự thì ưu tiên các biện pháp khắc phục hậu quả kinh tế trước và là căn cứ quan trọng để xem xét các biện pháp xử lý tiếp theo. Không hồi tố các quy định pháp luật để xử lý bất lợi cho doanh nghiệp. Đối với các vụ việc thiếu chứng cứ, chứng cứ không rõ ràng phải sớm có kết luận, tránh ảnh hưởng đến uy tín, hoạt động sản xuất kinh doanh bình thường của doanh nghiệp, doanh nhân. Bảo đảm nguyên tắc suy đoán vô tội trong quá trình điều tra, xét xử các vụ án.</w:t>
      </w:r>
    </w:p>
    <w:p w:rsidR="0086744C" w:rsidRDefault="0086744C" w:rsidP="0086744C">
      <w:pPr>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Bảo đảm việc niêm phong, kê biên tạm giữ, phong toả tài sản liên quan đến vụ việc, vụ án phải theo đúng thẩm quyền, trình tự, thủ tục, phạm vi, không xâm phạm quyền, lợi ích hợp pháp của cá nhân, tổ chức; bảo đảm giá trị niêm phong, kê biên, tạm giữ, phong toả tương ứng với dự kiến hậu quả thiệt hại trong vụ án.</w:t>
      </w:r>
    </w:p>
    <w:p w:rsidR="0086744C" w:rsidRDefault="0086744C" w:rsidP="0086744C">
      <w:pPr>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lastRenderedPageBreak/>
        <w:t>- Phân biệt rõ tài sản hình thành hợp pháp với tài sản có được từ hành vi vi phạm pháp luật, tài sản khác liên quan đến vụ án; giữa tài sản, quyền, nghĩa vụ của doanh nghiệp của cá nhân những người quản lý trong doanh nghiệp. Cho phép sử dụng hợp lý các biện pháp cần thiết để bảo đảm giá trị tài sản liên quan đến vụ án, giảm thiểu tác động của điều tra đến hoạt động sản xuất - kinh doanh, sau khi có ý kiến thống nhất của các cơ quan tố tụng và không ảnh hưởng đến hoạt động điều tra.</w:t>
      </w:r>
    </w:p>
    <w:p w:rsidR="0086744C" w:rsidRDefault="0086744C" w:rsidP="0086744C">
      <w:pPr>
        <w:spacing w:after="0" w:line="234" w:lineRule="atLeast"/>
        <w:ind w:firstLine="720"/>
        <w:jc w:val="both"/>
        <w:rPr>
          <w:rFonts w:eastAsia="Times New Roman" w:cs="Times New Roman"/>
          <w:color w:val="000000"/>
          <w:sz w:val="28"/>
          <w:szCs w:val="28"/>
        </w:rPr>
      </w:pPr>
      <w:r>
        <w:rPr>
          <w:rFonts w:eastAsia="Times New Roman" w:cs="Times New Roman"/>
          <w:b/>
          <w:bCs/>
          <w:color w:val="000000"/>
          <w:sz w:val="28"/>
          <w:szCs w:val="28"/>
        </w:rPr>
        <w:t>3. Tạo thuận lợi cho kinh tế tư nhân tiếp cận các nguồn lực về đất đai, vốn, nhân lực chất lượng cao</w:t>
      </w:r>
    </w:p>
    <w:p w:rsidR="0086744C" w:rsidRDefault="0086744C" w:rsidP="0086744C">
      <w:pPr>
        <w:spacing w:before="120" w:after="120" w:line="234" w:lineRule="atLeast"/>
        <w:ind w:firstLine="720"/>
        <w:jc w:val="both"/>
        <w:rPr>
          <w:rFonts w:eastAsia="Times New Roman" w:cs="Times New Roman"/>
          <w:color w:val="000000"/>
          <w:sz w:val="28"/>
          <w:szCs w:val="28"/>
        </w:rPr>
      </w:pPr>
      <w:r>
        <w:rPr>
          <w:rFonts w:eastAsia="Times New Roman" w:cs="Times New Roman"/>
          <w:b/>
          <w:bCs/>
          <w:i/>
          <w:iCs/>
          <w:color w:val="000000"/>
          <w:sz w:val="28"/>
          <w:szCs w:val="28"/>
        </w:rPr>
        <w:t>3.1. Tăng cường cơ hội tiếp cận đất đai, mặt bằng sản xuất kinh doanh cho kinh tế tư nhân</w:t>
      </w:r>
    </w:p>
    <w:p w:rsidR="0086744C" w:rsidRDefault="0086744C" w:rsidP="0086744C">
      <w:pPr>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Đẩy mạnh chuyển đổi số, tạo thuận lợi cho kinh tế tư nhân tiếp cận đất đai, mặt bằng sản xuất kinh doanh. Có cơ chế, chính sách phù hợp kiểm soát biến động giá đất, đặc biệt là giá đất sản xuất kinh doanh, phi nông nghiệp, hạn chế tối đa ảnh hưởng đến kế hoạch đầu tư, sản xuất - kinh doanh của doanh nghiệp. Chậm nhất trong năm 2025, hoàn thành xây dựng Cơ sở dữ liệu quốc gia về đất đai kết nối với Trung tâm dữ liệu quốc gia và các cơ sở dữ liệu có liên quan. Thực hiện giao dịch điện tử trong lĩnh vực đất đai; công khai, minh bạch và chủ động cung cấp thông tin tới doanh nghiệp; giảm thiểu thời gian giải quyết thủ tục thuê đất, cấp giấy chứng nhận quyền sử dụng đất; hỗ trợ tích cực trong giải phóng mặt bằng.</w:t>
      </w:r>
    </w:p>
    <w:p w:rsidR="0086744C" w:rsidRDefault="0086744C" w:rsidP="0086744C">
      <w:pPr>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Cho phép các địa phương sử dụng ngân sách địa phương để hỗ trợ chủ đầu tư kinh doanh hạ tầng khu công nghiệp, cụm công nghiệp, vườn ươm công nghệ, trên cơ sở yêu cầu, các chủ đầu tư dành một phần quỹ đất đã đầu tư cho các doanh nghiệp công nghệ cao, doanh nghiệp nhỏ và vừa, doanh nghiệp khởi nghiệp sáng tạo thuê. Các địa phương căn cứ vào tình hình thực tế, xác định quỹ đất đối với từng khu công nghiệp, cụm công nghiệp đảm bảo bình quân tối thiểu 20 ha/khu, cụm công nghiệp hoặc 5% tổng quỹ đất đã đầu tư kết cấu hạ tầng dành cho các doanh nghiệp nêu trên. Nhà nước có chính sách giảm tối thiểu 30% tiền thuê lại đất cho các đối tượng này trong vòng 5 năm đầu kể từ ngày ký hợp đồng thuê đất. Khoản tiền thuê đất được giảm được hoàn trả cho chủ đầu tư thông qua việc khấu trừ tiền thuê đất mà chủ đầu tư phải nộp theo quy định của pháp luật; có chính sách hỗ trợ về hạ tầng mặt bằng sạch, điện, nước, giao thông, thông tin liên lạc, thủ tục hành chính cho các doanh nghiệp sử dụng công nghệ cao, doanh nghiệp nhỏ và vừa, doanh nghiệp công nghiệp hỗ trợ, doanh nghiệp khởi nghiệp sáng tạo.</w:t>
      </w:r>
    </w:p>
    <w:p w:rsidR="0086744C" w:rsidRDefault="0086744C" w:rsidP="0086744C">
      <w:pPr>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Tập trung tháo gỡ khó khăn, vướng mắc đối với các dự án vướng thủ tục, chậm tiến độ; đưa vào khai thác nguồn lực đất đai bị lãng phí, đất công, trụ sở cơ quan không sử dụng, đất trong các vụ việc tranh chấp, vụ án kéo dài. Có chính sách hỗ trợ cho doanh nghiệp nhỏ và vừa, doanh nghiệp công nghiệp hỗ trợ, doanh nghiệp đổi mới sáng tạo thuê nhà, đất là tài sản công chưa sử dụng hoặc không sử dụng tại địa phương.</w:t>
      </w:r>
    </w:p>
    <w:p w:rsidR="0086744C" w:rsidRDefault="0086744C" w:rsidP="0086744C">
      <w:pPr>
        <w:spacing w:before="120" w:after="120" w:line="234" w:lineRule="atLeast"/>
        <w:ind w:firstLine="720"/>
        <w:jc w:val="both"/>
        <w:rPr>
          <w:rFonts w:eastAsia="Times New Roman" w:cs="Times New Roman"/>
          <w:color w:val="000000"/>
          <w:sz w:val="28"/>
          <w:szCs w:val="28"/>
        </w:rPr>
      </w:pPr>
      <w:r>
        <w:rPr>
          <w:rFonts w:eastAsia="Times New Roman" w:cs="Times New Roman"/>
          <w:b/>
          <w:bCs/>
          <w:i/>
          <w:iCs/>
          <w:color w:val="000000"/>
          <w:sz w:val="28"/>
          <w:szCs w:val="28"/>
        </w:rPr>
        <w:t>3.2. Đẩy mạnh và đa dạng hoá nguồn vốn cho kinh tế tư nhân</w:t>
      </w:r>
    </w:p>
    <w:p w:rsidR="0086744C" w:rsidRDefault="0086744C" w:rsidP="0086744C">
      <w:pPr>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xml:space="preserve">- Rà soát, hoàn thiện cơ chế, chính sách tín dụng cho kinh tế tư nhân. Có chính sách ưu tiên một phần nguồn tín dụng thương mại để dành cho doanh nghiệp tư nhân, nhất là doanh nghiệp nhỏ và vừa, doanh nghiệp công nghiệp hỗ trợ, doanh nghiệp </w:t>
      </w:r>
      <w:r>
        <w:rPr>
          <w:rFonts w:eastAsia="Times New Roman" w:cs="Times New Roman"/>
          <w:color w:val="000000"/>
          <w:sz w:val="28"/>
          <w:szCs w:val="28"/>
        </w:rPr>
        <w:lastRenderedPageBreak/>
        <w:t>khởi nghiệp sáng tạo vay để đầu tư máy móc, thiết bị, công nghệ mới, chuyển đổi xanh, chuyển đổi số và tín dụng xuất khẩu, tín dụng theo chuỗi cung ứng. Khuyến khích các tổ chức tài chính, tín dụng cho vay dựa trên cơ sở thẩm định phương thức sản xuất kinh doanh, phương án mở rộng thị trường đầu ra, cho vay dựa trên dữ liệu, dòng tiền, chuỗi giá trị, xem xét các tài sản bảo đảm bao gồm cả động sản, tài sản vô hình, tài sản hình thành trong tương lai và hình thức cho vay tín chấp.</w:t>
      </w:r>
    </w:p>
    <w:p w:rsidR="0086744C" w:rsidRDefault="0086744C" w:rsidP="0086744C">
      <w:pPr>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Đẩy mạnh phát triển tín dụng xanh; Nhà nước có cơ chế hỗ trợ lãi suất và khuyến khích các tổ chức tín dụng giảm lãi suất cho doanh nghiệp tư nhân vay để triển khai các dự án xanh, tuần hoàn và áp dụng khung tiêu chuẩn môi trường, xã hội, quản trị (ESG).</w:t>
      </w:r>
    </w:p>
    <w:p w:rsidR="0086744C" w:rsidRDefault="0086744C" w:rsidP="0086744C">
      <w:pPr>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Rà soát khuôn khổ pháp lý, hoàn thiện mô hình các quỹ bảo lãnh tín dụng cho doanh nghiệp nhỏ và vừa ở cả trung ương và địa phương; khuyến khích sự tham gia của các tổ chức tài chính, các doanh nghiệp lớn bảo lãnh cho các khoản vay của các doanh nghiệp nhỏ và vừa; chấp nhận rủi ro do điều kiện khách quan, bất khả kháng trong hoạt động bảo lãnh; thực hiện quản lý theo mục tiêu tổng thể; quy định mức trích quỹ dự phòng tài chính hợp lý, nới lỏng điều kiện cấp bảo lãnh so với điều kiện vay vốn ngân hàng; có cơ chế bổ sung nguồn lực, chính sách bảo hiểm hợp lý bảo đảm an toàn hệ thống. Nghiên cứu thành lập quỹ tái bảo lãnh và các mô hình bảo lãnh chéo, đồng bảo lãnh...</w:t>
      </w:r>
    </w:p>
    <w:p w:rsidR="0086744C" w:rsidRDefault="0086744C" w:rsidP="0086744C">
      <w:pPr>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Hoàn thiện khung pháp lý, cơ chế hoạt động của Quỹ Phát triển doanh nghiệp nhỏ và vừa theo hướng mở rộng đối tượng, đơn giản hoá, minh bạch hoá, số hoá điều kiện, quy trình, thủ tục tiếp nhận, thẩm định, cho vay và giải ngân vốn; đa dạng hoá nguồn vốn từ ngân sách nhà nước, đóng góp từ doanh nghiệp, tổ chức, cá nhân trong nước và quốc tế...; khẩn trương bổ sung chức năng, nhiệm vụ đầu tư vào các quỹ đầu tư địa phương và các quỹ đầu tư tư nhân để tăng nguồn cung vốn cho doanh nghiệp nhỏ và vừa, doanh nghiệp khởi nghiệp sáng tạo; tài trợ vốn mồi cho các dự án khởi nghiệp, cho vay khởi nghiệp; xây dựng vườn ươm và hỗ trợ khởi nghiệp. Khuyến khích mô hình đồng tài trợ của các quỹ trung ương, địa phương, tư nhân và các tổ chức tài chính, tín dụng nhằm chia sẻ rủi ro và tăng mức ưu đãi cho các khoản vay đối với các doanh nghiệp nhỏ và vừa.</w:t>
      </w:r>
    </w:p>
    <w:p w:rsidR="0086744C" w:rsidRDefault="0086744C" w:rsidP="0086744C">
      <w:pPr>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Rà soát, sửa đổi bổ sung các quy định về hoạt động của các tổ chức cho vay không nhận tiền gửi để đa dạng hoá nguồn cung tín dụng cho doanh nghiệp, đặc biệt là doanh nghiệp nhỏ và vừa. Sửa đổi khung pháp lý về hoạt động của công ty cho thuê tài chính theo hướng mở rộng danh mục tài sản cho thuê, trong đó có tài sản phi truyền thống như phần mềm, quyền khai thác, tài sản trí tuệ, dữ liệu. Ban hành khung pháp lý thử nghiệm có kiểm soát về cho vay ngang hàng, về sàn giao dịch gọi vốn cộng đồng để kết nối trực tiếp doanh nghiệp nhỏ và vừa với cá nhân, tổ chức tài trợ vốn.</w:t>
      </w:r>
    </w:p>
    <w:p w:rsidR="0086744C" w:rsidRDefault="0086744C" w:rsidP="0086744C">
      <w:pPr>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xml:space="preserve">- Kết nối, chia sẻ thông tin giữa các hệ thống ngân hàng, thuế và các cơ quan có liên quan, bảo đảm liên thông, chia sẻ dữ liệu về tình hình hoạt động và tài chính của doanh nghiệp, đánh giá tình hình mức độ tín nhiệm và chấm điểm tín dụng của doanh nghiệp từ phía các tổ chức tín dụng, các quỹ tài chính và các tổ chức xếp hạng </w:t>
      </w:r>
      <w:r>
        <w:rPr>
          <w:rFonts w:eastAsia="Times New Roman" w:cs="Times New Roman"/>
          <w:color w:val="000000"/>
          <w:sz w:val="28"/>
          <w:szCs w:val="28"/>
        </w:rPr>
        <w:lastRenderedPageBreak/>
        <w:t>tín dụng thứ ba để tăng cường cho vay đối với doanh nghiệp nhỏ và vừa, hộ kinh doanh.</w:t>
      </w:r>
    </w:p>
    <w:p w:rsidR="0086744C" w:rsidRDefault="0086744C" w:rsidP="0086744C">
      <w:pPr>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Hỗ trợ doanh nghiệp nâng cao năng lực quản trị, xây dựng hệ thống tài chính minh bạch, chuẩn mực, chuẩn hoá chế độ kế toán, kiểm toán, thực hiện các giải pháp tăng uy tín và khả năng tiếp cận các nguồn lực tài chính.</w:t>
      </w:r>
    </w:p>
    <w:p w:rsidR="0086744C" w:rsidRDefault="0086744C" w:rsidP="0086744C">
      <w:pPr>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Tăng cường thanh tra, kiểm tra, giám sát chặt chẽ hoạt động của các tổ chức tín dụng và hoạt động cấp tín dụng; kiểm soát chặt chẽ hoạt động cho vay phục vụ hệ sinh thái nội bộ.</w:t>
      </w:r>
    </w:p>
    <w:p w:rsidR="0086744C" w:rsidRDefault="0086744C" w:rsidP="0086744C">
      <w:pPr>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Rà soát, hoàn thiện chính sách thuế, tạo thuận lợi cho hoạt động đầu tư góp vốn của các quỹ đầu tư vào doanh nghiệp; tăng hạn mức đầu tư vào tài sản dài hạn hoặc tài trợ vốn trong cơ cấu vốn của doanh nghiệp; thiết lập cơ chế huy động vốn trung và dài hạn cho các quỹ đầu tư. Nghiên cứu cho phép các định chế đầu tư tài chính mở rộng khả năng huy động vốn từ các nguồn như quỹ bảo hiểm xã hội, quỹ hưu trí tự nguyện để phát triển thị trường vốn, đặc biệt là vốn trung và dài hạn cho doanh nghiệp tư nhân.</w:t>
      </w:r>
    </w:p>
    <w:p w:rsidR="0086744C" w:rsidRDefault="0086744C" w:rsidP="0086744C">
      <w:pPr>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Khẩn trương nâng hạng, tái cơ cấu thị trường chứng khoán, phát triển thị trường bảo hiểm, hoàn thiện quy định về trái phiếu doanh nghiệp để nâng cao chất lượng và mở rộng kênh huy động vốn ổn định, chi phí thấp cho kinh tế tư nhân. Nghiên cứu xây dựng khung pháp lý về chứng khoán hoá các khoản nợ.</w:t>
      </w:r>
    </w:p>
    <w:p w:rsidR="0086744C" w:rsidRDefault="0086744C" w:rsidP="0086744C">
      <w:pPr>
        <w:spacing w:before="120" w:after="120" w:line="234" w:lineRule="atLeast"/>
        <w:ind w:firstLine="720"/>
        <w:jc w:val="both"/>
        <w:rPr>
          <w:rFonts w:eastAsia="Times New Roman" w:cs="Times New Roman"/>
          <w:color w:val="000000"/>
          <w:sz w:val="28"/>
          <w:szCs w:val="28"/>
        </w:rPr>
      </w:pPr>
      <w:r>
        <w:rPr>
          <w:rFonts w:eastAsia="Times New Roman" w:cs="Times New Roman"/>
          <w:b/>
          <w:bCs/>
          <w:i/>
          <w:iCs/>
          <w:color w:val="000000"/>
          <w:sz w:val="28"/>
          <w:szCs w:val="28"/>
        </w:rPr>
        <w:t>3.3. Nâng cao chất lượng nguồn nhân lực cho kinh tế tư nhân</w:t>
      </w:r>
    </w:p>
    <w:p w:rsidR="0086744C" w:rsidRDefault="0086744C" w:rsidP="0086744C">
      <w:pPr>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Tập trung các nguồn lực phát triển mạng lưới cơ sở giáo dục đại học, nghề nghiệp chất lượng cao, ngành nghề trọng điểm. Khuyến khích phát triển các chương trình liên kết đào tạo với nước ngoài, nhân rộng, chuyển giao các chương trình đào tạo tiên tiến phục vụ phát triển kinh tế tư nhân.</w:t>
      </w:r>
    </w:p>
    <w:p w:rsidR="0086744C" w:rsidRDefault="0086744C" w:rsidP="0086744C">
      <w:pPr>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Đổi mới phương thức đánh giá, công nhận tốt nghiệp có sự tham gia của doanh nghiệp đối với các chương trình chất lượng cao. Hỗ trợ, khuyến khích hình thức đào tạo theo đơn đặt hàng của doanh nghiệp và thu hút doanh nghiệp tham gia nhiều hơn vào đào tạo nhân lực. Chi phí đào tạo và đào tạo lại nhân lực của doanh nghiệp được tính vào chi phí được trừ để xác định thu nhập chịu thuế khi tính thuế thu nhập doanh nghiệp.</w:t>
      </w:r>
    </w:p>
    <w:p w:rsidR="0086744C" w:rsidRDefault="0086744C" w:rsidP="0086744C">
      <w:pPr>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Thực hiện hiệu quả chương trình đào tạo, bồi dưỡng nâng cao chất lượng nguồn nhân lực cho kinh tế tư nhân; khuyến khích các địa phương sử dụng các nguồn lực hợp pháp của mình để hỗ trợ chủ động các chương trình đào tạo phát triển nguồn nhân lực phù hợp định hướng phát triển kinh tế xã hội của địa phương.</w:t>
      </w:r>
    </w:p>
    <w:p w:rsidR="0086744C" w:rsidRDefault="0086744C" w:rsidP="0086744C">
      <w:pPr>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Triển khai chương trình đào tạo, bồi dưỡng 10.000 giám đốc điều hành; huy động các doanh nhân thành đạt tham gia đào tạo, chia sẻ kinh nghiệm, truyền cảm hứng, hỗ trợ thiết thực, hiệu quả cho đội ngũ doanh nhân.</w:t>
      </w:r>
    </w:p>
    <w:p w:rsidR="0086744C" w:rsidRDefault="0086744C" w:rsidP="0086744C">
      <w:pPr>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Thúc đẩy giáo dục, đào tạo các kỹ năng sáng tạo, STEM, ngoại ngữ, kỹ năng số trong tất cả các bậc học đáp ứng yêu cầu nguồn nhân lực chất lượng cao gắn với phát triển khoa học công nghệ, đổi mới sáng tạo, khởi nghiệp.</w:t>
      </w:r>
    </w:p>
    <w:p w:rsidR="0086744C" w:rsidRDefault="0086744C" w:rsidP="0086744C">
      <w:pPr>
        <w:spacing w:after="0" w:line="234" w:lineRule="atLeast"/>
        <w:ind w:firstLine="720"/>
        <w:jc w:val="both"/>
        <w:rPr>
          <w:rFonts w:eastAsia="Times New Roman" w:cs="Times New Roman"/>
          <w:color w:val="000000"/>
          <w:sz w:val="28"/>
          <w:szCs w:val="28"/>
        </w:rPr>
      </w:pPr>
      <w:r>
        <w:rPr>
          <w:rFonts w:eastAsia="Times New Roman" w:cs="Times New Roman"/>
          <w:b/>
          <w:bCs/>
          <w:color w:val="000000"/>
          <w:sz w:val="28"/>
          <w:szCs w:val="28"/>
        </w:rPr>
        <w:lastRenderedPageBreak/>
        <w:t>4. Thúc đẩy khoa học công nghệ, đổi mới sáng tạo, chuyển đổi số, chuyển đổi xanh, kinh doanh hiệu quả, bền vững trong kinh tế tư nhân</w:t>
      </w:r>
    </w:p>
    <w:p w:rsidR="0086744C" w:rsidRDefault="0086744C" w:rsidP="0086744C">
      <w:pPr>
        <w:spacing w:after="0" w:line="234" w:lineRule="atLeast"/>
        <w:ind w:firstLine="720"/>
        <w:jc w:val="both"/>
        <w:rPr>
          <w:rFonts w:eastAsia="Times New Roman" w:cs="Times New Roman"/>
          <w:color w:val="000000"/>
          <w:sz w:val="28"/>
          <w:szCs w:val="28"/>
        </w:rPr>
      </w:pPr>
      <w:r>
        <w:rPr>
          <w:rFonts w:eastAsia="Times New Roman" w:cs="Times New Roman"/>
          <w:color w:val="000000"/>
          <w:sz w:val="28"/>
          <w:szCs w:val="28"/>
        </w:rPr>
        <w:t>- Triển khai quyết liệt Nghị quyết số </w:t>
      </w:r>
      <w:bookmarkStart w:id="21" w:name="tvpllink_nxbvgyyzph_1"/>
      <w:r>
        <w:rPr>
          <w:rFonts w:eastAsia="Times New Roman" w:cs="Times New Roman"/>
          <w:color w:val="000000"/>
          <w:sz w:val="28"/>
          <w:szCs w:val="28"/>
        </w:rPr>
        <w:fldChar w:fldCharType="begin"/>
      </w:r>
      <w:r>
        <w:rPr>
          <w:rFonts w:eastAsia="Times New Roman" w:cs="Times New Roman"/>
          <w:color w:val="000000"/>
          <w:sz w:val="28"/>
          <w:szCs w:val="28"/>
        </w:rPr>
        <w:instrText xml:space="preserve"> HYPERLINK "https://thuvienphapluat.vn/van-ban/Cong-nghe-thong-tin/Nghi-quyet-57-NQ-TW-2024-dot-pha-phat-trien-khoa-hoc-cong-nghe-doi-moi-sang-tao-637245.aspx" \t "_blank" </w:instrText>
      </w:r>
      <w:r>
        <w:rPr>
          <w:rFonts w:eastAsia="Times New Roman" w:cs="Times New Roman"/>
          <w:color w:val="000000"/>
          <w:sz w:val="28"/>
          <w:szCs w:val="28"/>
        </w:rPr>
        <w:fldChar w:fldCharType="separate"/>
      </w:r>
      <w:r>
        <w:rPr>
          <w:rStyle w:val="Hyperlink"/>
          <w:rFonts w:eastAsia="Times New Roman" w:cs="Times New Roman"/>
          <w:color w:val="0E70C3"/>
          <w:sz w:val="28"/>
          <w:szCs w:val="28"/>
        </w:rPr>
        <w:t>57-NQ/TW</w:t>
      </w:r>
      <w:r>
        <w:rPr>
          <w:rFonts w:eastAsia="Times New Roman" w:cs="Times New Roman"/>
          <w:color w:val="000000"/>
          <w:sz w:val="28"/>
          <w:szCs w:val="28"/>
        </w:rPr>
        <w:fldChar w:fldCharType="end"/>
      </w:r>
      <w:bookmarkEnd w:id="21"/>
      <w:r>
        <w:rPr>
          <w:rFonts w:eastAsia="Times New Roman" w:cs="Times New Roman"/>
          <w:color w:val="000000"/>
          <w:sz w:val="28"/>
          <w:szCs w:val="28"/>
        </w:rPr>
        <w:t>, ngày 22/12/2024 của Bộ Chính trị về đột phá phát triển khoa học, công nghệ, đổi mới sáng tạo và chuyển đổi số quốc gia trong khu vực kinh tế tư nhân.</w:t>
      </w:r>
    </w:p>
    <w:p w:rsidR="0086744C" w:rsidRDefault="0086744C" w:rsidP="0086744C">
      <w:pPr>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Ban hành khung pháp lý thử nghiệm có kiểm soát (sandbox) đối với công nghệ mới, sản phẩm, dịch vụ, mô hình kinh doanh mới; tạo môi trường thuận lợi cho doanh nghiệp tư nhân tham gia nghiên cứu và ứng dụng trí tuệ nhân tạo, chuỗi khối, dữ liệu lớn, thương mại điện tử, công nghệ tài chính, y tế thông minh...</w:t>
      </w:r>
    </w:p>
    <w:p w:rsidR="0086744C" w:rsidRDefault="0086744C" w:rsidP="0086744C">
      <w:pPr>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Cho phép các doanh nghiệp được tính vào chi phí khi xác định thu nhập chịu thuế của doanh nghiệp đối với hoạt động nghiên cứu và phát triển bằng 200% chi phí thực tế của hoạt động này. Có chính sách hỗ trợ chi phí đầu tư mua sắm máy móc, đổi mới công nghệ, chi phí thực hiện chuyển đổi số, chuyển đổi xanh, kinh doanh bền vững, tuần hoàn thông qua cơ chế khấu trừ thuế thu nhập doanh nghiệp hoặc tài trợ qua các quỹ.</w:t>
      </w:r>
    </w:p>
    <w:p w:rsidR="0086744C" w:rsidRDefault="0086744C" w:rsidP="0086744C">
      <w:pPr>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Doanh nghiệp được trích tối đa 20% thu nhập tính thuế thu nhập doanh nghiệp để lập quỹ phát triển khoa học, công nghệ, đổi mới sáng tạo, chuyển đổi số và nghiên cứu phát triển. Doanh nghiệp được sử dụng quỹ để tự triển khai hoặc đặt hàng nghiên cứu phát triển bên ngoài theo cơ chế khoán sản phẩm.</w:t>
      </w:r>
    </w:p>
    <w:p w:rsidR="0086744C" w:rsidRDefault="0086744C" w:rsidP="0086744C">
      <w:pPr>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Doanh nghiệp, tổ chức tư nhân được sử dụng phòng thí nghiệm, phòng thử nghiệm, phòng hỗ trợ thiết kế và thiết bị nghiên cứu dùng chung, trung tâm thử nghiệm, đo lường, kiểm định, giám định của Nhà nước để phát triển sản phẩm với mức phí hợp lý.</w:t>
      </w:r>
    </w:p>
    <w:p w:rsidR="0086744C" w:rsidRDefault="0086744C" w:rsidP="0086744C">
      <w:pPr>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Có chính sách miễn, giảm thuế thu nhập doanh nghiệp cho các doanh nghiệp khởi nghiệp sáng tạo, công ty quản lý quỹ đầu tư mạo hiểm, tổ chức trung gian hỗ trợ khởi nghiệp, đổi mới sáng tạo kể từ thời điểm phát sinh thuế thu nhập doanh nghiệp phải nộp. Miễn thuế thu nhập cá nhân, thuế thu nhập doanh nghiệp cho các cá nhân, tổ chức đối với khoản thu nhập từ chuyển nhượng phần vốn góp, quyền góp vốn vào doanh nghiệp khởi nghiệp sáng tạo. Miễn, giảm thuế thu nhập cá nhân cho các chuyên gia, nhà khoa học làm việc tại doanh nghiệp khởi nghiệp sáng tạo, trung tâm nghiên cứu phát triển, trung tâm đổi mới sáng tạo, các tổ chức trung gian hỗ trợ khởi nghiệp đổi mới sáng tạo.</w:t>
      </w:r>
    </w:p>
    <w:p w:rsidR="0086744C" w:rsidRDefault="0086744C" w:rsidP="0086744C">
      <w:pPr>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Nhà nước ưu tiên nguồn lực hỗ trợ đầu tư phát triển các trung tâm đổi mới sáng tạo phục vụ ươm tạo phục vụ cho các hoạt động nghiên cứu, thử nghiệm, phát triển và chuyển giao các công nghệ nhằm hỗ trợ doanh nghiệp đổi mới sáng tạo, khởi nghiệp.</w:t>
      </w:r>
    </w:p>
    <w:p w:rsidR="0086744C" w:rsidRDefault="0086744C" w:rsidP="0086744C">
      <w:pPr>
        <w:spacing w:after="0" w:line="234" w:lineRule="atLeast"/>
        <w:ind w:firstLine="720"/>
        <w:jc w:val="both"/>
        <w:rPr>
          <w:rFonts w:eastAsia="Times New Roman" w:cs="Times New Roman"/>
          <w:color w:val="000000"/>
          <w:sz w:val="28"/>
          <w:szCs w:val="28"/>
        </w:rPr>
      </w:pPr>
      <w:r>
        <w:rPr>
          <w:rFonts w:eastAsia="Times New Roman" w:cs="Times New Roman"/>
          <w:b/>
          <w:bCs/>
          <w:color w:val="000000"/>
          <w:sz w:val="28"/>
          <w:szCs w:val="28"/>
        </w:rPr>
        <w:t>5. Tăng cường kết nối giữa các doanh nghiệp tư nhân, doanh nghiệp tư nhân với doanh nghiệp nhà nước và doanh nghiệp FDI</w:t>
      </w:r>
    </w:p>
    <w:p w:rsidR="0086744C" w:rsidRDefault="0086744C" w:rsidP="0086744C">
      <w:pPr>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xml:space="preserve">- Xây dựng các chuỗi liên kết doanh nghiệp theo cụm ngành, chuỗi giá trị, chuỗi cung ứng. Khuyến khích các doanh nghiệp lớn dẫn dắt chuỗi cung ứng nội địa, kết nối với các doanh nghiệp nhỏ và vừa, hộ kinh doanh. Hỗ trợ phát triển các cụm liên kết ngành, nhất là công nghiệp hỗ trợ, chế biến chế tạo, chế biến nông sản, </w:t>
      </w:r>
      <w:r>
        <w:rPr>
          <w:rFonts w:eastAsia="Times New Roman" w:cs="Times New Roman"/>
          <w:color w:val="000000"/>
          <w:sz w:val="28"/>
          <w:szCs w:val="28"/>
        </w:rPr>
        <w:lastRenderedPageBreak/>
        <w:t>thực phẩm, công nghệ thông tin, công nghiệp sáng tạo. Xác định việc doanh nghiệp lớn chuyển giao công nghệ, hỗ trợ thử nghiệm sản phẩm, hỗ trợ kỹ thuật, kiến thức và đào tạo nguồn nhân lực, sử dụng sản phẩm, dịch vụ của doanh nghiệp nhỏ và vừa là một tiêu chí quan trọng để hưởng các chính sách ưu đãi của Nhà nước. Chi phí đào tạo và đào tạo lại nhân lực của doanh nghiệp lớn cho các doanh nghiệp nhỏ và vừa tham gia chuỗi được tính vào chi phí được trừ để xác định thu nhập chịu thuế khi tính thuế thu nhập doanh nghiệp.</w:t>
      </w:r>
    </w:p>
    <w:p w:rsidR="0086744C" w:rsidRDefault="0086744C" w:rsidP="0086744C">
      <w:pPr>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Khuyến khích các tổ chức tài chính, tín dụng tài trợ vốn cho các doanh nghiệp tư nhân hoạt động theo chuỗi giá trị, chuỗi cung ứng.</w:t>
      </w:r>
    </w:p>
    <w:p w:rsidR="0086744C" w:rsidRDefault="0086744C" w:rsidP="0086744C">
      <w:pPr>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xml:space="preserve">- Khẩn trương triển khai các chính sách hỗ trợ về nghiên cứu phát triển, đào tạo, tư vấn, xúc tiến thương mại, chuyển giao công </w:t>
      </w:r>
      <w:proofErr w:type="gramStart"/>
      <w:r>
        <w:rPr>
          <w:rFonts w:eastAsia="Times New Roman" w:cs="Times New Roman"/>
          <w:color w:val="000000"/>
          <w:sz w:val="28"/>
          <w:szCs w:val="28"/>
        </w:rPr>
        <w:t>nghệ,...</w:t>
      </w:r>
      <w:proofErr w:type="gramEnd"/>
      <w:r>
        <w:rPr>
          <w:rFonts w:eastAsia="Times New Roman" w:cs="Times New Roman"/>
          <w:color w:val="000000"/>
          <w:sz w:val="28"/>
          <w:szCs w:val="28"/>
        </w:rPr>
        <w:t xml:space="preserve"> Hỗ trợ doanh nghiệp đạt các chứng chỉ, chứng nhận đáp ứng tiêu chuẩn ngành theo yêu cầu của thị trường xuất khẩu, tham gia chuỗi giá trị, chuỗi cung ứng. Nhà nước hỗ trợ các dịch vụ tư vấn, xúc tiến thương mại để kết nối các doanh nghiệp FDI với doanh nghiệp nội địa tại các khu công nghiệp, khu kinh tế trọng điểm, khu thương mại tự do.</w:t>
      </w:r>
    </w:p>
    <w:p w:rsidR="0086744C" w:rsidRDefault="0086744C" w:rsidP="0086744C">
      <w:pPr>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Áp dụng tỉ lệ nội địa hoá phù hợp theo lộ trình trong các ngành công nghiệp nền tảng, mũi nhọn, ưu tiên; đặt vấn đề các dự án FDI lớn phải có kế hoạch sử dụng chuỗi cung ứng nội địa ngay từ giai đoạn phê duyệt dự án. Hỗ trợ khởi nghiệp cho cán bộ quản lý, cán bộ kỹ thuật đã làm việc tại doanh nghiệp FDI nhằm tận dụng kinh nghiệm, kiến thức, mô hình quản trị, mối quan hệ với các doanh nghiệp FDI để tham gia vào chuỗi cung ứng.</w:t>
      </w:r>
    </w:p>
    <w:p w:rsidR="0086744C" w:rsidRDefault="0086744C" w:rsidP="0086744C">
      <w:pPr>
        <w:spacing w:after="0" w:line="234" w:lineRule="atLeast"/>
        <w:ind w:firstLine="720"/>
        <w:jc w:val="both"/>
        <w:rPr>
          <w:rFonts w:eastAsia="Times New Roman" w:cs="Times New Roman"/>
          <w:color w:val="000000"/>
          <w:sz w:val="28"/>
          <w:szCs w:val="28"/>
        </w:rPr>
      </w:pPr>
      <w:r>
        <w:rPr>
          <w:rFonts w:eastAsia="Times New Roman" w:cs="Times New Roman"/>
          <w:b/>
          <w:bCs/>
          <w:color w:val="000000"/>
          <w:sz w:val="28"/>
          <w:szCs w:val="28"/>
        </w:rPr>
        <w:t>6. Hình thành và phát triển nhanh các doanh nghiệp lớn và vừa, các tập đoàn kinh tế tư nhân tầm cỡ khu vực và toàn cầu</w:t>
      </w:r>
    </w:p>
    <w:p w:rsidR="0086744C" w:rsidRDefault="0086744C" w:rsidP="0086744C">
      <w:pPr>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Mở rộng sự tham gia của doanh nghiệp tư nhân vào các dự án quan trọng quốc gia; Nhà nước chủ động có chính sách đặt hàng, đấu thầu hạn chế hoặc chỉ định thầu hoặc có chính sách ưu đãi khuyến khích khu vực kinh tế tư nhân tham gia cùng Nhà nước vào các lĩnh vực chiến lược, các dự án, nhiệm vụ nghiên cứu khoa học trọng điểm, quan trọng quốc gia (như đường sắt tốc độ cao, đường sắt đô thị, công nghiệp mũi nhọn, hạ tầng năng lượng, hạ tầng số, giao thông xanh, công nghiệp quốc phòng, an ninh...), những nhiệm vụ khẩn cấp, cấp bách. Có giải pháp thúc đẩy doanh nghiệp tư nhân đầu tư mở rộng và phát triển cung ứng dịch vụ y tế, giáo dục chất lượng cao, phát triển công nghiệp văn hoá, công nghiệp giải trí.</w:t>
      </w:r>
    </w:p>
    <w:p w:rsidR="0086744C" w:rsidRDefault="0086744C" w:rsidP="0086744C">
      <w:pPr>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Đa dạng hoá, nâng cao hiệu quả các hình thức hợp tác giữa Nhà nước và khu vực kinh tế tư nhân thông qua các mô hình hợp tác công tư (PPP), lãnh đạo công - quản trị tư, đầu tư công - quản lý tư, đầu tư tư - sử dụng công, trong các lĩnh vực cơ sở hạ tầng kinh tế, hạ tầng văn hoá - xã hội, công nghệ thông tin, truyền thông trên cơ sở lấy hiệu quả kinh tế - xã hội làm thước đo để lựa chọn. Khẩn trương xây dựng, triển khai Chương trình phát triển 1.000 doanh nghiệp tiêu biểu, tiên phong trong khoa học công nghệ, đổi mới sáng tạo, chuyển đổi số và chuyển đổi xanh, công nghiệp công nghệ cao, công nghiệp hỗ trợ.</w:t>
      </w:r>
    </w:p>
    <w:p w:rsidR="0086744C" w:rsidRDefault="0086744C" w:rsidP="0086744C">
      <w:pPr>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xml:space="preserve">- Xây dựng, triển khai Chương trình vươn ra thị trường quốc tế (Go Global), tập trung hỗ trợ về thị trường, vốn, công nghệ, thương hiệu, kênh phân phối, logistics, bảo hiểm, thưởng thành tích xuất khẩu, tư vấn, pháp lý, giải quyết tranh </w:t>
      </w:r>
      <w:r>
        <w:rPr>
          <w:rFonts w:eastAsia="Times New Roman" w:cs="Times New Roman"/>
          <w:color w:val="000000"/>
          <w:sz w:val="28"/>
          <w:szCs w:val="28"/>
        </w:rPr>
        <w:lastRenderedPageBreak/>
        <w:t>chấp kinh doanh, thương mại, mua bán sáp nhập, kết nối với các tập đoàn đa quốc gia...</w:t>
      </w:r>
    </w:p>
    <w:p w:rsidR="0086744C" w:rsidRDefault="0086744C" w:rsidP="0086744C">
      <w:pPr>
        <w:spacing w:after="0" w:line="234" w:lineRule="atLeast"/>
        <w:ind w:firstLine="720"/>
        <w:jc w:val="both"/>
        <w:rPr>
          <w:rFonts w:eastAsia="Times New Roman" w:cs="Times New Roman"/>
          <w:color w:val="000000"/>
          <w:sz w:val="28"/>
          <w:szCs w:val="28"/>
        </w:rPr>
      </w:pPr>
      <w:r>
        <w:rPr>
          <w:rFonts w:eastAsia="Times New Roman" w:cs="Times New Roman"/>
          <w:b/>
          <w:bCs/>
          <w:color w:val="000000"/>
          <w:sz w:val="28"/>
          <w:szCs w:val="28"/>
        </w:rPr>
        <w:t>7. Hỗ trợ thực chất, hiệu quả doanh nghiệp nhỏ, siêu nhỏ và hộ kinh doanh</w:t>
      </w:r>
    </w:p>
    <w:p w:rsidR="0086744C" w:rsidRDefault="0086744C" w:rsidP="0086744C">
      <w:pPr>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Rà soát, hoàn thiện khung khổ pháp lý về kinh doanh cá thể; thu hẹp tối đa sự chênh lệch, tạo mọi điều kiện thuận lợi về tổ chức quản trị và chế độ tài chính, kế toán để khuyến khích hộ kinh doanh chuyển đổi thành doanh nghiệp. Đẩy mạnh số hoá, minh bạch hoá, đơn giản hoá, dễ tuân thủ, dễ thực hiện đối với chế độ kế toán, thuế, bảo hiểm... để khuyến khích chuyển đổi hộ kinh doanh sang hoạt động theo mô hình doanh nghiệp. Xoá bỏ hình thức thuế khoán đối với hộ kinh doanh chậm nhất trong năm 2026.</w:t>
      </w:r>
    </w:p>
    <w:p w:rsidR="0086744C" w:rsidRDefault="0086744C" w:rsidP="0086744C">
      <w:pPr>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Cung cấp miễn phí các nền tảng số, phần mềm kế toán dùng chung, dịch vụ tư vấn pháp lý, đào tạo về quản trị doanh nghiệp, kế toán, thuế, nhân sự, pháp luật cho doanh nghiệp nhỏ, siêu nhỏ, hộ kinh doanh, cá nhân kinh doanh.</w:t>
      </w:r>
    </w:p>
    <w:p w:rsidR="0086744C" w:rsidRDefault="0086744C" w:rsidP="0086744C">
      <w:pPr>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Thực hiện hiệu quả Chiến lược tài chính toàn diện quốc gia, thúc đẩy khả năng tiếp cận và sử dụng các sản phẩm tài chính cho các doanh nghiệp nhỏ, siêu nhỏ, hộ kinh doanh, ưu tiên chủ doanh nghiệp, hộ kinh doanh là thanh niên, phụ nữ, nhóm yếu thế, đồng bào dân tộc thiểu số, miền núi, biên giới, hải đảo và các mô hình kinh doanh bao trùm, tạo tác động xã hội.</w:t>
      </w:r>
    </w:p>
    <w:p w:rsidR="0086744C" w:rsidRDefault="0086744C" w:rsidP="0086744C">
      <w:pPr>
        <w:spacing w:after="0" w:line="234" w:lineRule="atLeast"/>
        <w:ind w:firstLine="720"/>
        <w:jc w:val="both"/>
        <w:rPr>
          <w:rFonts w:eastAsia="Times New Roman" w:cs="Times New Roman"/>
          <w:color w:val="000000"/>
          <w:sz w:val="28"/>
          <w:szCs w:val="28"/>
        </w:rPr>
      </w:pPr>
      <w:bookmarkStart w:id="22" w:name="dieu_8"/>
      <w:r>
        <w:rPr>
          <w:rFonts w:eastAsia="Times New Roman" w:cs="Times New Roman"/>
          <w:b/>
          <w:bCs/>
          <w:color w:val="000000"/>
          <w:sz w:val="28"/>
          <w:szCs w:val="28"/>
        </w:rPr>
        <w:t>8. Đề cao đạo đức kinh doanh, phát huy trách nhiệm xã hội, thúc đẩy mạnh mẽ tinh thần kinh doanh, tạo mọi điều kiện thuận lợi để doanh nhân tham gia quản trị đất nước</w:t>
      </w:r>
      <w:bookmarkEnd w:id="22"/>
    </w:p>
    <w:p w:rsidR="0086744C" w:rsidRDefault="0086744C" w:rsidP="0086744C">
      <w:pPr>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Xây dựng đội ngũ doanh nhân có đạo đức, văn hoá kinh doanh, trung thực, thanh liêm, trách nhiệm xã hội, gắn với bản sắc dân tộc, tiếp cận tinh hoa văn hoá kinh doanh thế giới, mang trong mình khát vọng xây dựng đất nước giàu mạnh, hùng cường, thịnh vượng. Lấy đạo đức, văn hoá kinh doanh làm cốt lõi, đề cao tinh thần thượng tôn pháp luật. Đánh giá doanh nghiệp tư nhân theo chuẩn quốc tế dựa trên các tiêu chí cốt lõi về: (1) Mức độ tuân thủ pháp luật. (2) Giải quyết công ăn việc làm. (3) Đóng góp vào ngân sách nhà nước và (4) Tham gia các hoạt động an sinh xã hội.</w:t>
      </w:r>
    </w:p>
    <w:p w:rsidR="0086744C" w:rsidRDefault="0086744C" w:rsidP="0086744C">
      <w:pPr>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Thúc đẩy tinh thần khởi nghiệp trong toàn xã hội; nuôi dưỡng và khuyến khích tinh thần kinh doanh, đổi mới sáng tạo của mọi người dân. Khẩn trương đưa chương trình đào tạo khởi nghiệp kinh doanh vào các cơ sở giáo dục, đào tạo, thúc đẩy mạnh mẽ tinh thần khởi nghiệp, khởi sự kinh doanh trong học sinh, sinh viên.</w:t>
      </w:r>
    </w:p>
    <w:p w:rsidR="0086744C" w:rsidRDefault="0086744C" w:rsidP="0086744C">
      <w:pPr>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Tôn vinh, biểu dương, khen thưởng các doanh nhân, doanh nghiệp điển hình, tiên tiến, kinh doanh hiệu quả, bền vững, thực hiện tốt trách nhiệm xã hội, tham gia tích cực các hoạt động vì cộng đồng. Huy động đội ngũ doanh nhân xuất sắc, có tâm, có tầm tham gia quản trị đất nước.</w:t>
      </w:r>
    </w:p>
    <w:p w:rsidR="0086744C" w:rsidRDefault="0086744C" w:rsidP="0086744C">
      <w:pPr>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xml:space="preserve">- Thiết lập mối quan hệ giữa các cấp uỷ đảng, chính quyền với doanh nghiệp chặt chẽ, thực chất, chia sẻ, cởi mở, chân thành, trong đó các cơ quan quản lý nhà nước phải chủ động, tận tuỵ giải quyết các vấn đề vướng mắc cho doanh nghiệp tư nhân theo chức năng, nhiệm vụ, thẩm quyền, kịp thời báo cáo cấp có thẩm quyền </w:t>
      </w:r>
      <w:r>
        <w:rPr>
          <w:rFonts w:eastAsia="Times New Roman" w:cs="Times New Roman"/>
          <w:color w:val="000000"/>
          <w:sz w:val="28"/>
          <w:szCs w:val="28"/>
        </w:rPr>
        <w:lastRenderedPageBreak/>
        <w:t>đối với những vấn đề vượt thẩm quyền; đồng thời phát huy vai trò góp ý, phản biện chính sách của doanh nghiệp, hiệp hội doanh nghiệp trung thực, kịp thời, đúng bản chất các vấn đề khó khăn, vướng mắc; nghiêm cấm việc thao túng, trục lợi chính sách, lợi dụng, làm tha hoá cán bộ, công chức.</w:t>
      </w:r>
    </w:p>
    <w:p w:rsidR="0086744C" w:rsidRDefault="0086744C" w:rsidP="0086744C">
      <w:pPr>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Doanh nghiệp tư nhân, doanh nhân cần chủ động đổi mới tư duy kinh doanh, năng động, sáng tạo, giữ vững bản lĩnh, nuôi dưỡng ý chí, khát vọng, không ngừng học hỏi, nâng cao năng lực, phẩm chất, trình độ, tích lũy kiến thức, kinh nghiệm, nỗ lực phấn đấu vươn lên, làm giàu chính đáng và đóng góp cho quê hương, đất nước.</w:t>
      </w:r>
    </w:p>
    <w:p w:rsidR="0086744C" w:rsidRDefault="0086744C" w:rsidP="0086744C">
      <w:pPr>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Không ngừng củng cố, nâng cao vai trò, chức năng, nhiệm vụ, hiệu quả hoạt động của các hiệp hội, các tổ chức đại diện cho doanh nghiệp, doanh nhân để bảo vệ quyền, lợi ích hợp pháp, chính đáng của doanh nghiệp, doanh nhân; tham gia xây dựng, phản biện và giám sát việc thực hiện chủ trương, chính sách phát triển kinh tế - xã hội của Đảng, Nhà nước.</w:t>
      </w:r>
    </w:p>
    <w:p w:rsidR="0086744C" w:rsidRDefault="0086744C" w:rsidP="0086744C">
      <w:pPr>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Cần có chính sách cụ thể, khả thi trong xây dựng tổ chức Đoàn thanh niên Cộng sản Hồ Chí Minh và phát triển Đảng trong doanh nghiệp, doanh nhân và có cơ chế, quy định phù hợp đối với tổ chức Đảng trong doanh nghiệp để những người ưu tú trong doanh nghiệp đứng vào hàng ngũ của Đảng.</w:t>
      </w:r>
    </w:p>
    <w:p w:rsidR="0086744C" w:rsidRDefault="0086744C" w:rsidP="0086744C">
      <w:pPr>
        <w:spacing w:after="0" w:line="234" w:lineRule="atLeast"/>
        <w:ind w:firstLine="720"/>
        <w:rPr>
          <w:rFonts w:eastAsia="Times New Roman" w:cs="Times New Roman"/>
          <w:color w:val="000000"/>
          <w:sz w:val="28"/>
          <w:szCs w:val="28"/>
        </w:rPr>
      </w:pPr>
      <w:r>
        <w:rPr>
          <w:rFonts w:eastAsia="Times New Roman" w:cs="Times New Roman"/>
          <w:b/>
          <w:bCs/>
          <w:color w:val="000000"/>
          <w:sz w:val="28"/>
          <w:szCs w:val="28"/>
        </w:rPr>
        <w:t>IV- TỔ CHỨC THỰC HIỆN</w:t>
      </w:r>
    </w:p>
    <w:p w:rsidR="0086744C" w:rsidRDefault="0086744C" w:rsidP="0086744C">
      <w:pPr>
        <w:spacing w:before="120" w:after="120" w:line="234" w:lineRule="atLeast"/>
        <w:ind w:firstLine="720"/>
        <w:jc w:val="both"/>
        <w:rPr>
          <w:rFonts w:eastAsia="Times New Roman" w:cs="Times New Roman"/>
          <w:color w:val="000000"/>
          <w:sz w:val="28"/>
          <w:szCs w:val="28"/>
        </w:rPr>
      </w:pPr>
      <w:r>
        <w:rPr>
          <w:rFonts w:eastAsia="Times New Roman" w:cs="Times New Roman"/>
          <w:b/>
          <w:bCs/>
          <w:color w:val="000000"/>
          <w:sz w:val="28"/>
          <w:szCs w:val="28"/>
        </w:rPr>
        <w:t>1.</w:t>
      </w:r>
      <w:r>
        <w:rPr>
          <w:rFonts w:eastAsia="Times New Roman" w:cs="Times New Roman"/>
          <w:color w:val="000000"/>
          <w:sz w:val="28"/>
          <w:szCs w:val="28"/>
        </w:rPr>
        <w:t> Đảng uỷ Quốc hội lãnh đạo, chỉ đạo rà soát, hoàn thiện pháp luật về phát triển kinh tế tư nhân; tăng cường giám sát việc thực hiện theo quy định.</w:t>
      </w:r>
    </w:p>
    <w:p w:rsidR="0086744C" w:rsidRDefault="0086744C" w:rsidP="0086744C">
      <w:pPr>
        <w:spacing w:before="120" w:after="120" w:line="234" w:lineRule="atLeast"/>
        <w:ind w:firstLine="720"/>
        <w:jc w:val="both"/>
        <w:rPr>
          <w:rFonts w:eastAsia="Times New Roman" w:cs="Times New Roman"/>
          <w:color w:val="000000"/>
          <w:sz w:val="28"/>
          <w:szCs w:val="28"/>
        </w:rPr>
      </w:pPr>
      <w:r>
        <w:rPr>
          <w:rFonts w:eastAsia="Times New Roman" w:cs="Times New Roman"/>
          <w:b/>
          <w:bCs/>
          <w:color w:val="000000"/>
          <w:sz w:val="28"/>
          <w:szCs w:val="28"/>
        </w:rPr>
        <w:t>2.</w:t>
      </w:r>
      <w:r>
        <w:rPr>
          <w:rFonts w:eastAsia="Times New Roman" w:cs="Times New Roman"/>
          <w:color w:val="000000"/>
          <w:sz w:val="28"/>
          <w:szCs w:val="28"/>
        </w:rPr>
        <w:t> Đảng uỷ Chính phủ: (1) Chỉ đạo xây dựng trình Quốc hội ban hành cơ chế, chính sách đặc thù, đặc biệt ngay trong Kỳ họp thứ 9, Quốc hội khoá XV (tháng 5/2025); xây dựng Chương trình hành động triển khai thực hiện Nghị quyết. (2) Phối hợp với Đảng uỷ Quốc hội kịp thời thể chế hoá đầy đủ các chủ trương, chính sách nêu tại Nghị quyết này và bố trí đủ nguồn lực để triển khai thực hiện, ban hành Nghị quyết của Quốc hội về phát triển kinh tế tư nhân ngay trong Kỳ họp thứ 9, Quốc hội khoá XV với các cơ chế, chính sách ưu đãi cụ thể, khả thi, hiệu quả. (3) Chủ trì chuẩn bị tài liệu quán triệt cùng với Ban Tuyên giáo và Dân vận Trung ương tổ chức quán triệt ngay sau khi có Nghị quyết của Quốc hội về cơ chế, chính sách đặc thù.</w:t>
      </w:r>
    </w:p>
    <w:p w:rsidR="0086744C" w:rsidRDefault="0086744C" w:rsidP="0086744C">
      <w:pPr>
        <w:spacing w:before="120" w:after="120" w:line="234" w:lineRule="atLeast"/>
        <w:ind w:firstLine="720"/>
        <w:jc w:val="both"/>
        <w:rPr>
          <w:rFonts w:eastAsia="Times New Roman" w:cs="Times New Roman"/>
          <w:color w:val="000000"/>
          <w:sz w:val="28"/>
          <w:szCs w:val="28"/>
        </w:rPr>
      </w:pPr>
      <w:r>
        <w:rPr>
          <w:rFonts w:eastAsia="Times New Roman" w:cs="Times New Roman"/>
          <w:b/>
          <w:bCs/>
          <w:color w:val="000000"/>
          <w:sz w:val="28"/>
          <w:szCs w:val="28"/>
        </w:rPr>
        <w:t>3.</w:t>
      </w:r>
      <w:r>
        <w:rPr>
          <w:rFonts w:eastAsia="Times New Roman" w:cs="Times New Roman"/>
          <w:color w:val="000000"/>
          <w:sz w:val="28"/>
          <w:szCs w:val="28"/>
        </w:rPr>
        <w:t> Đảng uỷ các bộ, cơ quan ngang bộ, cơ quan trực thuộc Chính phủ, Toà án nhân dân tối cao, Viện Kiểm sát nhân dân tối cao, các tỉnh uỷ, thành uỷ, đảng uỷ trực thuộc Trung ương xây dựng kế hoạch hành động với các nhiệm vụ, giải pháp, lộ trình phù hợp và phân công cụ thể trách nhiệm cho các cơ quan, đơn vị thực hiện.</w:t>
      </w:r>
    </w:p>
    <w:p w:rsidR="0086744C" w:rsidRDefault="0086744C" w:rsidP="0086744C">
      <w:pPr>
        <w:spacing w:before="120" w:after="120" w:line="234" w:lineRule="atLeast"/>
        <w:ind w:firstLine="720"/>
        <w:jc w:val="both"/>
        <w:rPr>
          <w:rFonts w:eastAsia="Times New Roman" w:cs="Times New Roman"/>
          <w:color w:val="000000"/>
          <w:sz w:val="28"/>
          <w:szCs w:val="28"/>
        </w:rPr>
      </w:pPr>
      <w:r>
        <w:rPr>
          <w:rFonts w:eastAsia="Times New Roman" w:cs="Times New Roman"/>
          <w:b/>
          <w:bCs/>
          <w:color w:val="000000"/>
          <w:sz w:val="28"/>
          <w:szCs w:val="28"/>
        </w:rPr>
        <w:t>4.</w:t>
      </w:r>
      <w:r>
        <w:rPr>
          <w:rFonts w:eastAsia="Times New Roman" w:cs="Times New Roman"/>
          <w:color w:val="000000"/>
          <w:sz w:val="28"/>
          <w:szCs w:val="28"/>
        </w:rPr>
        <w:t> Đảng uỷ Mặt trận Tổ quốc, các đoàn thể Trung ương lãnh đạo, chỉ đạo xây dựng chương trình, kế hoạch hướng dẫn, vận động Nhân dân thực hiện Nghị quyết, phát huy vai trò giám sát, phản biện xã hội, tham gia xây dựng pháp luật, cơ chế, chính sách về phát triển kinh tế tư nhân.</w:t>
      </w:r>
    </w:p>
    <w:p w:rsidR="0086744C" w:rsidRDefault="0086744C" w:rsidP="0086744C">
      <w:pPr>
        <w:spacing w:before="120" w:after="120" w:line="234" w:lineRule="atLeast"/>
        <w:ind w:firstLine="720"/>
        <w:jc w:val="both"/>
        <w:rPr>
          <w:rFonts w:eastAsia="Times New Roman" w:cs="Times New Roman"/>
          <w:color w:val="000000"/>
          <w:sz w:val="28"/>
          <w:szCs w:val="28"/>
        </w:rPr>
      </w:pPr>
      <w:r>
        <w:rPr>
          <w:rFonts w:eastAsia="Times New Roman" w:cs="Times New Roman"/>
          <w:b/>
          <w:bCs/>
          <w:color w:val="000000"/>
          <w:sz w:val="28"/>
          <w:szCs w:val="28"/>
        </w:rPr>
        <w:t>5.</w:t>
      </w:r>
      <w:r>
        <w:rPr>
          <w:rFonts w:eastAsia="Times New Roman" w:cs="Times New Roman"/>
          <w:color w:val="000000"/>
          <w:sz w:val="28"/>
          <w:szCs w:val="28"/>
        </w:rPr>
        <w:t> Ban Tuyên giáo và Dân vận Trung ương chủ trì, phối hợp với Đảng uỷ Chính phủ, các cơ quan liên quan tham mưu Bộ Chính trị, Ban Bí thư tổ chức quán triệt và tăng cường tuyên truyền, phổ biến nội dung Nghị quyết.</w:t>
      </w:r>
    </w:p>
    <w:p w:rsidR="0086744C" w:rsidRDefault="0086744C" w:rsidP="0086744C">
      <w:pPr>
        <w:spacing w:before="120" w:after="120" w:line="234" w:lineRule="atLeast"/>
        <w:ind w:firstLine="720"/>
        <w:jc w:val="both"/>
        <w:rPr>
          <w:rFonts w:eastAsia="Times New Roman" w:cs="Times New Roman"/>
          <w:color w:val="000000"/>
          <w:sz w:val="28"/>
          <w:szCs w:val="28"/>
        </w:rPr>
      </w:pPr>
      <w:r>
        <w:rPr>
          <w:rFonts w:eastAsia="Times New Roman" w:cs="Times New Roman"/>
          <w:b/>
          <w:bCs/>
          <w:color w:val="000000"/>
          <w:sz w:val="28"/>
          <w:szCs w:val="28"/>
        </w:rPr>
        <w:t>6.</w:t>
      </w:r>
      <w:r>
        <w:rPr>
          <w:rFonts w:eastAsia="Times New Roman" w:cs="Times New Roman"/>
          <w:color w:val="000000"/>
          <w:sz w:val="28"/>
          <w:szCs w:val="28"/>
        </w:rPr>
        <w:t xml:space="preserve"> Đảng uỷ Chính phủ chủ trì, phối hợp với Ban Chính sách, chiến lược Trung ương, Văn phòng Trung ương Đảng, các đảng uỷ trực thuộc Trung ương và địa </w:t>
      </w:r>
      <w:r>
        <w:rPr>
          <w:rFonts w:eastAsia="Times New Roman" w:cs="Times New Roman"/>
          <w:color w:val="000000"/>
          <w:sz w:val="28"/>
          <w:szCs w:val="28"/>
        </w:rPr>
        <w:lastRenderedPageBreak/>
        <w:t>phương theo dõi, đánh giá kết quả thực hiện Nghị quyết; báo cáo Bộ Chính trị để chỉ đạo những vấn đề phát sinh và đòi hỏi của thực tiễn.</w:t>
      </w:r>
    </w:p>
    <w:p w:rsidR="00B070FA" w:rsidRDefault="00B070FA" w:rsidP="0086744C">
      <w:pPr>
        <w:spacing w:before="120" w:after="120" w:line="234" w:lineRule="atLeast"/>
        <w:ind w:firstLine="720"/>
        <w:jc w:val="both"/>
        <w:rPr>
          <w:rFonts w:eastAsia="Times New Roman" w:cs="Times New Roman"/>
          <w:color w:val="000000"/>
          <w:sz w:val="28"/>
          <w:szCs w:val="28"/>
        </w:rPr>
      </w:pPr>
    </w:p>
    <w:p w:rsidR="00B070FA" w:rsidRDefault="00B070FA" w:rsidP="0086744C">
      <w:pPr>
        <w:spacing w:before="120" w:after="120" w:line="234" w:lineRule="atLeast"/>
        <w:ind w:firstLine="720"/>
        <w:jc w:val="both"/>
        <w:rPr>
          <w:rFonts w:eastAsia="Times New Roman" w:cs="Times New Roman"/>
          <w:color w:val="000000"/>
          <w:sz w:val="28"/>
          <w:szCs w:val="28"/>
        </w:rPr>
      </w:pPr>
    </w:p>
    <w:p w:rsidR="00B070FA" w:rsidRDefault="00B070FA" w:rsidP="0086744C">
      <w:pPr>
        <w:spacing w:before="120" w:after="120" w:line="234" w:lineRule="atLeast"/>
        <w:ind w:firstLine="720"/>
        <w:jc w:val="both"/>
        <w:rPr>
          <w:rFonts w:eastAsia="Times New Roman" w:cs="Times New Roman"/>
          <w:color w:val="000000"/>
          <w:sz w:val="28"/>
          <w:szCs w:val="28"/>
        </w:rPr>
      </w:pPr>
    </w:p>
    <w:p w:rsidR="00B070FA" w:rsidRDefault="00B070FA" w:rsidP="0086744C">
      <w:pPr>
        <w:spacing w:before="120" w:after="120" w:line="234" w:lineRule="atLeast"/>
        <w:ind w:firstLine="720"/>
        <w:jc w:val="both"/>
        <w:rPr>
          <w:rFonts w:eastAsia="Times New Roman" w:cs="Times New Roman"/>
          <w:color w:val="000000"/>
          <w:sz w:val="28"/>
          <w:szCs w:val="28"/>
        </w:rPr>
      </w:pPr>
    </w:p>
    <w:p w:rsidR="00B070FA" w:rsidRDefault="00B070FA" w:rsidP="0086744C">
      <w:pPr>
        <w:spacing w:before="120" w:after="120" w:line="234" w:lineRule="atLeast"/>
        <w:ind w:firstLine="720"/>
        <w:jc w:val="both"/>
        <w:rPr>
          <w:rFonts w:eastAsia="Times New Roman" w:cs="Times New Roman"/>
          <w:color w:val="000000"/>
          <w:sz w:val="28"/>
          <w:szCs w:val="28"/>
        </w:rPr>
      </w:pPr>
    </w:p>
    <w:p w:rsidR="00B070FA" w:rsidRDefault="00B070FA" w:rsidP="0086744C">
      <w:pPr>
        <w:spacing w:before="120" w:after="120" w:line="234" w:lineRule="atLeast"/>
        <w:ind w:firstLine="720"/>
        <w:jc w:val="both"/>
        <w:rPr>
          <w:rFonts w:eastAsia="Times New Roman" w:cs="Times New Roman"/>
          <w:color w:val="000000"/>
          <w:sz w:val="28"/>
          <w:szCs w:val="28"/>
        </w:rPr>
      </w:pPr>
    </w:p>
    <w:p w:rsidR="00B070FA" w:rsidRDefault="00B070FA" w:rsidP="0086744C">
      <w:pPr>
        <w:spacing w:before="120" w:after="120" w:line="234" w:lineRule="atLeast"/>
        <w:ind w:firstLine="720"/>
        <w:jc w:val="both"/>
        <w:rPr>
          <w:rFonts w:eastAsia="Times New Roman" w:cs="Times New Roman"/>
          <w:color w:val="000000"/>
          <w:sz w:val="28"/>
          <w:szCs w:val="28"/>
        </w:rPr>
      </w:pPr>
    </w:p>
    <w:p w:rsidR="00B070FA" w:rsidRDefault="00B070FA" w:rsidP="0086744C">
      <w:pPr>
        <w:spacing w:before="120" w:after="120" w:line="234" w:lineRule="atLeast"/>
        <w:ind w:firstLine="720"/>
        <w:jc w:val="both"/>
        <w:rPr>
          <w:rFonts w:eastAsia="Times New Roman" w:cs="Times New Roman"/>
          <w:color w:val="000000"/>
          <w:sz w:val="28"/>
          <w:szCs w:val="28"/>
        </w:rPr>
      </w:pPr>
    </w:p>
    <w:p w:rsidR="00B070FA" w:rsidRDefault="00B070FA" w:rsidP="0086744C">
      <w:pPr>
        <w:spacing w:before="120" w:after="120" w:line="234" w:lineRule="atLeast"/>
        <w:ind w:firstLine="720"/>
        <w:jc w:val="both"/>
        <w:rPr>
          <w:rFonts w:eastAsia="Times New Roman" w:cs="Times New Roman"/>
          <w:color w:val="000000"/>
          <w:sz w:val="28"/>
          <w:szCs w:val="28"/>
        </w:rPr>
      </w:pPr>
    </w:p>
    <w:p w:rsidR="00B070FA" w:rsidRDefault="00B070FA" w:rsidP="0086744C">
      <w:pPr>
        <w:spacing w:before="120" w:after="120" w:line="234" w:lineRule="atLeast"/>
        <w:ind w:firstLine="720"/>
        <w:jc w:val="both"/>
        <w:rPr>
          <w:rFonts w:eastAsia="Times New Roman" w:cs="Times New Roman"/>
          <w:color w:val="000000"/>
          <w:sz w:val="28"/>
          <w:szCs w:val="28"/>
        </w:rPr>
      </w:pPr>
    </w:p>
    <w:p w:rsidR="00B070FA" w:rsidRDefault="00B070FA" w:rsidP="0086744C">
      <w:pPr>
        <w:spacing w:before="120" w:after="120" w:line="234" w:lineRule="atLeast"/>
        <w:ind w:firstLine="720"/>
        <w:jc w:val="both"/>
        <w:rPr>
          <w:rFonts w:eastAsia="Times New Roman" w:cs="Times New Roman"/>
          <w:color w:val="000000"/>
          <w:sz w:val="28"/>
          <w:szCs w:val="28"/>
        </w:rPr>
      </w:pPr>
    </w:p>
    <w:p w:rsidR="00B070FA" w:rsidRDefault="00B070FA" w:rsidP="0086744C">
      <w:pPr>
        <w:spacing w:before="120" w:after="120" w:line="234" w:lineRule="atLeast"/>
        <w:ind w:firstLine="720"/>
        <w:jc w:val="both"/>
        <w:rPr>
          <w:rFonts w:eastAsia="Times New Roman" w:cs="Times New Roman"/>
          <w:color w:val="000000"/>
          <w:sz w:val="28"/>
          <w:szCs w:val="28"/>
        </w:rPr>
      </w:pPr>
    </w:p>
    <w:p w:rsidR="00B070FA" w:rsidRDefault="00B070FA" w:rsidP="0086744C">
      <w:pPr>
        <w:spacing w:before="120" w:after="120" w:line="234" w:lineRule="atLeast"/>
        <w:ind w:firstLine="720"/>
        <w:jc w:val="both"/>
        <w:rPr>
          <w:rFonts w:eastAsia="Times New Roman" w:cs="Times New Roman"/>
          <w:color w:val="000000"/>
          <w:sz w:val="28"/>
          <w:szCs w:val="28"/>
        </w:rPr>
      </w:pPr>
    </w:p>
    <w:p w:rsidR="00B070FA" w:rsidRDefault="00B070FA" w:rsidP="0086744C">
      <w:pPr>
        <w:spacing w:before="120" w:after="120" w:line="234" w:lineRule="atLeast"/>
        <w:ind w:firstLine="720"/>
        <w:jc w:val="both"/>
        <w:rPr>
          <w:rFonts w:eastAsia="Times New Roman" w:cs="Times New Roman"/>
          <w:color w:val="000000"/>
          <w:sz w:val="28"/>
          <w:szCs w:val="28"/>
        </w:rPr>
      </w:pPr>
    </w:p>
    <w:p w:rsidR="00B070FA" w:rsidRDefault="00B070FA" w:rsidP="0086744C">
      <w:pPr>
        <w:spacing w:before="120" w:after="120" w:line="234" w:lineRule="atLeast"/>
        <w:ind w:firstLine="720"/>
        <w:jc w:val="both"/>
        <w:rPr>
          <w:rFonts w:eastAsia="Times New Roman" w:cs="Times New Roman"/>
          <w:color w:val="000000"/>
          <w:sz w:val="28"/>
          <w:szCs w:val="28"/>
        </w:rPr>
      </w:pPr>
    </w:p>
    <w:p w:rsidR="00B070FA" w:rsidRDefault="00B070FA" w:rsidP="0086744C">
      <w:pPr>
        <w:spacing w:before="120" w:after="120" w:line="234" w:lineRule="atLeast"/>
        <w:ind w:firstLine="720"/>
        <w:jc w:val="both"/>
        <w:rPr>
          <w:rFonts w:eastAsia="Times New Roman" w:cs="Times New Roman"/>
          <w:color w:val="000000"/>
          <w:sz w:val="28"/>
          <w:szCs w:val="28"/>
        </w:rPr>
      </w:pPr>
    </w:p>
    <w:p w:rsidR="00B070FA" w:rsidRDefault="00B070FA" w:rsidP="0086744C">
      <w:pPr>
        <w:spacing w:before="120" w:after="120" w:line="234" w:lineRule="atLeast"/>
        <w:ind w:firstLine="720"/>
        <w:jc w:val="both"/>
        <w:rPr>
          <w:rFonts w:eastAsia="Times New Roman" w:cs="Times New Roman"/>
          <w:color w:val="000000"/>
          <w:sz w:val="28"/>
          <w:szCs w:val="28"/>
        </w:rPr>
      </w:pPr>
    </w:p>
    <w:p w:rsidR="00B070FA" w:rsidRDefault="00B070FA" w:rsidP="0086744C">
      <w:pPr>
        <w:spacing w:before="120" w:after="120" w:line="234" w:lineRule="atLeast"/>
        <w:ind w:firstLine="720"/>
        <w:jc w:val="both"/>
        <w:rPr>
          <w:rFonts w:eastAsia="Times New Roman" w:cs="Times New Roman"/>
          <w:color w:val="000000"/>
          <w:sz w:val="28"/>
          <w:szCs w:val="28"/>
        </w:rPr>
      </w:pPr>
    </w:p>
    <w:p w:rsidR="00166C19" w:rsidRDefault="00166C19" w:rsidP="0086744C">
      <w:pPr>
        <w:spacing w:before="120" w:after="120" w:line="234" w:lineRule="atLeast"/>
        <w:ind w:firstLine="720"/>
        <w:jc w:val="both"/>
        <w:rPr>
          <w:rFonts w:eastAsia="Times New Roman" w:cs="Times New Roman"/>
          <w:color w:val="000000"/>
          <w:sz w:val="28"/>
          <w:szCs w:val="28"/>
        </w:rPr>
      </w:pPr>
    </w:p>
    <w:p w:rsidR="00166C19" w:rsidRDefault="00166C19" w:rsidP="0086744C">
      <w:pPr>
        <w:spacing w:before="120" w:after="120" w:line="234" w:lineRule="atLeast"/>
        <w:ind w:firstLine="720"/>
        <w:jc w:val="both"/>
        <w:rPr>
          <w:rFonts w:eastAsia="Times New Roman" w:cs="Times New Roman"/>
          <w:color w:val="000000"/>
          <w:sz w:val="28"/>
          <w:szCs w:val="28"/>
        </w:rPr>
      </w:pPr>
    </w:p>
    <w:p w:rsidR="00166C19" w:rsidRDefault="00166C19" w:rsidP="0086744C">
      <w:pPr>
        <w:spacing w:before="120" w:after="120" w:line="234" w:lineRule="atLeast"/>
        <w:ind w:firstLine="720"/>
        <w:jc w:val="both"/>
        <w:rPr>
          <w:rFonts w:eastAsia="Times New Roman" w:cs="Times New Roman"/>
          <w:color w:val="000000"/>
          <w:sz w:val="28"/>
          <w:szCs w:val="28"/>
        </w:rPr>
      </w:pPr>
    </w:p>
    <w:p w:rsidR="00166C19" w:rsidRDefault="00166C19" w:rsidP="0086744C">
      <w:pPr>
        <w:spacing w:before="120" w:after="120" w:line="234" w:lineRule="atLeast"/>
        <w:ind w:firstLine="720"/>
        <w:jc w:val="both"/>
        <w:rPr>
          <w:rFonts w:eastAsia="Times New Roman" w:cs="Times New Roman"/>
          <w:color w:val="000000"/>
          <w:sz w:val="28"/>
          <w:szCs w:val="28"/>
        </w:rPr>
      </w:pPr>
    </w:p>
    <w:p w:rsidR="00166C19" w:rsidRDefault="00166C19" w:rsidP="0086744C">
      <w:pPr>
        <w:spacing w:before="120" w:after="120" w:line="234" w:lineRule="atLeast"/>
        <w:ind w:firstLine="720"/>
        <w:jc w:val="both"/>
        <w:rPr>
          <w:rFonts w:eastAsia="Times New Roman" w:cs="Times New Roman"/>
          <w:color w:val="000000"/>
          <w:sz w:val="28"/>
          <w:szCs w:val="28"/>
        </w:rPr>
      </w:pPr>
    </w:p>
    <w:p w:rsidR="00166C19" w:rsidRDefault="00166C19" w:rsidP="0086744C">
      <w:pPr>
        <w:spacing w:before="120" w:after="120" w:line="234" w:lineRule="atLeast"/>
        <w:ind w:firstLine="720"/>
        <w:jc w:val="both"/>
        <w:rPr>
          <w:rFonts w:eastAsia="Times New Roman" w:cs="Times New Roman"/>
          <w:color w:val="000000"/>
          <w:sz w:val="28"/>
          <w:szCs w:val="28"/>
        </w:rPr>
      </w:pPr>
    </w:p>
    <w:p w:rsidR="00166C19" w:rsidRDefault="00166C19" w:rsidP="0086744C">
      <w:pPr>
        <w:spacing w:before="120" w:after="120" w:line="234" w:lineRule="atLeast"/>
        <w:ind w:firstLine="720"/>
        <w:jc w:val="both"/>
        <w:rPr>
          <w:rFonts w:eastAsia="Times New Roman" w:cs="Times New Roman"/>
          <w:color w:val="000000"/>
          <w:sz w:val="28"/>
          <w:szCs w:val="28"/>
        </w:rPr>
      </w:pPr>
    </w:p>
    <w:p w:rsidR="00166C19" w:rsidRDefault="00166C19" w:rsidP="0086744C">
      <w:pPr>
        <w:spacing w:before="120" w:after="120" w:line="234" w:lineRule="atLeast"/>
        <w:ind w:firstLine="720"/>
        <w:jc w:val="both"/>
        <w:rPr>
          <w:rFonts w:eastAsia="Times New Roman" w:cs="Times New Roman"/>
          <w:color w:val="000000"/>
          <w:sz w:val="28"/>
          <w:szCs w:val="28"/>
        </w:rPr>
      </w:pPr>
    </w:p>
    <w:p w:rsidR="00166C19" w:rsidRDefault="00166C19" w:rsidP="0086744C">
      <w:pPr>
        <w:spacing w:before="120" w:after="120" w:line="234" w:lineRule="atLeast"/>
        <w:ind w:firstLine="720"/>
        <w:jc w:val="both"/>
        <w:rPr>
          <w:rFonts w:eastAsia="Times New Roman" w:cs="Times New Roman"/>
          <w:color w:val="000000"/>
          <w:sz w:val="28"/>
          <w:szCs w:val="28"/>
        </w:rPr>
      </w:pPr>
    </w:p>
    <w:p w:rsidR="00166C19" w:rsidRDefault="00166C19" w:rsidP="0086744C">
      <w:pPr>
        <w:spacing w:before="120" w:after="120" w:line="234" w:lineRule="atLeast"/>
        <w:ind w:firstLine="720"/>
        <w:jc w:val="both"/>
        <w:rPr>
          <w:rFonts w:eastAsia="Times New Roman" w:cs="Times New Roman"/>
          <w:color w:val="000000"/>
          <w:sz w:val="28"/>
          <w:szCs w:val="28"/>
        </w:rPr>
      </w:pPr>
    </w:p>
    <w:p w:rsidR="00166C19" w:rsidRDefault="00166C19" w:rsidP="0086744C">
      <w:pPr>
        <w:spacing w:before="120" w:after="120" w:line="234" w:lineRule="atLeast"/>
        <w:ind w:firstLine="720"/>
        <w:jc w:val="both"/>
        <w:rPr>
          <w:rFonts w:eastAsia="Times New Roman" w:cs="Times New Roman"/>
          <w:color w:val="000000"/>
          <w:sz w:val="28"/>
          <w:szCs w:val="28"/>
        </w:rPr>
      </w:pPr>
    </w:p>
    <w:p w:rsidR="00B070FA" w:rsidRDefault="00B070FA" w:rsidP="0086744C">
      <w:pPr>
        <w:spacing w:before="120" w:after="120" w:line="234" w:lineRule="atLeast"/>
        <w:ind w:firstLine="720"/>
        <w:jc w:val="both"/>
        <w:rPr>
          <w:rFonts w:eastAsia="Times New Roman" w:cs="Times New Roman"/>
          <w:color w:val="000000"/>
          <w:sz w:val="28"/>
          <w:szCs w:val="28"/>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800"/>
        <w:gridCol w:w="4487"/>
      </w:tblGrid>
      <w:tr w:rsidR="00B070FA" w:rsidRPr="00B070FA" w:rsidTr="00B070FA">
        <w:trPr>
          <w:tblCellSpacing w:w="0" w:type="dxa"/>
        </w:trPr>
        <w:tc>
          <w:tcPr>
            <w:tcW w:w="4800" w:type="dxa"/>
            <w:shd w:val="clear" w:color="auto" w:fill="FFFFFF"/>
            <w:tcMar>
              <w:top w:w="0" w:type="dxa"/>
              <w:left w:w="108" w:type="dxa"/>
              <w:bottom w:w="0" w:type="dxa"/>
              <w:right w:w="108" w:type="dxa"/>
            </w:tcMar>
            <w:hideMark/>
          </w:tcPr>
          <w:p w:rsidR="00B070FA" w:rsidRPr="00B070FA" w:rsidRDefault="00B070FA" w:rsidP="00B070FA">
            <w:pPr>
              <w:pStyle w:val="NormalWeb"/>
              <w:spacing w:before="120" w:beforeAutospacing="0" w:after="120" w:afterAutospacing="0" w:line="234" w:lineRule="atLeast"/>
              <w:jc w:val="center"/>
              <w:rPr>
                <w:color w:val="000000"/>
                <w:sz w:val="28"/>
                <w:szCs w:val="28"/>
              </w:rPr>
            </w:pPr>
            <w:r w:rsidRPr="00B070FA">
              <w:rPr>
                <w:b/>
                <w:bCs/>
                <w:color w:val="000000"/>
                <w:sz w:val="28"/>
                <w:szCs w:val="28"/>
              </w:rPr>
              <w:lastRenderedPageBreak/>
              <w:t>BAN CHẤP HÀNH TRUNG ƯƠNG</w:t>
            </w:r>
            <w:r w:rsidRPr="00B070FA">
              <w:rPr>
                <w:b/>
                <w:bCs/>
                <w:color w:val="000000"/>
                <w:sz w:val="28"/>
                <w:szCs w:val="28"/>
              </w:rPr>
              <w:br/>
              <w:t>*</w:t>
            </w:r>
          </w:p>
        </w:tc>
        <w:tc>
          <w:tcPr>
            <w:tcW w:w="4487" w:type="dxa"/>
            <w:shd w:val="clear" w:color="auto" w:fill="FFFFFF"/>
            <w:tcMar>
              <w:top w:w="0" w:type="dxa"/>
              <w:left w:w="108" w:type="dxa"/>
              <w:bottom w:w="0" w:type="dxa"/>
              <w:right w:w="108" w:type="dxa"/>
            </w:tcMar>
            <w:hideMark/>
          </w:tcPr>
          <w:p w:rsidR="00B070FA" w:rsidRPr="00B070FA" w:rsidRDefault="00B070FA" w:rsidP="00B070FA">
            <w:pPr>
              <w:pStyle w:val="NormalWeb"/>
              <w:spacing w:before="120" w:beforeAutospacing="0" w:after="120" w:afterAutospacing="0" w:line="234" w:lineRule="atLeast"/>
              <w:jc w:val="center"/>
              <w:rPr>
                <w:color w:val="000000"/>
                <w:sz w:val="28"/>
                <w:szCs w:val="28"/>
              </w:rPr>
            </w:pPr>
            <w:r w:rsidRPr="00B070FA">
              <w:rPr>
                <w:b/>
                <w:bCs/>
                <w:color w:val="000000"/>
                <w:sz w:val="28"/>
                <w:szCs w:val="28"/>
              </w:rPr>
              <w:t>ĐẢNG CỘNG SẢN VIỆT NAM</w:t>
            </w:r>
            <w:r w:rsidRPr="00B070FA">
              <w:rPr>
                <w:b/>
                <w:bCs/>
                <w:color w:val="000000"/>
                <w:sz w:val="28"/>
                <w:szCs w:val="28"/>
              </w:rPr>
              <w:br/>
              <w:t>---------------</w:t>
            </w:r>
          </w:p>
        </w:tc>
      </w:tr>
      <w:tr w:rsidR="00B070FA" w:rsidRPr="00B070FA" w:rsidTr="00B070FA">
        <w:trPr>
          <w:tblCellSpacing w:w="0" w:type="dxa"/>
        </w:trPr>
        <w:tc>
          <w:tcPr>
            <w:tcW w:w="4800" w:type="dxa"/>
            <w:shd w:val="clear" w:color="auto" w:fill="FFFFFF"/>
            <w:tcMar>
              <w:top w:w="0" w:type="dxa"/>
              <w:left w:w="108" w:type="dxa"/>
              <w:bottom w:w="0" w:type="dxa"/>
              <w:right w:w="108" w:type="dxa"/>
            </w:tcMar>
            <w:hideMark/>
          </w:tcPr>
          <w:p w:rsidR="00B070FA" w:rsidRPr="00B070FA" w:rsidRDefault="00B070FA" w:rsidP="00B070FA">
            <w:pPr>
              <w:pStyle w:val="NormalWeb"/>
              <w:spacing w:before="120" w:beforeAutospacing="0" w:after="120" w:afterAutospacing="0" w:line="234" w:lineRule="atLeast"/>
              <w:rPr>
                <w:color w:val="000000"/>
                <w:sz w:val="28"/>
                <w:szCs w:val="28"/>
              </w:rPr>
            </w:pPr>
            <w:r>
              <w:rPr>
                <w:color w:val="000000"/>
                <w:sz w:val="28"/>
                <w:szCs w:val="28"/>
              </w:rPr>
              <w:t xml:space="preserve">                 </w:t>
            </w:r>
            <w:r w:rsidRPr="00B070FA">
              <w:rPr>
                <w:color w:val="000000"/>
                <w:sz w:val="28"/>
                <w:szCs w:val="28"/>
              </w:rPr>
              <w:t>Số 70-NQ/TW</w:t>
            </w:r>
          </w:p>
        </w:tc>
        <w:tc>
          <w:tcPr>
            <w:tcW w:w="4487" w:type="dxa"/>
            <w:shd w:val="clear" w:color="auto" w:fill="FFFFFF"/>
            <w:tcMar>
              <w:top w:w="0" w:type="dxa"/>
              <w:left w:w="108" w:type="dxa"/>
              <w:bottom w:w="0" w:type="dxa"/>
              <w:right w:w="108" w:type="dxa"/>
            </w:tcMar>
            <w:hideMark/>
          </w:tcPr>
          <w:p w:rsidR="00B070FA" w:rsidRPr="00B070FA" w:rsidRDefault="00B070FA" w:rsidP="00B070FA">
            <w:pPr>
              <w:pStyle w:val="NormalWeb"/>
              <w:spacing w:before="120" w:beforeAutospacing="0" w:after="120" w:afterAutospacing="0" w:line="234" w:lineRule="atLeast"/>
              <w:jc w:val="both"/>
              <w:rPr>
                <w:color w:val="000000"/>
                <w:sz w:val="28"/>
                <w:szCs w:val="28"/>
              </w:rPr>
            </w:pPr>
            <w:r w:rsidRPr="00B070FA">
              <w:rPr>
                <w:i/>
                <w:iCs/>
                <w:color w:val="000000"/>
                <w:sz w:val="28"/>
                <w:szCs w:val="28"/>
              </w:rPr>
              <w:t>Hà Nội, ngày 20 tháng 8 năm 2025</w:t>
            </w:r>
          </w:p>
        </w:tc>
      </w:tr>
    </w:tbl>
    <w:p w:rsidR="00B070FA" w:rsidRPr="00B070FA" w:rsidRDefault="00B070FA" w:rsidP="00B070FA">
      <w:pPr>
        <w:pStyle w:val="NormalWeb"/>
        <w:shd w:val="clear" w:color="auto" w:fill="FFFFFF"/>
        <w:spacing w:before="120" w:beforeAutospacing="0" w:after="120" w:afterAutospacing="0" w:line="234" w:lineRule="atLeast"/>
        <w:jc w:val="both"/>
        <w:rPr>
          <w:color w:val="000000"/>
          <w:sz w:val="28"/>
          <w:szCs w:val="28"/>
        </w:rPr>
      </w:pPr>
      <w:r w:rsidRPr="00B070FA">
        <w:rPr>
          <w:color w:val="000000"/>
          <w:sz w:val="28"/>
          <w:szCs w:val="28"/>
        </w:rPr>
        <w:t> </w:t>
      </w:r>
    </w:p>
    <w:p w:rsidR="00B070FA" w:rsidRPr="00B070FA" w:rsidRDefault="00B070FA" w:rsidP="00B070FA">
      <w:pPr>
        <w:pStyle w:val="NormalWeb"/>
        <w:shd w:val="clear" w:color="auto" w:fill="FFFFFF"/>
        <w:spacing w:before="0" w:beforeAutospacing="0" w:after="0" w:afterAutospacing="0" w:line="234" w:lineRule="atLeast"/>
        <w:jc w:val="center"/>
        <w:rPr>
          <w:color w:val="000000"/>
          <w:sz w:val="28"/>
          <w:szCs w:val="28"/>
        </w:rPr>
      </w:pPr>
      <w:r w:rsidRPr="00B070FA">
        <w:rPr>
          <w:b/>
          <w:bCs/>
          <w:color w:val="000000"/>
          <w:sz w:val="28"/>
          <w:szCs w:val="28"/>
        </w:rPr>
        <w:t>NGHỊ QUYẾT</w:t>
      </w:r>
    </w:p>
    <w:p w:rsidR="00B070FA" w:rsidRPr="00B070FA" w:rsidRDefault="00B070FA" w:rsidP="00B070FA">
      <w:pPr>
        <w:pStyle w:val="NormalWeb"/>
        <w:shd w:val="clear" w:color="auto" w:fill="FFFFFF"/>
        <w:spacing w:before="0" w:beforeAutospacing="0" w:after="0" w:afterAutospacing="0" w:line="234" w:lineRule="atLeast"/>
        <w:jc w:val="center"/>
        <w:rPr>
          <w:color w:val="000000"/>
          <w:sz w:val="28"/>
          <w:szCs w:val="28"/>
        </w:rPr>
      </w:pPr>
      <w:r w:rsidRPr="00B070FA">
        <w:rPr>
          <w:color w:val="000000"/>
          <w:sz w:val="28"/>
          <w:szCs w:val="28"/>
        </w:rPr>
        <w:t>CỦA BỘ CHÍNH TRỊ</w:t>
      </w:r>
    </w:p>
    <w:p w:rsidR="00B070FA" w:rsidRPr="00B070FA" w:rsidRDefault="00B070FA" w:rsidP="00B070FA">
      <w:pPr>
        <w:pStyle w:val="NormalWeb"/>
        <w:shd w:val="clear" w:color="auto" w:fill="FFFFFF"/>
        <w:spacing w:before="0" w:beforeAutospacing="0" w:after="0" w:afterAutospacing="0" w:line="234" w:lineRule="atLeast"/>
        <w:jc w:val="center"/>
        <w:rPr>
          <w:color w:val="000000"/>
          <w:sz w:val="28"/>
          <w:szCs w:val="28"/>
        </w:rPr>
      </w:pPr>
      <w:r w:rsidRPr="00B070FA">
        <w:rPr>
          <w:color w:val="000000"/>
          <w:sz w:val="28"/>
          <w:szCs w:val="28"/>
        </w:rPr>
        <w:t>VỀ BẢO ĐẢM AN NINH NĂNG LƯỢNG QUỐC GIA ĐẾN NĂM 2030, TẦM NHÌN ĐẾN NĂM 2045</w:t>
      </w:r>
    </w:p>
    <w:p w:rsidR="00B070FA" w:rsidRDefault="00B070FA" w:rsidP="00B070FA">
      <w:pPr>
        <w:pStyle w:val="NormalWeb"/>
        <w:shd w:val="clear" w:color="auto" w:fill="FFFFFF"/>
        <w:spacing w:before="0" w:beforeAutospacing="0" w:after="0" w:afterAutospacing="0" w:line="234" w:lineRule="atLeast"/>
        <w:jc w:val="both"/>
        <w:rPr>
          <w:color w:val="000000"/>
          <w:sz w:val="28"/>
          <w:szCs w:val="28"/>
        </w:rPr>
      </w:pPr>
    </w:p>
    <w:p w:rsidR="00B070FA" w:rsidRPr="00B070FA" w:rsidRDefault="00B070FA" w:rsidP="00B070FA">
      <w:pPr>
        <w:pStyle w:val="NormalWeb"/>
        <w:shd w:val="clear" w:color="auto" w:fill="FFFFFF"/>
        <w:spacing w:before="0" w:beforeAutospacing="0" w:after="0" w:afterAutospacing="0" w:line="234" w:lineRule="atLeast"/>
        <w:ind w:firstLine="720"/>
        <w:jc w:val="both"/>
        <w:rPr>
          <w:color w:val="000000"/>
          <w:sz w:val="28"/>
          <w:szCs w:val="28"/>
        </w:rPr>
      </w:pPr>
      <w:r w:rsidRPr="00B070FA">
        <w:rPr>
          <w:color w:val="000000"/>
          <w:sz w:val="28"/>
          <w:szCs w:val="28"/>
        </w:rPr>
        <w:t>Sau 5 năm thực hiện Nghị quyết số </w:t>
      </w:r>
      <w:bookmarkStart w:id="23" w:name="tvpllink_pmsjtsezst"/>
      <w:r w:rsidRPr="00B070FA">
        <w:rPr>
          <w:color w:val="000000"/>
          <w:sz w:val="28"/>
          <w:szCs w:val="28"/>
        </w:rPr>
        <w:fldChar w:fldCharType="begin"/>
      </w:r>
      <w:r w:rsidRPr="00B070FA">
        <w:rPr>
          <w:color w:val="000000"/>
          <w:sz w:val="28"/>
          <w:szCs w:val="28"/>
        </w:rPr>
        <w:instrText xml:space="preserve"> HYPERLINK "https://thuvienphapluat.vn/van-ban/Tai-nguyen-Moi-truong/Nghi-quyet-55-NQ-TW-2020-dinh-huong-Chien-luoc-phat-trien-nang-luong-quoc-gia-cua-Viet-Nam-435381.aspx" \t "_blank" </w:instrText>
      </w:r>
      <w:r w:rsidRPr="00B070FA">
        <w:rPr>
          <w:color w:val="000000"/>
          <w:sz w:val="28"/>
          <w:szCs w:val="28"/>
        </w:rPr>
        <w:fldChar w:fldCharType="separate"/>
      </w:r>
      <w:r w:rsidRPr="00B070FA">
        <w:rPr>
          <w:rStyle w:val="Hyperlink"/>
          <w:color w:val="0E70C3"/>
          <w:sz w:val="28"/>
          <w:szCs w:val="28"/>
        </w:rPr>
        <w:t>55-NQ/TW</w:t>
      </w:r>
      <w:r w:rsidRPr="00B070FA">
        <w:rPr>
          <w:color w:val="000000"/>
          <w:sz w:val="28"/>
          <w:szCs w:val="28"/>
        </w:rPr>
        <w:fldChar w:fldCharType="end"/>
      </w:r>
      <w:bookmarkEnd w:id="23"/>
      <w:r w:rsidRPr="00B070FA">
        <w:rPr>
          <w:color w:val="000000"/>
          <w:sz w:val="28"/>
          <w:szCs w:val="28"/>
        </w:rPr>
        <w:t>, ngày 11/02/2020 của Bộ Chính trị về định hướng chiến lược phát triển năng lượng quốc gia của Việt Nam đến năm 2030, tầm nhìn đến năm 2045, ngành năng lượng đã duy trì tăng trưởng ổn định, cơ bản bảo đảm an ninh năng lượng quốc gia, đáp ứng yêu cầu ngày càng cao cho phát triển nhanh và bền vững, bảo đảm quốc phòng, an ninh đất nước và nâng cao đời sống người dân.</w:t>
      </w:r>
    </w:p>
    <w:p w:rsidR="00B070FA" w:rsidRPr="00B070FA" w:rsidRDefault="00B070FA" w:rsidP="002F5F54">
      <w:pPr>
        <w:pStyle w:val="NormalWeb"/>
        <w:shd w:val="clear" w:color="auto" w:fill="FFFFFF"/>
        <w:spacing w:before="0" w:beforeAutospacing="0" w:after="0" w:afterAutospacing="0" w:line="234" w:lineRule="atLeast"/>
        <w:ind w:firstLine="720"/>
        <w:jc w:val="both"/>
        <w:rPr>
          <w:color w:val="000000"/>
          <w:sz w:val="28"/>
          <w:szCs w:val="28"/>
        </w:rPr>
      </w:pPr>
      <w:r w:rsidRPr="00B070FA">
        <w:rPr>
          <w:color w:val="000000"/>
          <w:sz w:val="28"/>
          <w:szCs w:val="28"/>
        </w:rPr>
        <w:t>Tuy vậy, ngành năng lượng vẫn còn nhiều hạn chế, yếu kém. Một số hạn chế, yếu kém đã được chỉ ra trong </w:t>
      </w:r>
      <w:bookmarkStart w:id="24" w:name="tvpllink_pmsjtsezst_1"/>
      <w:r w:rsidRPr="00B070FA">
        <w:rPr>
          <w:color w:val="000000"/>
          <w:sz w:val="28"/>
          <w:szCs w:val="28"/>
        </w:rPr>
        <w:fldChar w:fldCharType="begin"/>
      </w:r>
      <w:r w:rsidRPr="00B070FA">
        <w:rPr>
          <w:color w:val="000000"/>
          <w:sz w:val="28"/>
          <w:szCs w:val="28"/>
        </w:rPr>
        <w:instrText xml:space="preserve"> HYPERLINK "https://thuvienphapluat.vn/van-ban/Tai-nguyen-Moi-truong/Nghi-quyet-55-NQ-TW-2020-dinh-huong-Chien-luoc-phat-trien-nang-luong-quoc-gia-cua-Viet-Nam-435381.aspx" \t "_blank" </w:instrText>
      </w:r>
      <w:r w:rsidRPr="00B070FA">
        <w:rPr>
          <w:color w:val="000000"/>
          <w:sz w:val="28"/>
          <w:szCs w:val="28"/>
        </w:rPr>
        <w:fldChar w:fldCharType="separate"/>
      </w:r>
      <w:r w:rsidRPr="00B070FA">
        <w:rPr>
          <w:rStyle w:val="Hyperlink"/>
          <w:color w:val="0E70C3"/>
          <w:sz w:val="28"/>
          <w:szCs w:val="28"/>
        </w:rPr>
        <w:t>Nghị quyết 55</w:t>
      </w:r>
      <w:r w:rsidRPr="00B070FA">
        <w:rPr>
          <w:color w:val="000000"/>
          <w:sz w:val="28"/>
          <w:szCs w:val="28"/>
        </w:rPr>
        <w:fldChar w:fldCharType="end"/>
      </w:r>
      <w:bookmarkEnd w:id="24"/>
      <w:r w:rsidRPr="00B070FA">
        <w:rPr>
          <w:color w:val="000000"/>
          <w:sz w:val="28"/>
          <w:szCs w:val="28"/>
        </w:rPr>
        <w:t> vẫn chưa được khắc phục triệt để. Nhiều chỉ tiêu của </w:t>
      </w:r>
      <w:bookmarkStart w:id="25" w:name="tvpllink_pmsjtsezst_2"/>
      <w:r w:rsidRPr="00B070FA">
        <w:rPr>
          <w:color w:val="000000"/>
          <w:sz w:val="28"/>
          <w:szCs w:val="28"/>
        </w:rPr>
        <w:fldChar w:fldCharType="begin"/>
      </w:r>
      <w:r w:rsidRPr="00B070FA">
        <w:rPr>
          <w:color w:val="000000"/>
          <w:sz w:val="28"/>
          <w:szCs w:val="28"/>
        </w:rPr>
        <w:instrText xml:space="preserve"> HYPERLINK "https://thuvienphapluat.vn/van-ban/Tai-nguyen-Moi-truong/Nghi-quyet-55-NQ-TW-2020-dinh-huong-Chien-luoc-phat-trien-nang-luong-quoc-gia-cua-Viet-Nam-435381.aspx" \t "_blank" </w:instrText>
      </w:r>
      <w:r w:rsidRPr="00B070FA">
        <w:rPr>
          <w:color w:val="000000"/>
          <w:sz w:val="28"/>
          <w:szCs w:val="28"/>
        </w:rPr>
        <w:fldChar w:fldCharType="separate"/>
      </w:r>
      <w:r w:rsidRPr="00B070FA">
        <w:rPr>
          <w:rStyle w:val="Hyperlink"/>
          <w:color w:val="0E70C3"/>
          <w:sz w:val="28"/>
          <w:szCs w:val="28"/>
        </w:rPr>
        <w:t>Nghị quyết 55</w:t>
      </w:r>
      <w:r w:rsidRPr="00B070FA">
        <w:rPr>
          <w:color w:val="000000"/>
          <w:sz w:val="28"/>
          <w:szCs w:val="28"/>
        </w:rPr>
        <w:fldChar w:fldCharType="end"/>
      </w:r>
      <w:bookmarkEnd w:id="25"/>
      <w:r w:rsidRPr="00B070FA">
        <w:rPr>
          <w:color w:val="000000"/>
          <w:sz w:val="28"/>
          <w:szCs w:val="28"/>
        </w:rPr>
        <w:t> khó đạt được. Thể chế, chính sách, công tác quản lý phát triển ngành năng lượng còn bất cập. Tiến độ thực hiện nhiều dự án điện còn chậm; tiềm năng về năng lượng chưa được khai thác hiệu quả. Nguồn cung năng lượng còn phụ thuộc vào nhập khẩu, nguy cơ thiếu điện cho giai đoạn tăng trưởng hai con số là hiện hữu. Cơ sở hạ tầng ngành năng lượng còn thiếu và chưa đồng bộ. Hệ thống điện phát triển chưa đồng bộ, thông minh; lưới điện chưa kết nối hiệu quả với các dự án nguồn. Công nghệ trong một số lĩnh vực chậm được đổi mới; tỉ lệ nội địa hoá đối với một số thiết bị quan trọng chưa cao. Chất lượng nguồn nhân lực, năng suất lao động trong một số lĩnh vực còn thấp; thị trường năng lượng cạnh tranh phát triển chưa đồng bộ, thiếu liên thông giữa các phân ngành, nhất là thị trường điện còn nhiều hạn chế; chính sách giá năng lượng còn bất cập, chưa thực sự phù hợp với cơ chế thị trường; vẫn còn tình trạng bù chéo giá điện đối với một số nhóm khách hàng.</w:t>
      </w:r>
    </w:p>
    <w:p w:rsidR="00B070FA" w:rsidRPr="00B070FA" w:rsidRDefault="00B070FA" w:rsidP="002F5F54">
      <w:pPr>
        <w:pStyle w:val="NormalWeb"/>
        <w:shd w:val="clear" w:color="auto" w:fill="FFFFFF"/>
        <w:spacing w:before="120" w:beforeAutospacing="0" w:after="120" w:afterAutospacing="0" w:line="234" w:lineRule="atLeast"/>
        <w:ind w:firstLine="720"/>
        <w:jc w:val="both"/>
        <w:rPr>
          <w:color w:val="000000"/>
          <w:sz w:val="28"/>
          <w:szCs w:val="28"/>
        </w:rPr>
      </w:pPr>
      <w:r w:rsidRPr="00B070FA">
        <w:rPr>
          <w:color w:val="000000"/>
          <w:sz w:val="28"/>
          <w:szCs w:val="28"/>
        </w:rPr>
        <w:t xml:space="preserve">Những hạn chế, yếu kém nêu trên chủ yếu là do: Nhận thức chưa đầy đủ về vai trò, tầm quan trọng của ngành năng lượng đối với phát triển kinh tế - xã hội, bảo đảm quốc phòng an ninh, an sinh xã hội, bảo vệ môi trường và ứng phó với biến đổi khí hậu. Chính sách, pháp luật về phát triển năng lượng còn nhiều bất cập, chậm được sửa đổi, bổ sung, hoàn thiện, nhất là cơ chế, chính sách huy động nguồn lực cho phát triển năng lượng, khuyến khích sản xuất, sử dụng năng lượng sạch, năng lượng tái tạo, quy hoạch điều chỉnh thiếu linh hoạt, chưa kịp thời đáp ứng yêu cầu thực tiễn, việc tổ chức thực hiện thiếu đồng bộ, nhất là quy hoạch điện. Thủ tục hành chính còn rườm rà, phức tạp. Chiến lược phát triển năng lượng, đặc biệt trong ngành điện chưa ổn định, đồng bộ; chưa gắn kết chặt chẽ với quy hoạch, kế hoạch phát triển kinh tế - xã hội của địa phương và một số ngành liên quan. Công tác chỉ đạo, tổ chức thực hiện chính sách, pháp luật về năng lượng chưa quyết liệt, toàn diện, đồng bộ; chưa chú trọng các biện pháp quản trị và ứng phó rủi ro; công tác kiểm tra, </w:t>
      </w:r>
      <w:r w:rsidRPr="00B070FA">
        <w:rPr>
          <w:color w:val="000000"/>
          <w:sz w:val="28"/>
          <w:szCs w:val="28"/>
        </w:rPr>
        <w:lastRenderedPageBreak/>
        <w:t>giám sát thực hiện chưa hiệu quả. Chưa tạo được đột phá về ứng dụng khoa học, công nghệ, đổi mới sáng tạo và chuyển đổi số trong ngành năng lượng.</w:t>
      </w:r>
    </w:p>
    <w:p w:rsidR="00B070FA" w:rsidRPr="00B070FA" w:rsidRDefault="00B070FA" w:rsidP="002F5F54">
      <w:pPr>
        <w:pStyle w:val="NormalWeb"/>
        <w:shd w:val="clear" w:color="auto" w:fill="FFFFFF"/>
        <w:spacing w:before="120" w:beforeAutospacing="0" w:after="120" w:afterAutospacing="0" w:line="234" w:lineRule="atLeast"/>
        <w:ind w:firstLine="720"/>
        <w:jc w:val="both"/>
        <w:rPr>
          <w:color w:val="000000"/>
          <w:sz w:val="28"/>
          <w:szCs w:val="28"/>
        </w:rPr>
      </w:pPr>
      <w:r w:rsidRPr="00B070FA">
        <w:rPr>
          <w:color w:val="000000"/>
          <w:sz w:val="28"/>
          <w:szCs w:val="28"/>
        </w:rPr>
        <w:t>Để đáp ứng yêu cầu phát triển nhanh và bền vững đất nước trong thời gian tới, nhất là thực hiện 2 mục tiêu chiến lược đến năm 2030 và năm 2045, công tác bảo đảm an ninh năng lượng có vai trò rất quan trọng, năng lượng phải đi trước một bước, đáp ứng đầy đủ nhu cầu phát triển kinh tế - xã hội, quốc phòng, an ninh và nâng cao đời sống nhân dân. Bộ Chính trị yêu cầu tập trung thực hiện tốt những nội dung sau:</w:t>
      </w:r>
    </w:p>
    <w:p w:rsidR="00B070FA" w:rsidRPr="002F5F54" w:rsidRDefault="00B070FA" w:rsidP="002F5F54">
      <w:pPr>
        <w:pStyle w:val="NormalWeb"/>
        <w:shd w:val="clear" w:color="auto" w:fill="FFFFFF"/>
        <w:spacing w:before="0" w:beforeAutospacing="0" w:after="0" w:afterAutospacing="0" w:line="234" w:lineRule="atLeast"/>
        <w:ind w:firstLine="720"/>
        <w:rPr>
          <w:color w:val="000000"/>
          <w:sz w:val="28"/>
          <w:szCs w:val="28"/>
        </w:rPr>
      </w:pPr>
      <w:r w:rsidRPr="002F5F54">
        <w:rPr>
          <w:b/>
          <w:bCs/>
          <w:color w:val="000000"/>
          <w:sz w:val="28"/>
          <w:szCs w:val="28"/>
        </w:rPr>
        <w:t>I- QUAN ĐIỂM CHỈ ĐẠO</w:t>
      </w:r>
    </w:p>
    <w:p w:rsidR="00B070FA" w:rsidRPr="002F5F54" w:rsidRDefault="00B070FA" w:rsidP="002F5F54">
      <w:pPr>
        <w:pStyle w:val="NormalWeb"/>
        <w:shd w:val="clear" w:color="auto" w:fill="FFFFFF"/>
        <w:spacing w:before="120" w:beforeAutospacing="0" w:after="120" w:afterAutospacing="0" w:line="234" w:lineRule="atLeast"/>
        <w:ind w:firstLine="720"/>
        <w:jc w:val="both"/>
        <w:rPr>
          <w:color w:val="000000"/>
          <w:sz w:val="28"/>
          <w:szCs w:val="28"/>
        </w:rPr>
      </w:pPr>
      <w:r w:rsidRPr="002F5F54">
        <w:rPr>
          <w:b/>
          <w:bCs/>
          <w:color w:val="000000"/>
          <w:sz w:val="28"/>
          <w:szCs w:val="28"/>
        </w:rPr>
        <w:t>1.</w:t>
      </w:r>
      <w:r w:rsidRPr="002F5F54">
        <w:rPr>
          <w:color w:val="000000"/>
          <w:sz w:val="28"/>
          <w:szCs w:val="28"/>
        </w:rPr>
        <w:t> Đảng lãnh đạo toàn diện; Nhà nước kiến tạo thể chế, chính sách đột phá và kiểm soát hạ tầng năng lượng chiến lược; người dân và doanh nghiệp là trung tâm, là chủ thể phát triển năng lượng quốc gia, trong đó kinh tế nhà nước giữ vai trò chủ đạo, khu vực tư nhân là một trong những động lực quan trọng nhất. Bảo đảm vững chắc an ninh năng lượng quốc gia là nền tảng, là tiền đề quan trọng để phát triển đất nước, là bộ phận quan trọng của an ninh quốc gia. Phát triển năng lượng được ưu tiên cao nhất để đáp ứng yêu cầu tăng trưởng liên tục trên 10% trong giai đoạn tới, thực hiện hai mục tiêu 100 năm của đất nước. Quy hoạch phát triển năng lượng quốc gia phải được lãnh đạo, chỉ đạo triển khai thực hiện tập trung, thống nhất, đồng bộ, nghiêm túc, hiệu quả.</w:t>
      </w:r>
    </w:p>
    <w:p w:rsidR="00B070FA" w:rsidRPr="002F5F54" w:rsidRDefault="00B070FA" w:rsidP="002F5F54">
      <w:pPr>
        <w:pStyle w:val="NormalWeb"/>
        <w:shd w:val="clear" w:color="auto" w:fill="FFFFFF"/>
        <w:spacing w:before="120" w:beforeAutospacing="0" w:after="120" w:afterAutospacing="0" w:line="234" w:lineRule="atLeast"/>
        <w:ind w:firstLine="720"/>
        <w:jc w:val="both"/>
        <w:rPr>
          <w:color w:val="000000"/>
          <w:sz w:val="28"/>
          <w:szCs w:val="28"/>
        </w:rPr>
      </w:pPr>
      <w:r w:rsidRPr="002F5F54">
        <w:rPr>
          <w:b/>
          <w:bCs/>
          <w:color w:val="000000"/>
          <w:sz w:val="28"/>
          <w:szCs w:val="28"/>
        </w:rPr>
        <w:t>2.</w:t>
      </w:r>
      <w:r w:rsidRPr="002F5F54">
        <w:rPr>
          <w:color w:val="000000"/>
          <w:sz w:val="28"/>
          <w:szCs w:val="28"/>
        </w:rPr>
        <w:t> Phát triển năng lượng phải phù hợp với thể chế kinh tế thị trường định hướng xã hội chủ nghĩa, gắn với thực hiện tiến bộ và công bằng xã hội, thực hiện an sinh xã hội, bảo đảm quốc phòng, an ninh, bảo vệ môi trường và linh hoạt trong thực hiện cam kết quốc tế về giảm phát thải khí nhà kính. Xây dựng thị trường năng lượng đồng bộ, cạnh tranh, minh bạch, đa dạng hóa hình thức sở hữu và phương thức kinh doanh; áp dụng giá thị trường đối với mọi loại hình năng lượng, không bù chéo giữa các nhóm khách hàng. Khuyến khích và tạo điều kiện thuận lợi để các thành phần kinh tế, nhất là khu vực tư nhân tham gia phát triển năng lượng; bảo đảm kinh tế tư nhân cạnh tranh bình đẳng với các thành phần kinh tế khác trong phát triển các dự án năng lượng.</w:t>
      </w:r>
    </w:p>
    <w:p w:rsidR="00B070FA" w:rsidRPr="002F5F54" w:rsidRDefault="00B070FA" w:rsidP="002F5F54">
      <w:pPr>
        <w:pStyle w:val="NormalWeb"/>
        <w:shd w:val="clear" w:color="auto" w:fill="FFFFFF"/>
        <w:spacing w:before="120" w:beforeAutospacing="0" w:after="120" w:afterAutospacing="0" w:line="234" w:lineRule="atLeast"/>
        <w:ind w:firstLine="720"/>
        <w:jc w:val="both"/>
        <w:rPr>
          <w:color w:val="000000"/>
          <w:sz w:val="28"/>
          <w:szCs w:val="28"/>
        </w:rPr>
      </w:pPr>
      <w:r w:rsidRPr="002F5F54">
        <w:rPr>
          <w:b/>
          <w:bCs/>
          <w:color w:val="000000"/>
          <w:sz w:val="28"/>
          <w:szCs w:val="28"/>
        </w:rPr>
        <w:t>3.</w:t>
      </w:r>
      <w:r w:rsidRPr="002F5F54">
        <w:rPr>
          <w:color w:val="000000"/>
          <w:sz w:val="28"/>
          <w:szCs w:val="28"/>
        </w:rPr>
        <w:t> Phát triển đồng bộ, hợp lý và đa dạng hóa các loại hình năng lượng; ưu tiên khai thác, sử dụng triệt để và hiệu quả các nguồn năng lượng tái tạo, năng lượng mới, năng lượng sạch; khai thác và sử dụng hợp lý các nguồn năng lượng hóa thạch trong nước, chú trọng bình ổn, điều tiết và bảo đảm dự trữ năng lượng quốc gia; phát triển điện hạt nhân, điện khí; có lộ trình giảm tỉ trọng điện than một cách hợp lý. Cơ cấu tối ưu hệ thống năng lượng quốc gia, bảo đảm tính đồng bộ, hiệu quả, phát huy lợi thế so sánh của từng vùng và địa phương.</w:t>
      </w:r>
    </w:p>
    <w:p w:rsidR="00B070FA" w:rsidRPr="002F5F54" w:rsidRDefault="00B070FA" w:rsidP="002F5F54">
      <w:pPr>
        <w:pStyle w:val="NormalWeb"/>
        <w:shd w:val="clear" w:color="auto" w:fill="FFFFFF"/>
        <w:spacing w:before="120" w:beforeAutospacing="0" w:after="120" w:afterAutospacing="0" w:line="234" w:lineRule="atLeast"/>
        <w:ind w:firstLine="720"/>
        <w:jc w:val="both"/>
        <w:rPr>
          <w:color w:val="000000"/>
          <w:sz w:val="28"/>
          <w:szCs w:val="28"/>
        </w:rPr>
      </w:pPr>
      <w:r w:rsidRPr="002F5F54">
        <w:rPr>
          <w:b/>
          <w:bCs/>
          <w:color w:val="000000"/>
          <w:sz w:val="28"/>
          <w:szCs w:val="28"/>
        </w:rPr>
        <w:t>4.</w:t>
      </w:r>
      <w:r w:rsidRPr="002F5F54">
        <w:rPr>
          <w:color w:val="000000"/>
          <w:sz w:val="28"/>
          <w:szCs w:val="28"/>
        </w:rPr>
        <w:t> Khuyến khích đầu tư và sử dụng năng lượng tiết kiệm, hiệu quả, giảm phát thải, bảo vệ môi trường, thúc đẩy tăng năng suất lao động và đổi mới mô hình tăng trưởng, coi đây vừa là quyền lợi vừa là trách nhiệm của toàn xã hội; khuyến khích đầu tư và sử dụng công nghệ, trang thiết bị tiết kiệm năng lượng, thân thiện với môi trường.</w:t>
      </w:r>
    </w:p>
    <w:p w:rsidR="00B070FA" w:rsidRPr="002F5F54" w:rsidRDefault="00B070FA" w:rsidP="002F5F54">
      <w:pPr>
        <w:pStyle w:val="NormalWeb"/>
        <w:shd w:val="clear" w:color="auto" w:fill="FFFFFF"/>
        <w:spacing w:before="120" w:beforeAutospacing="0" w:after="120" w:afterAutospacing="0" w:line="234" w:lineRule="atLeast"/>
        <w:ind w:firstLine="720"/>
        <w:jc w:val="both"/>
        <w:rPr>
          <w:color w:val="000000"/>
          <w:sz w:val="28"/>
          <w:szCs w:val="28"/>
        </w:rPr>
      </w:pPr>
      <w:r w:rsidRPr="002F5F54">
        <w:rPr>
          <w:b/>
          <w:bCs/>
          <w:color w:val="000000"/>
          <w:sz w:val="28"/>
          <w:szCs w:val="28"/>
        </w:rPr>
        <w:t>5.</w:t>
      </w:r>
      <w:r w:rsidRPr="002F5F54">
        <w:rPr>
          <w:color w:val="000000"/>
          <w:sz w:val="28"/>
          <w:szCs w:val="28"/>
        </w:rPr>
        <w:t xml:space="preserve"> Ứng dụng khoa học, công nghệ, đổi mới sáng tạo và chuyển đổi số để thúc đẩy phát triển nhanh và bền vững ngành năng lượng; từng bước làm chủ công nghệ </w:t>
      </w:r>
      <w:r w:rsidRPr="002F5F54">
        <w:rPr>
          <w:color w:val="000000"/>
          <w:sz w:val="28"/>
          <w:szCs w:val="28"/>
        </w:rPr>
        <w:lastRenderedPageBreak/>
        <w:t>hiện đại, công nghệ năng lượng nguyên tử, tiến tới tự chủ sản xuất được phần lớn các thiết bị năng lượng phục vụ nhu cầu trong nước và xuất khẩu cả về công nghệ và thiết bị.</w:t>
      </w:r>
    </w:p>
    <w:p w:rsidR="00B070FA" w:rsidRPr="002F5F54" w:rsidRDefault="00B070FA" w:rsidP="002F5F54">
      <w:pPr>
        <w:pStyle w:val="NormalWeb"/>
        <w:shd w:val="clear" w:color="auto" w:fill="FFFFFF"/>
        <w:spacing w:before="0" w:beforeAutospacing="0" w:after="0" w:afterAutospacing="0" w:line="234" w:lineRule="atLeast"/>
        <w:ind w:firstLine="720"/>
        <w:rPr>
          <w:color w:val="000000"/>
          <w:sz w:val="28"/>
          <w:szCs w:val="28"/>
        </w:rPr>
      </w:pPr>
      <w:r w:rsidRPr="002F5F54">
        <w:rPr>
          <w:b/>
          <w:bCs/>
          <w:color w:val="000000"/>
          <w:sz w:val="28"/>
          <w:szCs w:val="28"/>
        </w:rPr>
        <w:t>II- MỤC TIÊU, TẦM NHÌN</w:t>
      </w:r>
    </w:p>
    <w:p w:rsidR="00B070FA" w:rsidRPr="002F5F54" w:rsidRDefault="00B070FA" w:rsidP="002F5F54">
      <w:pPr>
        <w:pStyle w:val="NormalWeb"/>
        <w:shd w:val="clear" w:color="auto" w:fill="FFFFFF"/>
        <w:spacing w:before="120" w:beforeAutospacing="0" w:after="120" w:afterAutospacing="0" w:line="234" w:lineRule="atLeast"/>
        <w:ind w:firstLine="720"/>
        <w:rPr>
          <w:color w:val="000000"/>
          <w:sz w:val="28"/>
          <w:szCs w:val="28"/>
        </w:rPr>
      </w:pPr>
      <w:r w:rsidRPr="002F5F54">
        <w:rPr>
          <w:b/>
          <w:bCs/>
          <w:color w:val="000000"/>
          <w:sz w:val="28"/>
          <w:szCs w:val="28"/>
        </w:rPr>
        <w:t>1. Mục tiêu tổng quát đến năm 2030</w:t>
      </w:r>
    </w:p>
    <w:p w:rsidR="00B070FA" w:rsidRPr="002F5F54" w:rsidRDefault="00B070FA" w:rsidP="002F5F54">
      <w:pPr>
        <w:pStyle w:val="NormalWeb"/>
        <w:shd w:val="clear" w:color="auto" w:fill="FFFFFF"/>
        <w:spacing w:before="120" w:beforeAutospacing="0" w:after="120" w:afterAutospacing="0" w:line="234" w:lineRule="atLeast"/>
        <w:ind w:firstLine="720"/>
        <w:jc w:val="both"/>
        <w:rPr>
          <w:color w:val="000000"/>
          <w:sz w:val="28"/>
          <w:szCs w:val="28"/>
        </w:rPr>
      </w:pPr>
      <w:r w:rsidRPr="002F5F54">
        <w:rPr>
          <w:color w:val="000000"/>
          <w:sz w:val="28"/>
          <w:szCs w:val="28"/>
        </w:rPr>
        <w:t>Bảo đảm vững chắc an ninh năng lượng quốc gia; cung cấp năng lượng đầy đủ, ổn định, chất lượng cao, giảm phát thải cho phát triển kinh tế - xã hội, bảo đảm quốc phòng, an ninh, nâng cao đời sống người dân, bảo vệ môi trường sinh thái. Từng bước chuyển đổi năng lượng đáp ứng yêu cầu phát triển đất nước và cam kết quốc tế. Ngành năng lượng phát triển hài hòa giữa các phân ngành với hạ tầng đồng bộ và thông minh, đạt trình độ tiên tiến của khu vực ASEAN. Thị trường năng lượng cạnh tranh, minh bạch, hiệu quả, phù hợp với thể chế kinh tế thị trường định hướng xã hội chủ nghĩa. Khai thác nhanh và sử dụng có hiệu quả nguồn tài nguyên năng lượng trong nước kết hợp với xuất nhập khẩu năng lượng hợp lý; năng lượng được sử dụng tiết kiệm và hiệu quả hơn. Nhiều vật tư thiết bị chính trong các phân ngành năng lượng được sản xuất trong nước; lưới truyền tải, phân phối điện được xây dựng hiện đại, thông minh.</w:t>
      </w:r>
    </w:p>
    <w:p w:rsidR="00B070FA" w:rsidRPr="002F5F54" w:rsidRDefault="00B070FA" w:rsidP="002F5F54">
      <w:pPr>
        <w:pStyle w:val="NormalWeb"/>
        <w:shd w:val="clear" w:color="auto" w:fill="FFFFFF"/>
        <w:spacing w:before="120" w:beforeAutospacing="0" w:after="120" w:afterAutospacing="0" w:line="234" w:lineRule="atLeast"/>
        <w:ind w:firstLine="720"/>
        <w:rPr>
          <w:color w:val="000000"/>
          <w:sz w:val="28"/>
          <w:szCs w:val="28"/>
        </w:rPr>
      </w:pPr>
      <w:r w:rsidRPr="002F5F54">
        <w:rPr>
          <w:b/>
          <w:bCs/>
          <w:color w:val="000000"/>
          <w:sz w:val="28"/>
          <w:szCs w:val="28"/>
        </w:rPr>
        <w:t>2. Mục tiêu cụ thể đến năm 2030</w:t>
      </w:r>
    </w:p>
    <w:p w:rsidR="00B070FA" w:rsidRPr="002F5F54" w:rsidRDefault="00B070FA" w:rsidP="002F5F54">
      <w:pPr>
        <w:pStyle w:val="NormalWeb"/>
        <w:shd w:val="clear" w:color="auto" w:fill="FFFFFF"/>
        <w:spacing w:before="120" w:beforeAutospacing="0" w:after="120" w:afterAutospacing="0" w:line="234" w:lineRule="atLeast"/>
        <w:ind w:firstLine="720"/>
        <w:jc w:val="both"/>
        <w:rPr>
          <w:color w:val="000000"/>
          <w:sz w:val="28"/>
          <w:szCs w:val="28"/>
        </w:rPr>
      </w:pPr>
      <w:r w:rsidRPr="002F5F54">
        <w:rPr>
          <w:color w:val="000000"/>
          <w:sz w:val="28"/>
          <w:szCs w:val="28"/>
        </w:rPr>
        <w:t>- Tổng cung năng lượng sơ cấp khoảng 150 - 170 triệu tấn dầu quy đổi; tổng công suất các nguồn điện khoảng 183 - 236 GW hoặc có thể cao hơn tùy thuộc vào nhu cầu hệ thống và tình hình phát triển kinh tế - xã hội theo thời kỳ; tổng sản lượng điện khoảng 560 - 624 tỉ KWh. Tỉ lệ năng lượng tái tạo trong tổng cung năng lượng sơ cấp khoảng 25 - 30%.</w:t>
      </w:r>
    </w:p>
    <w:p w:rsidR="00B070FA" w:rsidRPr="002F5F54" w:rsidRDefault="00B070FA" w:rsidP="002F5F54">
      <w:pPr>
        <w:pStyle w:val="NormalWeb"/>
        <w:shd w:val="clear" w:color="auto" w:fill="FFFFFF"/>
        <w:spacing w:before="120" w:beforeAutospacing="0" w:after="120" w:afterAutospacing="0" w:line="234" w:lineRule="atLeast"/>
        <w:ind w:firstLine="720"/>
        <w:jc w:val="both"/>
        <w:rPr>
          <w:color w:val="000000"/>
          <w:sz w:val="28"/>
          <w:szCs w:val="28"/>
        </w:rPr>
      </w:pPr>
      <w:r w:rsidRPr="002F5F54">
        <w:rPr>
          <w:color w:val="000000"/>
          <w:sz w:val="28"/>
          <w:szCs w:val="28"/>
        </w:rPr>
        <w:t>- Tổng tiêu thụ năng lượng cuối cùng khoảng 120 - 130 triệu tấn dầu quy đổi.</w:t>
      </w:r>
    </w:p>
    <w:p w:rsidR="00B070FA" w:rsidRPr="002F5F54" w:rsidRDefault="00B070FA" w:rsidP="002F5F54">
      <w:pPr>
        <w:pStyle w:val="NormalWeb"/>
        <w:shd w:val="clear" w:color="auto" w:fill="FFFFFF"/>
        <w:spacing w:before="120" w:beforeAutospacing="0" w:after="120" w:afterAutospacing="0" w:line="234" w:lineRule="atLeast"/>
        <w:ind w:firstLine="720"/>
        <w:jc w:val="both"/>
        <w:rPr>
          <w:color w:val="000000"/>
          <w:sz w:val="28"/>
          <w:szCs w:val="28"/>
        </w:rPr>
      </w:pPr>
      <w:r w:rsidRPr="002F5F54">
        <w:rPr>
          <w:color w:val="000000"/>
          <w:sz w:val="28"/>
          <w:szCs w:val="28"/>
        </w:rPr>
        <w:t>- Hệ thống điện thông minh, hiệu quả, có khả năng kết nối an toàn với lưới điện khu vực; bảo đảm cung cấp điện an toàn, đáp ứng tiêu chí N-1 đối với vùng phụ tải quan trọng và N-2 đối với vùng phụ tải đặc biệt quan trọng. Độ tin cậy cung cấp điện năng và chỉ số tiếp cận điện năng thuộc tốp 3 nước dẫn đầu ASEAN.</w:t>
      </w:r>
    </w:p>
    <w:p w:rsidR="00B070FA" w:rsidRPr="002F5F54" w:rsidRDefault="00B070FA" w:rsidP="002F5F54">
      <w:pPr>
        <w:pStyle w:val="NormalWeb"/>
        <w:shd w:val="clear" w:color="auto" w:fill="FFFFFF"/>
        <w:spacing w:before="120" w:beforeAutospacing="0" w:after="120" w:afterAutospacing="0" w:line="234" w:lineRule="atLeast"/>
        <w:ind w:firstLine="720"/>
        <w:jc w:val="both"/>
        <w:rPr>
          <w:color w:val="000000"/>
          <w:sz w:val="28"/>
          <w:szCs w:val="28"/>
        </w:rPr>
      </w:pPr>
      <w:r w:rsidRPr="002F5F54">
        <w:rPr>
          <w:color w:val="000000"/>
          <w:sz w:val="28"/>
          <w:szCs w:val="28"/>
        </w:rPr>
        <w:t>- Các cơ sở lọc dầu đáp ứng tối thiểu 70% nhu cầu xăng dầu trong nước; mức dự trữ xăng dầu đạt khoảng 90 ngày nhập ròng. Phát triển cơ sở đầy đủ năng lực nhập khẩu khí tự nhiên hóa lỏng (LNG) theo nhu cầu cấp cho các nguồn điện khí LNG và các nhu cầu khác; hình thành các trung tâm năng lượng tập trung khí LNG hài hòa các vùng miền.</w:t>
      </w:r>
    </w:p>
    <w:p w:rsidR="00B070FA" w:rsidRPr="002F5F54" w:rsidRDefault="00B070FA" w:rsidP="002F5F54">
      <w:pPr>
        <w:pStyle w:val="NormalWeb"/>
        <w:shd w:val="clear" w:color="auto" w:fill="FFFFFF"/>
        <w:spacing w:before="120" w:beforeAutospacing="0" w:after="120" w:afterAutospacing="0" w:line="234" w:lineRule="atLeast"/>
        <w:ind w:firstLine="720"/>
        <w:jc w:val="both"/>
        <w:rPr>
          <w:color w:val="000000"/>
          <w:sz w:val="28"/>
          <w:szCs w:val="28"/>
        </w:rPr>
      </w:pPr>
      <w:r w:rsidRPr="002F5F54">
        <w:rPr>
          <w:color w:val="000000"/>
          <w:sz w:val="28"/>
          <w:szCs w:val="28"/>
        </w:rPr>
        <w:t>- Tỉ lệ tiết kiệm năng lượng trên tổng tiêu thụ năng lượng cuối cùng so với kịch bản phát triển bình thường khoảng 8 - 10%.</w:t>
      </w:r>
    </w:p>
    <w:p w:rsidR="00B070FA" w:rsidRPr="002F5F54" w:rsidRDefault="00B070FA" w:rsidP="002F5F54">
      <w:pPr>
        <w:pStyle w:val="NormalWeb"/>
        <w:shd w:val="clear" w:color="auto" w:fill="FFFFFF"/>
        <w:spacing w:before="120" w:beforeAutospacing="0" w:after="120" w:afterAutospacing="0" w:line="234" w:lineRule="atLeast"/>
        <w:ind w:firstLine="720"/>
        <w:jc w:val="both"/>
        <w:rPr>
          <w:color w:val="000000"/>
          <w:sz w:val="28"/>
          <w:szCs w:val="28"/>
        </w:rPr>
      </w:pPr>
      <w:r w:rsidRPr="002F5F54">
        <w:rPr>
          <w:color w:val="000000"/>
          <w:sz w:val="28"/>
          <w:szCs w:val="28"/>
        </w:rPr>
        <w:t>- Giảm phát thải khí nhà kính từ hoạt động năng lượng so với kịch bản phát triển bình thường khoảng 15 - 35%.</w:t>
      </w:r>
    </w:p>
    <w:p w:rsidR="00B070FA" w:rsidRPr="002F5F54" w:rsidRDefault="00B070FA" w:rsidP="002F5F54">
      <w:pPr>
        <w:pStyle w:val="NormalWeb"/>
        <w:shd w:val="clear" w:color="auto" w:fill="FFFFFF"/>
        <w:spacing w:before="120" w:beforeAutospacing="0" w:after="120" w:afterAutospacing="0" w:line="234" w:lineRule="atLeast"/>
        <w:ind w:firstLine="720"/>
        <w:rPr>
          <w:color w:val="000000"/>
          <w:sz w:val="28"/>
          <w:szCs w:val="28"/>
        </w:rPr>
      </w:pPr>
      <w:r w:rsidRPr="002F5F54">
        <w:rPr>
          <w:b/>
          <w:bCs/>
          <w:color w:val="000000"/>
          <w:sz w:val="28"/>
          <w:szCs w:val="28"/>
        </w:rPr>
        <w:t>3. Tầm nhìn đến năm 2045</w:t>
      </w:r>
    </w:p>
    <w:p w:rsidR="00B070FA" w:rsidRPr="002F5F54" w:rsidRDefault="00B070FA" w:rsidP="002F5F54">
      <w:pPr>
        <w:pStyle w:val="NormalWeb"/>
        <w:shd w:val="clear" w:color="auto" w:fill="FFFFFF"/>
        <w:spacing w:before="120" w:beforeAutospacing="0" w:after="120" w:afterAutospacing="0" w:line="234" w:lineRule="atLeast"/>
        <w:ind w:firstLine="720"/>
        <w:jc w:val="both"/>
        <w:rPr>
          <w:color w:val="000000"/>
          <w:sz w:val="28"/>
          <w:szCs w:val="28"/>
        </w:rPr>
      </w:pPr>
      <w:r w:rsidRPr="002F5F54">
        <w:rPr>
          <w:color w:val="000000"/>
          <w:sz w:val="28"/>
          <w:szCs w:val="28"/>
        </w:rPr>
        <w:t xml:space="preserve">Bảo đảm vững chắc an ninh năng lượng quốc gia; thị trường năng lượng cạnh tranh lành mạnh, bình đẳng, minh bạch, hiệu quả, phù hợp với thể chế kinh tế thị trường định hướng xã hội chủ nghĩa; ngành năng lượng phát triển đồng bộ, bền vững, </w:t>
      </w:r>
      <w:r w:rsidRPr="002F5F54">
        <w:rPr>
          <w:color w:val="000000"/>
          <w:sz w:val="28"/>
          <w:szCs w:val="28"/>
        </w:rPr>
        <w:lastRenderedPageBreak/>
        <w:t>sử dụng hiệu quả tài nguyên, bảo vệ môi trường, giảm phát thải khí nhà kính và thích ứng với biến đổi khí hậu; hệ thống hạ tầng năng lượng thông minh, hiện đại, kết nối hiệu quả với khu vực và quốc tế; chất lượng nguồn nhân lực, trình độ khoa học - công nghệ và năng lực quản trị ngành năng lượng đạt trình độ ngang với các nước công nghiệp phát triển hiện đại.</w:t>
      </w:r>
    </w:p>
    <w:p w:rsidR="00B070FA" w:rsidRPr="002F5F54" w:rsidRDefault="00B070FA" w:rsidP="002F5F54">
      <w:pPr>
        <w:pStyle w:val="NormalWeb"/>
        <w:shd w:val="clear" w:color="auto" w:fill="FFFFFF"/>
        <w:spacing w:before="0" w:beforeAutospacing="0" w:after="0" w:afterAutospacing="0" w:line="234" w:lineRule="atLeast"/>
        <w:ind w:firstLine="720"/>
        <w:rPr>
          <w:color w:val="000000"/>
          <w:sz w:val="28"/>
          <w:szCs w:val="28"/>
        </w:rPr>
      </w:pPr>
      <w:r w:rsidRPr="002F5F54">
        <w:rPr>
          <w:b/>
          <w:bCs/>
          <w:color w:val="000000"/>
          <w:sz w:val="28"/>
          <w:szCs w:val="28"/>
        </w:rPr>
        <w:t>III- NHIỆM VỤ, GIẢI PHÁP CHỦ YẾU</w:t>
      </w:r>
    </w:p>
    <w:p w:rsidR="00B070FA" w:rsidRPr="002F5F54" w:rsidRDefault="00B070FA" w:rsidP="002F5F54">
      <w:pPr>
        <w:pStyle w:val="NormalWeb"/>
        <w:shd w:val="clear" w:color="auto" w:fill="FFFFFF"/>
        <w:spacing w:before="0" w:beforeAutospacing="0" w:after="0" w:afterAutospacing="0" w:line="234" w:lineRule="atLeast"/>
        <w:ind w:firstLine="720"/>
        <w:rPr>
          <w:color w:val="000000"/>
          <w:sz w:val="28"/>
          <w:szCs w:val="28"/>
        </w:rPr>
      </w:pPr>
      <w:r w:rsidRPr="002F5F54">
        <w:rPr>
          <w:b/>
          <w:bCs/>
          <w:color w:val="000000"/>
          <w:sz w:val="28"/>
          <w:szCs w:val="28"/>
        </w:rPr>
        <w:t>1. Tăng cường sự lãnh đạo của Đảng, quản lý của Nhà nước và sự tham gia của cả hệ thống chính trị và Nhân dân trong bảo đảm an ninh năng lượng</w:t>
      </w:r>
    </w:p>
    <w:p w:rsidR="00B070FA" w:rsidRPr="002F5F54" w:rsidRDefault="00B070FA" w:rsidP="002F5F54">
      <w:pPr>
        <w:pStyle w:val="NormalWeb"/>
        <w:shd w:val="clear" w:color="auto" w:fill="FFFFFF"/>
        <w:spacing w:before="120" w:beforeAutospacing="0" w:after="120" w:afterAutospacing="0" w:line="234" w:lineRule="atLeast"/>
        <w:ind w:firstLine="720"/>
        <w:jc w:val="both"/>
        <w:rPr>
          <w:color w:val="000000"/>
          <w:sz w:val="28"/>
          <w:szCs w:val="28"/>
        </w:rPr>
      </w:pPr>
      <w:r w:rsidRPr="002F5F54">
        <w:rPr>
          <w:color w:val="000000"/>
          <w:sz w:val="28"/>
          <w:szCs w:val="28"/>
        </w:rPr>
        <w:t>Cấp ủy đảng và chính quyền các cấp xác định rõ phát triển năng lượng quốc gia là nhiệm vụ quan trọng, xuyên suốt, cần nghiêm túc lãnh đạo, chỉ đạo, tổ chức triển khai thực hiện hiệu quả.</w:t>
      </w:r>
    </w:p>
    <w:p w:rsidR="00B070FA" w:rsidRPr="002F5F54" w:rsidRDefault="00B070FA" w:rsidP="002F5F54">
      <w:pPr>
        <w:pStyle w:val="NormalWeb"/>
        <w:shd w:val="clear" w:color="auto" w:fill="FFFFFF"/>
        <w:spacing w:before="120" w:beforeAutospacing="0" w:after="120" w:afterAutospacing="0" w:line="234" w:lineRule="atLeast"/>
        <w:ind w:firstLine="720"/>
        <w:jc w:val="both"/>
        <w:rPr>
          <w:color w:val="000000"/>
          <w:sz w:val="28"/>
          <w:szCs w:val="28"/>
        </w:rPr>
      </w:pPr>
      <w:r w:rsidRPr="002F5F54">
        <w:rPr>
          <w:color w:val="000000"/>
          <w:sz w:val="28"/>
          <w:szCs w:val="28"/>
        </w:rPr>
        <w:t>Nâng cao hiệu lực, hiệu quả quản lý nhà nước trong ngành năng lượng; phân định rõ trách nhiệm, quyền hạn, cơ chế phối hợp giữa các bộ, ngành Trung ương và địa phương, bảo đảm sự lãnh đạo, chỉ đạo, điều hành tập trung, đồng bộ, thống nhất từ Trung ương tới địa phương. Tăng cường công tác kiểm tra, giám sát việc thực hiện các chủ trương của Đảng, chính sách, pháp luật của Nhà nước về bảo đảm an ninh năng lượng quốc gia, nhất là đối với các quy hoạch năng lượng; bảo đảm chất lượng, tiến độ các dự án phát triển năng lượng.</w:t>
      </w:r>
    </w:p>
    <w:p w:rsidR="00B070FA" w:rsidRPr="002F5F54" w:rsidRDefault="00B070FA" w:rsidP="002F5F54">
      <w:pPr>
        <w:pStyle w:val="NormalWeb"/>
        <w:shd w:val="clear" w:color="auto" w:fill="FFFFFF"/>
        <w:spacing w:before="120" w:beforeAutospacing="0" w:after="120" w:afterAutospacing="0" w:line="234" w:lineRule="atLeast"/>
        <w:ind w:firstLine="720"/>
        <w:jc w:val="both"/>
        <w:rPr>
          <w:color w:val="000000"/>
          <w:sz w:val="28"/>
          <w:szCs w:val="28"/>
        </w:rPr>
      </w:pPr>
      <w:r w:rsidRPr="002F5F54">
        <w:rPr>
          <w:color w:val="000000"/>
          <w:sz w:val="28"/>
          <w:szCs w:val="28"/>
        </w:rPr>
        <w:t>Đẩy mạnh công tác tuyên truyền, nâng cao nhận thức của các cấp, các ngành và Nhân dân về vai trò, tầm quan trọng của an ninh năng lượng, chủ trương, đường lối của Đảng và chính sách, pháp luật của Nhà nước về phát triển năng lượng, bảo đảm an ninh năng lượng quốc gia. Chú trọng tuyên truyền, nâng cao ý thức, thay đổi hành vi sử dụng năng lượng; phát động, triển khai hiệu quả các phong trào trong cộng đồng doanh nghiệp và người dân về chuyển đổi năng lượng, sử dụng năng lượng tiết kiệm, hiệu quả gắn với bảo vệ môi trường. Phổ biến, nhân rộng các mô hình, giải pháp sản xuất và sử dụng năng lượng tái tạo hiệu quả, phù hợp với điều kiện của từng vùng, địa phương, nhất là các mô hình tự sản xuất, tự tiêu thụ tại doanh nghiệp, hộ gia đình, mô hình cộng đồng năng lượng; thúc đẩy phát triển mua bán điện trực tiếp cả nguồn và tải điện.</w:t>
      </w:r>
    </w:p>
    <w:p w:rsidR="00B070FA" w:rsidRPr="002F5F54" w:rsidRDefault="00B070FA" w:rsidP="002F5F54">
      <w:pPr>
        <w:pStyle w:val="NormalWeb"/>
        <w:shd w:val="clear" w:color="auto" w:fill="FFFFFF"/>
        <w:spacing w:before="0" w:beforeAutospacing="0" w:after="0" w:afterAutospacing="0" w:line="234" w:lineRule="atLeast"/>
        <w:ind w:firstLine="720"/>
        <w:jc w:val="both"/>
        <w:rPr>
          <w:color w:val="000000"/>
          <w:sz w:val="28"/>
          <w:szCs w:val="28"/>
        </w:rPr>
      </w:pPr>
      <w:r w:rsidRPr="002F5F54">
        <w:rPr>
          <w:b/>
          <w:bCs/>
          <w:color w:val="000000"/>
          <w:sz w:val="28"/>
          <w:szCs w:val="28"/>
        </w:rPr>
        <w:t>2. Hoàn thiện thể chế, chính sách để trở thành lợi thế cạnh tranh, nền tảng vững chắc, động lực mạnh mẽ thúc đẩy phát triển năng lượng</w:t>
      </w:r>
    </w:p>
    <w:p w:rsidR="00B070FA" w:rsidRPr="002F5F54" w:rsidRDefault="00B070FA" w:rsidP="002F5F54">
      <w:pPr>
        <w:pStyle w:val="NormalWeb"/>
        <w:shd w:val="clear" w:color="auto" w:fill="FFFFFF"/>
        <w:spacing w:before="120" w:beforeAutospacing="0" w:after="120" w:afterAutospacing="0" w:line="234" w:lineRule="atLeast"/>
        <w:ind w:firstLine="720"/>
        <w:jc w:val="both"/>
        <w:rPr>
          <w:color w:val="000000"/>
          <w:sz w:val="28"/>
          <w:szCs w:val="28"/>
        </w:rPr>
      </w:pPr>
      <w:r w:rsidRPr="002F5F54">
        <w:rPr>
          <w:color w:val="000000"/>
          <w:sz w:val="28"/>
          <w:szCs w:val="28"/>
        </w:rPr>
        <w:t>Quyết tâm, quyết liệt hoàn thiện và tổ chức triển khai hiệu quả pháp luật về điện lực, dầu khí, địa chất và khoáng sản, năng lượng nguyên tử, sử dụng năng lượng tiết kiệm và hiệu quả. Rà soát, tháo gỡ các điểm nghẽn về thể chế trong quy hoạch, cấp phép, hu</w:t>
      </w:r>
      <w:r w:rsidR="00E34A6D">
        <w:rPr>
          <w:color w:val="000000"/>
          <w:sz w:val="28"/>
          <w:szCs w:val="28"/>
        </w:rPr>
        <w:t>y động vốn</w:t>
      </w:r>
      <w:r w:rsidRPr="002F5F54">
        <w:rPr>
          <w:color w:val="000000"/>
          <w:sz w:val="28"/>
          <w:szCs w:val="28"/>
        </w:rPr>
        <w:t>... cho các dự án về năng lượng; có cơ chế, chính sách đặc thù vượt trội để thu hút và triển khai các dự án năng lượng quan trọng, cấp bách của quốc gia.</w:t>
      </w:r>
    </w:p>
    <w:p w:rsidR="00B070FA" w:rsidRPr="002F5F54" w:rsidRDefault="00B070FA" w:rsidP="002F5F54">
      <w:pPr>
        <w:pStyle w:val="NormalWeb"/>
        <w:shd w:val="clear" w:color="auto" w:fill="FFFFFF"/>
        <w:spacing w:before="120" w:beforeAutospacing="0" w:after="120" w:afterAutospacing="0" w:line="234" w:lineRule="atLeast"/>
        <w:ind w:firstLine="720"/>
        <w:jc w:val="both"/>
        <w:rPr>
          <w:color w:val="000000"/>
          <w:sz w:val="28"/>
          <w:szCs w:val="28"/>
        </w:rPr>
      </w:pPr>
      <w:r w:rsidRPr="002F5F54">
        <w:rPr>
          <w:color w:val="000000"/>
          <w:sz w:val="28"/>
          <w:szCs w:val="28"/>
        </w:rPr>
        <w:t xml:space="preserve">Hoàn thiện chính sách tài chính theo hướng huy động tối đa các nguồn vốn đầu tư tư nhân, đầu tư nước ngoài vào các dự án trong lĩnh vực năng lượng theo hình thức nhà đầu tư độc lập hoặc đối tác công tư (PPP). Đổi mới chính sách tín dụng theo hướng linh hoạt, hiệu quả, ưu tiên bố trí vốn tín dụng cho lĩnh vực năng lượng, tạo điều kiện thuận lợi cho doanh nghiệp năng lượng tiếp cận các nguồn vốn; có nguồn vốn, gói tín dụng ưu đãi cho các doanh nghiệp có dự án năng lượng xanh, </w:t>
      </w:r>
      <w:r w:rsidRPr="002F5F54">
        <w:rPr>
          <w:color w:val="000000"/>
          <w:sz w:val="28"/>
          <w:szCs w:val="28"/>
        </w:rPr>
        <w:lastRenderedPageBreak/>
        <w:t>sạch, công nghệ mới, doanh nghiệp đầu tư vào hệ thống dự trữ năng lượng, nghiên cứu, phát triển và sản xuất thiết bị năng lượng trong nước. Hoàn thiện chính sách thuế để khuyến khích sản xuất, sử dụng năng lượng sạch, năng lượng tái tạo, các trang thiết bị sản xuất trong nước. Nhà nước có cơ chế hỗ trợ nhà đầu tư thực hiện các dự án năng lượng phi lợi nhuận, thân thiện môi trường.</w:t>
      </w:r>
    </w:p>
    <w:p w:rsidR="00B070FA" w:rsidRPr="002F5F54" w:rsidRDefault="00B070FA" w:rsidP="002F5F54">
      <w:pPr>
        <w:pStyle w:val="NormalWeb"/>
        <w:shd w:val="clear" w:color="auto" w:fill="FFFFFF"/>
        <w:spacing w:before="120" w:beforeAutospacing="0" w:after="120" w:afterAutospacing="0" w:line="234" w:lineRule="atLeast"/>
        <w:ind w:firstLine="720"/>
        <w:jc w:val="both"/>
        <w:rPr>
          <w:color w:val="000000"/>
          <w:sz w:val="28"/>
          <w:szCs w:val="28"/>
        </w:rPr>
      </w:pPr>
      <w:r w:rsidRPr="002F5F54">
        <w:rPr>
          <w:color w:val="000000"/>
          <w:sz w:val="28"/>
          <w:szCs w:val="28"/>
        </w:rPr>
        <w:t>Xây dựng khung chính sách đủ mạnh để khuyến khích các hộ sử dụng điện lớn xây dựng hệ thống thu hồi năng lượng để sản xuất điện; có cơ chế, chính sách ưu đãi hợp lý để phát triển điện mặt trời mái nhà tự sản xuất, tự tiêu thụ và hệ thống lưu trữ năng lượng; xây dựng cơ chế, chính sách đặc thù phát triển mạnh các hệ thống xử lý rác có thu hồi năng lượng; thúc đẩy doanh nghiệp đầu tư vào công nghệ carbon thấp, trung hoà carbon. Hoàn thiện cơ chế, chính sách thúc đẩy sử dụng năng lượng tiết kiệm, hiệu quả.</w:t>
      </w:r>
    </w:p>
    <w:p w:rsidR="00B070FA" w:rsidRPr="002F5F54" w:rsidRDefault="00B070FA" w:rsidP="002F5F54">
      <w:pPr>
        <w:pStyle w:val="NormalWeb"/>
        <w:shd w:val="clear" w:color="auto" w:fill="FFFFFF"/>
        <w:spacing w:before="120" w:beforeAutospacing="0" w:after="120" w:afterAutospacing="0" w:line="234" w:lineRule="atLeast"/>
        <w:ind w:firstLine="720"/>
        <w:jc w:val="both"/>
        <w:rPr>
          <w:color w:val="000000"/>
          <w:sz w:val="28"/>
          <w:szCs w:val="28"/>
        </w:rPr>
      </w:pPr>
      <w:r w:rsidRPr="002F5F54">
        <w:rPr>
          <w:color w:val="000000"/>
          <w:sz w:val="28"/>
          <w:szCs w:val="28"/>
        </w:rPr>
        <w:t>Khẩn trương ban hành, công khai danh mục các dự án năng lượng; thực hiện có chọn lọc cơ chế đấu thầu cạnh tranh kết hợp với giao thực hiện các dự án năng lượng có quy mô lớn, đầu tư tại khu vực nhạy cảm về an ninh quốc phòng. Kiểm soát hiệu quả việc ký kết hợp đồng mua bán điện trực tiếp (PPA). Hoàn thiện cơ chế phòng, chống tham nhũng, lãng phí, tiêu cực, lợi ích nhóm, nhất là trong đầu tư, mua sắm, đấu thầu, triển khai các dự án năng lượng, nhất là các dự án nguồn điện và lưới điện truyền tải.</w:t>
      </w:r>
    </w:p>
    <w:p w:rsidR="002F5F54" w:rsidRPr="002F5F54" w:rsidRDefault="00B070FA" w:rsidP="002F5F54">
      <w:pPr>
        <w:pStyle w:val="NormalWeb"/>
        <w:shd w:val="clear" w:color="auto" w:fill="FFFFFF"/>
        <w:spacing w:before="120" w:beforeAutospacing="0" w:after="120" w:afterAutospacing="0" w:line="234" w:lineRule="atLeast"/>
        <w:ind w:firstLine="720"/>
        <w:jc w:val="both"/>
        <w:rPr>
          <w:color w:val="000000"/>
          <w:sz w:val="28"/>
          <w:szCs w:val="28"/>
        </w:rPr>
      </w:pPr>
      <w:r w:rsidRPr="002F5F54">
        <w:rPr>
          <w:color w:val="000000"/>
          <w:sz w:val="28"/>
          <w:szCs w:val="28"/>
        </w:rPr>
        <w:t>Nâng cao chất lượng công tác xây dựng chiến lược, quy hoạch phát triển năng lượng, đặc biệt trong ngành điện, bảo đảm tính ổn định, đồng bộ, gắn kết với chiến lược, kế hoạch phát triển kinh tế - xã hội của địa phương và các ngành khác; quy hoạch năng lượng có tính mở, có trọng tâm, trọng điểm, bảo đảm phục vụ phát triển, phân phối hài hòa cho các ngành, lĩnh vực, vùng miền (công nghiệp, nông nghiệp, chuyển đổi số, quốc phòng, an ninh, đô thị, nông thôn, vùng sâu, vùng xa...). Giao trách nhiệm của các bộ, ngành, địa phương, doanh nghiệp trong tổ chức triển khai thực hiện các quy hoạch phát triển năng lượng, đặc biệt là Quy hoạch điện VIII điều chỉnh; trong trường hợp cần thiết, kịp thời rà soát, điều chỉnh cho phù hợp với tình hình thực tế. Trường hợp việc lập, thẩm định các dự án năng lượng quan trọng, cấp bách của quốc gia có nội dung khác với quy hoạch có liên quan thì không phải thực hiện thủ tục điều chỉnh quy hoạch; sau khi dự án được phê duyệt, các quy hoạch có liên quan phải được kịp thời rà soát, điều chỉnh, cập nhật và công bố.</w:t>
      </w:r>
    </w:p>
    <w:p w:rsidR="00B070FA" w:rsidRPr="002F5F54" w:rsidRDefault="00B070FA" w:rsidP="002F5F54">
      <w:pPr>
        <w:pStyle w:val="NormalWeb"/>
        <w:shd w:val="clear" w:color="auto" w:fill="FFFFFF"/>
        <w:spacing w:before="120" w:beforeAutospacing="0" w:after="120" w:afterAutospacing="0" w:line="234" w:lineRule="atLeast"/>
        <w:ind w:firstLine="720"/>
        <w:jc w:val="both"/>
        <w:rPr>
          <w:color w:val="000000"/>
          <w:sz w:val="28"/>
          <w:szCs w:val="28"/>
        </w:rPr>
      </w:pPr>
      <w:r w:rsidRPr="002F5F54">
        <w:rPr>
          <w:color w:val="000000"/>
          <w:sz w:val="28"/>
          <w:szCs w:val="28"/>
        </w:rPr>
        <w:t xml:space="preserve">Tiếp tục rà soát, hoàn thiện các quy định về phát triển thị trường năng lượng đồng bộ, thống nhất, liên </w:t>
      </w:r>
      <w:r w:rsidR="00B11428">
        <w:rPr>
          <w:color w:val="000000"/>
          <w:sz w:val="28"/>
          <w:szCs w:val="28"/>
        </w:rPr>
        <w:t xml:space="preserve">thông giữa các phân ngành điện, </w:t>
      </w:r>
      <w:proofErr w:type="gramStart"/>
      <w:r w:rsidRPr="002F5F54">
        <w:rPr>
          <w:color w:val="000000"/>
          <w:sz w:val="28"/>
          <w:szCs w:val="28"/>
        </w:rPr>
        <w:t>than</w:t>
      </w:r>
      <w:proofErr w:type="gramEnd"/>
      <w:r w:rsidRPr="002F5F54">
        <w:rPr>
          <w:color w:val="000000"/>
          <w:sz w:val="28"/>
          <w:szCs w:val="28"/>
        </w:rPr>
        <w:t>, dầu khí và năng lượng tái tạo, kết nối với thị trường khu vực và thế giới. Xây dựng giá năng lượng minh bạch do thị trường quyết định, có sự quản lý của Nhà nước, không thực hiện bù chéo; Nhà nước điều tiết hợp lý thông qua các công cụ thị trường và thực hiện hiệu quả chính sách an sinh xã hội. Cải cách triệt để các thủ tục hành chính, cắt giảm 30 - 50% thời gian thực hiện, chi phí tuân thủ và điều kiện kinh doanh, tạo môi trường thuận lợi trong đầu tư, kinh doanh, xây dựng, vận hành các dự án năng lượng. Trong năm 2025, phải hoàn thành việc tháo gỡ các điểm nghẽn về thể chế cản trở sự phát triển của ngành năng lượng.</w:t>
      </w:r>
    </w:p>
    <w:p w:rsidR="00B070FA" w:rsidRPr="002F5F54" w:rsidRDefault="00B070FA" w:rsidP="002F5F54">
      <w:pPr>
        <w:pStyle w:val="NormalWeb"/>
        <w:shd w:val="clear" w:color="auto" w:fill="FFFFFF"/>
        <w:spacing w:before="0" w:beforeAutospacing="0" w:after="0" w:afterAutospacing="0" w:line="234" w:lineRule="atLeast"/>
        <w:ind w:firstLine="720"/>
        <w:jc w:val="both"/>
        <w:rPr>
          <w:color w:val="000000"/>
          <w:sz w:val="28"/>
          <w:szCs w:val="28"/>
        </w:rPr>
      </w:pPr>
      <w:r w:rsidRPr="002F5F54">
        <w:rPr>
          <w:b/>
          <w:bCs/>
          <w:color w:val="000000"/>
          <w:sz w:val="28"/>
          <w:szCs w:val="28"/>
        </w:rPr>
        <w:lastRenderedPageBreak/>
        <w:t>3. Phát triển nguồn cung và hạ tầng năng lượng, bảo đảm vững chắc an ninh năng lượng, đáp ứng yêu cầu tăng trưởng</w:t>
      </w:r>
    </w:p>
    <w:p w:rsidR="00B070FA" w:rsidRPr="002F5F54" w:rsidRDefault="00B070FA" w:rsidP="002F5F54">
      <w:pPr>
        <w:pStyle w:val="NormalWeb"/>
        <w:shd w:val="clear" w:color="auto" w:fill="FFFFFF"/>
        <w:spacing w:before="120" w:beforeAutospacing="0" w:after="120" w:afterAutospacing="0" w:line="234" w:lineRule="atLeast"/>
        <w:ind w:firstLine="720"/>
        <w:jc w:val="both"/>
        <w:rPr>
          <w:color w:val="000000"/>
          <w:sz w:val="28"/>
          <w:szCs w:val="28"/>
        </w:rPr>
      </w:pPr>
      <w:r w:rsidRPr="002F5F54">
        <w:rPr>
          <w:color w:val="000000"/>
          <w:sz w:val="28"/>
          <w:szCs w:val="28"/>
        </w:rPr>
        <w:t>Xây dựng kịch bản, lộ trình thực hiện cụ thể bảo đảm năng lượng đáp ứng yêu cầu tăng trưởng kinh tế đến năm 2030, tầm nhìn đến năm 2045. Đa dạng hóa nguồn cung năng lượng, bao gồm cả nguồn trong nước và nhập khẩu. Có cơ chế ưu tiên cho việc chủ động phát triển năng lượng trong nước, giảm phụ thuộc nhập khẩu, ưu tiên tăng cường khai thác, sử dụng hiệu quả các nguồn năng lượng trong nước. Có giải pháp tổng thể, đồng bộ, khả thi, nâng định mức năng lượng sơ cấp trên đầu người lên thuộc nhóm 4 nước dẫn đầu ASEAN. Triển khai xây dựng và hình thành Trung tâm công nghiệp năng lượng quốc gia tích hợp khí, khí hóa lỏng, điện, lọc, hóa dầu, năng lượng tái tạo tại các địa phương có lợi thế, đồng bộ với chính sách về khai thác, bao tiêu sản lượng, giá khí tự nhiên trong nước. Khẩn trương tháo gỡ khó khăn, vướng mắc, đẩy nhanh tiến độ triển khai các dự án năng lượng trọng điểm, đặc biệt là các dự án nguồn điện và lưới điện truyền tải; có chế tài nghiêm khắc đối với các nhà đầu tư đăng ký phát triển các dự án năng lượng nhưng chậm hoặc không triển khai làm ảnh hưởng đến an ninh năng lượng quốc gia. Tăng cường công tác chỉ đạo, đôn đốc, thanh tra, kiểm tra, giám sát quá trình thực hiện các dự án đầu tư trong lĩnh vực năng lượng.</w:t>
      </w:r>
    </w:p>
    <w:p w:rsidR="00B070FA" w:rsidRPr="002F5F54" w:rsidRDefault="00B070FA" w:rsidP="002F5F54">
      <w:pPr>
        <w:pStyle w:val="NormalWeb"/>
        <w:shd w:val="clear" w:color="auto" w:fill="FFFFFF"/>
        <w:spacing w:before="120" w:beforeAutospacing="0" w:after="120" w:afterAutospacing="0" w:line="234" w:lineRule="atLeast"/>
        <w:ind w:firstLine="720"/>
        <w:jc w:val="both"/>
        <w:rPr>
          <w:color w:val="000000"/>
          <w:sz w:val="28"/>
          <w:szCs w:val="28"/>
        </w:rPr>
      </w:pPr>
      <w:r w:rsidRPr="002F5F54">
        <w:rPr>
          <w:i/>
          <w:iCs/>
          <w:color w:val="000000"/>
          <w:sz w:val="28"/>
          <w:szCs w:val="28"/>
        </w:rPr>
        <w:t>- Về dầu khí:</w:t>
      </w:r>
      <w:r w:rsidRPr="002F5F54">
        <w:rPr>
          <w:color w:val="000000"/>
          <w:sz w:val="28"/>
          <w:szCs w:val="28"/>
        </w:rPr>
        <w:t> Đẩy mạnh tìm kiếm, thăm dò nhằm gia tăng trữ lượng và sản lượng khai thác dầu khí tại các khu vực tiềm năng, nước sâu, xa bờ gắn với bảo vệ chủ quyền quốc gia; nâng cao hệ số thu hồi, tận thu các mỏ nhỏ, khối sót cận biên. Có chiến lược chủ động, hiệu quả trong hợp tác tìm kiếm, thăm dò và khai thác dầu khí ở nước ngoài. Đẩy nhanh khai thác các mỏ khí trong nước gắn với các chuỗi dự án khí điện, bảo đảm lợi ích tổng thể quốc gia. Phát triển công nghiệp khí; ưu tiên đầu tư hạ tầng kỹ thuật phục vụ nhập khẩu, dự trữ và tiêu thụ LNG. Xây dựng chính sách giá khí hợp lý bảo đảm hài hòa lợi ích của các bên liên quan; phát triển thị trường khí đạt khoảng 30 - 35 tỉ m</w:t>
      </w:r>
      <w:r w:rsidRPr="002F5F54">
        <w:rPr>
          <w:color w:val="000000"/>
          <w:sz w:val="28"/>
          <w:szCs w:val="28"/>
          <w:vertAlign w:val="superscript"/>
        </w:rPr>
        <w:t>3</w:t>
      </w:r>
      <w:r w:rsidRPr="002F5F54">
        <w:rPr>
          <w:color w:val="000000"/>
          <w:sz w:val="28"/>
          <w:szCs w:val="28"/>
        </w:rPr>
        <w:t>/năm. Tiếp tục thu hút đầu tư trong lĩnh vực lọc hóa dầu theo hướng chế biến sâu, nâng cao chất lượng sản phẩm xăng dầu, đáp ứng nhu cầu trong nước và hướng đến xuất khẩu phù hợp nhu cầu thị trường và phù hợp lộ trình dịch chuyển năng lượng. Nghiên cứu, đánh giá tiềm năng dầu khí đá phiến, khí hydrate; sớm triển khai đánh giá tổng thể, đẩy nhanh khai thác thử nghiệm.</w:t>
      </w:r>
    </w:p>
    <w:p w:rsidR="00B070FA" w:rsidRPr="002F5F54" w:rsidRDefault="00B070FA" w:rsidP="002F5F54">
      <w:pPr>
        <w:pStyle w:val="NormalWeb"/>
        <w:shd w:val="clear" w:color="auto" w:fill="FFFFFF"/>
        <w:spacing w:before="120" w:beforeAutospacing="0" w:after="120" w:afterAutospacing="0" w:line="234" w:lineRule="atLeast"/>
        <w:ind w:firstLine="720"/>
        <w:jc w:val="both"/>
        <w:rPr>
          <w:color w:val="000000"/>
          <w:sz w:val="28"/>
          <w:szCs w:val="28"/>
        </w:rPr>
      </w:pPr>
      <w:r w:rsidRPr="002F5F54">
        <w:rPr>
          <w:i/>
          <w:iCs/>
          <w:color w:val="000000"/>
          <w:sz w:val="28"/>
          <w:szCs w:val="28"/>
        </w:rPr>
        <w:t>- Về than:</w:t>
      </w:r>
      <w:r w:rsidRPr="002F5F54">
        <w:rPr>
          <w:color w:val="000000"/>
          <w:sz w:val="28"/>
          <w:szCs w:val="28"/>
        </w:rPr>
        <w:t> Triển khai thực hiện hiệu quả Chiến lược phát triển ngành than trong bối cảnh mới. Đẩy mạnh khai thác than trong nước bảo đảm an toàn, hiệu quả và tiết kiệm tài nguyên; có cơ chế hợp lý và linh hoạt trong việc khai thác và nhập khẩu than để phục vụ nhu cầu trong nước. Thúc đẩy đầu tư ra nước ngoài để thăm dò, khai thác loại than mà Việt Nam có nhu cầu nhập khẩu. Tăng cường năng lực nhập khẩu và chế biến than quốc gia, bảo đảm có dự trữ đủ lớn để hạn chế bị động khi thị trường thế giới có biến động. Mở rộng tìm kiếm, thăm dò, nâng cao chất lượng công tác đánh giá trữ lượng và tài nguyên; khẩn trương nghiên cứu công nghệ, phương pháp thích hợp để thăm dò bể than Sông Hồng. Tăng cường cơ giới hóa, hiện đại hóa thiết bị sàng, tuyển và khai thác than. Rà soát, đánh giá nhu cầu, xây dựng kế hoạch và tối ưu hóa các giải pháp cung cấp than ổn định cho sản xuất điện phù hợp với cơ chế thị trường. Dự trữ than đáp ứng yêu cầu sản xuất, nhất là sản xuất điện.</w:t>
      </w:r>
    </w:p>
    <w:p w:rsidR="00B070FA" w:rsidRPr="002F5F54" w:rsidRDefault="00B070FA" w:rsidP="002F5F54">
      <w:pPr>
        <w:pStyle w:val="NormalWeb"/>
        <w:shd w:val="clear" w:color="auto" w:fill="FFFFFF"/>
        <w:spacing w:before="120" w:beforeAutospacing="0" w:after="120" w:afterAutospacing="0" w:line="234" w:lineRule="atLeast"/>
        <w:ind w:firstLine="720"/>
        <w:jc w:val="both"/>
        <w:rPr>
          <w:color w:val="000000"/>
          <w:sz w:val="28"/>
          <w:szCs w:val="28"/>
        </w:rPr>
      </w:pPr>
      <w:r w:rsidRPr="002F5F54">
        <w:rPr>
          <w:i/>
          <w:iCs/>
          <w:color w:val="000000"/>
          <w:sz w:val="28"/>
          <w:szCs w:val="28"/>
        </w:rPr>
        <w:lastRenderedPageBreak/>
        <w:t>- Về năng lượng tái tạo, năng lượng mới:</w:t>
      </w:r>
      <w:r w:rsidRPr="002F5F54">
        <w:rPr>
          <w:color w:val="000000"/>
          <w:sz w:val="28"/>
          <w:szCs w:val="28"/>
        </w:rPr>
        <w:t> Ban hành, thực hiện hiệu quả các cơ chế, chính sách về tiêu chuẩn, tỉ lệ năng lượng tái tạo trong cơ cấu đầu tư và cung cấp năng lượng; triển khai thị trường Chứng chỉ năng lượng tái tạo (REC). Thúc đẩy phát triển mạnh mẽ các nguồn năng lượng tái tạo nhằm thay thế tối đa năng lượng hóa thạch. Ưu tiên sử dụng năng lượng gió và mặt trời; khuyến khích phát triển tại các vùng, địa phương có lợi thế. Nghiên cứu, đánh giá tổng thể về tiềm năng và xây dựng định hướng phát triển năng lượng địa nhiệt, sóng biển, thủy triều, hải lưu...; triển khai một số mô hình ứng dụng, tiến hành khai thác thử nghiệm để đánh giá hiệu quả. Thử nghiệm mô hình sản xuất, sử dụng năng lượng hydrogen, các dẫn xuất hydrogen, amoniac; khai thác điện gió ngoài khơi, điện mặt trời gắn với sản xuất hydrogen, amoniac.</w:t>
      </w:r>
    </w:p>
    <w:p w:rsidR="00B070FA" w:rsidRPr="002F5F54" w:rsidRDefault="00B070FA" w:rsidP="002F5F54">
      <w:pPr>
        <w:pStyle w:val="NormalWeb"/>
        <w:shd w:val="clear" w:color="auto" w:fill="FFFFFF"/>
        <w:spacing w:before="120" w:beforeAutospacing="0" w:after="120" w:afterAutospacing="0" w:line="234" w:lineRule="atLeast"/>
        <w:ind w:firstLine="720"/>
        <w:jc w:val="both"/>
        <w:rPr>
          <w:color w:val="000000"/>
          <w:sz w:val="28"/>
          <w:szCs w:val="28"/>
        </w:rPr>
      </w:pPr>
      <w:r w:rsidRPr="002F5F54">
        <w:rPr>
          <w:i/>
          <w:iCs/>
          <w:color w:val="000000"/>
          <w:sz w:val="28"/>
          <w:szCs w:val="28"/>
        </w:rPr>
        <w:t>- Về điện:</w:t>
      </w:r>
      <w:r w:rsidRPr="002F5F54">
        <w:rPr>
          <w:color w:val="000000"/>
          <w:sz w:val="28"/>
          <w:szCs w:val="28"/>
        </w:rPr>
        <w:t> Đẩy mạnh cơ cấu lại ngành điện, tăng cường tính cạnh tranh, minh bạch và bền vững. Phát triển cân đối, hợp lý giữa các nguồn điện, bảo đảm yêu cầu cao nhất là đủ điện cho phát triển kinh tế - xã hội, từng bước thực hiện cam kết quốc tế về giảm phát thải. Phát triển nguồn điện cân đối hợp lý theo lợi thế vùng, miền, địa phương hướng tới cân bằng cung - cầu nội vùng, giảm tối đa tổn thất truyền tải. Ưu tiên phát triển các dự án nguồn điện có công suất lớn, hiệu quả cao, thân thiện môi trường. Có phương án mở rộng, khai thác hiệu quả công suất các nhà máy điện, dự án nguồn điện hiện có theo hướng chọn lọc, ưu tiên các nhà máy có tiềm năng, hoạt động hiệu quả. Chủ động phương án xuất, nhập nguồn điện tại những địa điểm và thời điểm phù hợp, bảo đảm an ninh năng lượng quốc gia và hiệu quả kinh tế.</w:t>
      </w:r>
    </w:p>
    <w:p w:rsidR="00B070FA" w:rsidRPr="002F5F54" w:rsidRDefault="00B070FA" w:rsidP="002F5F54">
      <w:pPr>
        <w:pStyle w:val="NormalWeb"/>
        <w:shd w:val="clear" w:color="auto" w:fill="FFFFFF"/>
        <w:spacing w:before="120" w:beforeAutospacing="0" w:after="120" w:afterAutospacing="0" w:line="234" w:lineRule="atLeast"/>
        <w:ind w:firstLine="720"/>
        <w:jc w:val="both"/>
        <w:rPr>
          <w:color w:val="000000"/>
          <w:sz w:val="28"/>
          <w:szCs w:val="28"/>
        </w:rPr>
      </w:pPr>
      <w:r w:rsidRPr="002F5F54">
        <w:rPr>
          <w:color w:val="000000"/>
          <w:sz w:val="28"/>
          <w:szCs w:val="28"/>
        </w:rPr>
        <w:t>Thực hiện hiệu quả các Chương trình quản lý nhu cầu điện và điều chỉnh phụ tải; giảm cường độ tiêu thụ và tổn thất điện năng bảo đảm cạnh tranh so với các quốc gia có cùng trình độ phát triển. Hiện đại hóa hệ thống điều độ điện, áp dụng công nghệ giám sát, điều khiển kỹ thuật tự động, thông minh; bên cạnh truyền tải điện xoay chiều, nghiên cứu ứng dụng truyền tải siêu cao áp, một chiều, truyền tải ngầm dưới biển.</w:t>
      </w:r>
    </w:p>
    <w:p w:rsidR="00B070FA" w:rsidRPr="002F5F54" w:rsidRDefault="00B070FA" w:rsidP="002F5F54">
      <w:pPr>
        <w:pStyle w:val="NormalWeb"/>
        <w:shd w:val="clear" w:color="auto" w:fill="FFFFFF"/>
        <w:spacing w:before="120" w:beforeAutospacing="0" w:after="120" w:afterAutospacing="0" w:line="234" w:lineRule="atLeast"/>
        <w:ind w:firstLine="720"/>
        <w:jc w:val="both"/>
        <w:rPr>
          <w:color w:val="000000"/>
          <w:sz w:val="28"/>
          <w:szCs w:val="28"/>
        </w:rPr>
      </w:pPr>
      <w:r w:rsidRPr="002F5F54">
        <w:rPr>
          <w:i/>
          <w:iCs/>
          <w:color w:val="000000"/>
          <w:sz w:val="28"/>
          <w:szCs w:val="28"/>
        </w:rPr>
        <w:t>Đối với thủy điện:</w:t>
      </w:r>
      <w:r w:rsidRPr="002F5F54">
        <w:rPr>
          <w:color w:val="000000"/>
          <w:sz w:val="28"/>
          <w:szCs w:val="28"/>
        </w:rPr>
        <w:t> Phát huy, mở rộng tối đa công suất của các nhà máy hiện có. Tiếp tục phát triển có chọn lọc một số thủy điện nhỏ và vừa, đẩy nhanh tiến độ các dự án thủy điện tích năng. Tăng cường hợp tác phát triển thủy điện với các nước gắn với nhập khẩu điện dài hạn từ nước ngoài.</w:t>
      </w:r>
    </w:p>
    <w:p w:rsidR="00B070FA" w:rsidRPr="002F5F54" w:rsidRDefault="00B070FA" w:rsidP="002F5F54">
      <w:pPr>
        <w:pStyle w:val="NormalWeb"/>
        <w:shd w:val="clear" w:color="auto" w:fill="FFFFFF"/>
        <w:spacing w:before="120" w:beforeAutospacing="0" w:after="120" w:afterAutospacing="0" w:line="234" w:lineRule="atLeast"/>
        <w:ind w:firstLine="720"/>
        <w:jc w:val="both"/>
        <w:rPr>
          <w:color w:val="000000"/>
          <w:sz w:val="28"/>
          <w:szCs w:val="28"/>
        </w:rPr>
      </w:pPr>
      <w:r w:rsidRPr="002F5F54">
        <w:rPr>
          <w:i/>
          <w:iCs/>
          <w:color w:val="000000"/>
          <w:sz w:val="28"/>
          <w:szCs w:val="28"/>
        </w:rPr>
        <w:t>Đối với điện gió và điện mặt trời:</w:t>
      </w:r>
      <w:r w:rsidRPr="002F5F54">
        <w:rPr>
          <w:color w:val="000000"/>
          <w:sz w:val="28"/>
          <w:szCs w:val="28"/>
        </w:rPr>
        <w:t> Ưu tiên phát triển phù hợp với khả năng bảo đảm an toàn hệ thống với giá thành điện hợp lý, đặc biệt là các nguồn điện tự sản xuất, tự tiêu thụ, điện mặt trời mái nhà. Khẩn trương xây dựng chính sách tháo gỡ khó khăn, chính sách pháp lý hỗ trợ và cơ chế đột phá cho phát triển điện gió ngoài khơi; nghiên cứu, giao nhiệm vụ cho một số doanh nghiệp lớn nhà nước, tư nhân có uy tín, thương hiệu, có thực lực để thực hiện nhiệm vụ phát triển các dự án điện gió ngoài khơi quy mô lớn gắn với bảo đảm quốc phòng, an ninh, bảo vệ chủ quyền biển, đảo. Xây dựng cơ chế đặc thù xử lý dứt điểm những vướng mắc, khó khăn đối với các dự án điện gió, điện mặt trời để bổ sung nguồn điện quốc gia, tránh lãng phí nguồn lực đầu tư xã hội, bảo đảm quyền, lợi ích hợp pháp, chính đáng của nhà đầu tư trên tinh thần "lợi ích hài hòa, rủi ro chia sẻ"; xử lý nghiêm các sai phạm theo quy định pháp luật.</w:t>
      </w:r>
    </w:p>
    <w:p w:rsidR="00B070FA" w:rsidRPr="002F5F54" w:rsidRDefault="00B070FA" w:rsidP="002F5F54">
      <w:pPr>
        <w:pStyle w:val="NormalWeb"/>
        <w:shd w:val="clear" w:color="auto" w:fill="FFFFFF"/>
        <w:spacing w:before="120" w:beforeAutospacing="0" w:after="120" w:afterAutospacing="0" w:line="234" w:lineRule="atLeast"/>
        <w:ind w:firstLine="720"/>
        <w:jc w:val="both"/>
        <w:rPr>
          <w:color w:val="000000"/>
          <w:sz w:val="28"/>
          <w:szCs w:val="28"/>
        </w:rPr>
      </w:pPr>
      <w:r w:rsidRPr="002F5F54">
        <w:rPr>
          <w:i/>
          <w:iCs/>
          <w:color w:val="000000"/>
          <w:sz w:val="28"/>
          <w:szCs w:val="28"/>
        </w:rPr>
        <w:lastRenderedPageBreak/>
        <w:t>Đối với nhiệt điện:</w:t>
      </w:r>
      <w:r w:rsidRPr="002F5F54">
        <w:rPr>
          <w:color w:val="000000"/>
          <w:sz w:val="28"/>
          <w:szCs w:val="28"/>
        </w:rPr>
        <w:t> Phát triển nhiệt điện khí, ưu tiên sử dụng nguồn khí trong nước; khẩn trương rà soát, tháo gỡ khó khăn để thúc đẩy triển khai các dự án điện khí, LNG, nhất là cơ chế về giá mua bán điện. Rà soát, lập kế hoạch triển khai nâng cấp công nghệ, nâng cao hiệu suất để đáp ứng quy chuẩn, tiêu chuẩn môi trường của các nhà máy điện than hiện có. Có cơ chế khuyến khích chuyển đổi nhiên liệu đối với các nhà máy nhiệt điện than.</w:t>
      </w:r>
    </w:p>
    <w:p w:rsidR="00B070FA" w:rsidRPr="002F5F54" w:rsidRDefault="00B070FA" w:rsidP="002F5F54">
      <w:pPr>
        <w:pStyle w:val="NormalWeb"/>
        <w:shd w:val="clear" w:color="auto" w:fill="FFFFFF"/>
        <w:spacing w:before="120" w:beforeAutospacing="0" w:after="120" w:afterAutospacing="0" w:line="234" w:lineRule="atLeast"/>
        <w:ind w:firstLine="720"/>
        <w:jc w:val="both"/>
        <w:rPr>
          <w:color w:val="000000"/>
          <w:sz w:val="28"/>
          <w:szCs w:val="28"/>
        </w:rPr>
      </w:pPr>
      <w:r w:rsidRPr="002F5F54">
        <w:rPr>
          <w:i/>
          <w:iCs/>
          <w:color w:val="000000"/>
          <w:sz w:val="28"/>
          <w:szCs w:val="28"/>
        </w:rPr>
        <w:t>Đối với điện đồng phát, điện tận dụng nhiệt dư, khí dư, sinh khối, rác thải và chất thải rắn:</w:t>
      </w:r>
      <w:r w:rsidRPr="002F5F54">
        <w:rPr>
          <w:color w:val="000000"/>
          <w:sz w:val="28"/>
          <w:szCs w:val="28"/>
        </w:rPr>
        <w:t> Khai thác tối đa nguồn điện đồng phát sinh khối; đẩy mạnh phát triển các nguồn điện từ xử lý rác thải đô thị, chất thải rắn và sinh khối; khuyến khích phát điện từ thu hồi khí dư, nhiệt dư, nước dư của các nhà máy; các loại hình nguồn điện này được phát triển không bị giới hạn bởi quy mô quy hoạch.</w:t>
      </w:r>
    </w:p>
    <w:p w:rsidR="00B070FA" w:rsidRPr="002F5F54" w:rsidRDefault="00B070FA" w:rsidP="002F5F54">
      <w:pPr>
        <w:pStyle w:val="NormalWeb"/>
        <w:shd w:val="clear" w:color="auto" w:fill="FFFFFF"/>
        <w:spacing w:before="120" w:beforeAutospacing="0" w:after="120" w:afterAutospacing="0" w:line="234" w:lineRule="atLeast"/>
        <w:ind w:firstLine="720"/>
        <w:jc w:val="both"/>
        <w:rPr>
          <w:color w:val="000000"/>
          <w:sz w:val="28"/>
          <w:szCs w:val="28"/>
        </w:rPr>
      </w:pPr>
      <w:r w:rsidRPr="002F5F54">
        <w:rPr>
          <w:i/>
          <w:iCs/>
          <w:color w:val="000000"/>
          <w:sz w:val="28"/>
          <w:szCs w:val="28"/>
        </w:rPr>
        <w:t>Đối với điện hạt nhân:</w:t>
      </w:r>
      <w:r w:rsidRPr="002F5F54">
        <w:rPr>
          <w:color w:val="000000"/>
          <w:sz w:val="28"/>
          <w:szCs w:val="28"/>
        </w:rPr>
        <w:t> Khẩn trương triển khai các dự án điện hạt nhân Ninh Thuận 1 và Ninh Thuận 2 với các đối tác phù hợp, bảo đảm lợi ích cao nhất của Việt Nam có tính đến thỏa thuận trước đây, đưa vào vận hành trong giai đoạn 2030 - 2035. Xây dựng Chương trình phát triển điện hạt nhân theo các quy mô linh hoạt và các nhà máy điện hạt nhân lắp ráp module nhỏ; đẩy mạnh đầu tư cho nghiên cứu, phát triển công nghệ năng lượng nguyên tử, từng bước làm chủ công nghệ điện hạt nhân, bao gồm công nghệ lò phản ứng hạt nhân; lựa chọn công nghệ tiên tiến, phù hợp với điều kiện của Việt Nam, bảo đảm an ninh, an toàn tuyệt đối và tối ưu hóa hiệu quả tổng thể về kinh tế - xã hội; khuyến khích doanh nghiệp khu vực nhà nước và tư nhân tham gia phát triển điện hạt nhân module nhỏ.</w:t>
      </w:r>
    </w:p>
    <w:p w:rsidR="00B070FA" w:rsidRPr="002F5F54" w:rsidRDefault="00B070FA" w:rsidP="002F5F54">
      <w:pPr>
        <w:pStyle w:val="NormalWeb"/>
        <w:shd w:val="clear" w:color="auto" w:fill="FFFFFF"/>
        <w:spacing w:before="120" w:beforeAutospacing="0" w:after="120" w:afterAutospacing="0" w:line="234" w:lineRule="atLeast"/>
        <w:ind w:firstLine="720"/>
        <w:jc w:val="both"/>
        <w:rPr>
          <w:color w:val="000000"/>
          <w:sz w:val="28"/>
          <w:szCs w:val="28"/>
        </w:rPr>
      </w:pPr>
      <w:r w:rsidRPr="002F5F54">
        <w:rPr>
          <w:i/>
          <w:iCs/>
          <w:color w:val="000000"/>
          <w:sz w:val="28"/>
          <w:szCs w:val="28"/>
        </w:rPr>
        <w:t>- Về tăng cường dự trữ năng lượng chiến lược, lưu trữ năng lượng:</w:t>
      </w:r>
      <w:r w:rsidRPr="002F5F54">
        <w:rPr>
          <w:color w:val="000000"/>
          <w:sz w:val="28"/>
          <w:szCs w:val="28"/>
        </w:rPr>
        <w:t> Xây dựng và triển khai chiến lược dự trữ năng lượng quốc gia; chiến lược quản lý, sử dụng, dự trữ và bảo vệ khoáng sản chiến lược phục vụ phát triển năng lượng. Đầu tư xây dựng hệ thống kho dự trữ dầu thô, xăng dầu, khí đốt và than phù hợp với nhu cầu phát triển kinh tế - xã hội và an ninh năng lượng quốc gia cả trên đất liền và trên biển. Phát triển hệ thống lưu trữ năng lượng phù hợp với tỉ lệ năng lượng tái tạo ngày càng cao hơn để nâng cao độ tin cậy và sự ổn định của hệ thống điện. Đầu tư xây dựng các hệ thống pin lưu trữ quy mô lớn và các loại hình lưu trữ năng lượng tiên tiến khác.</w:t>
      </w:r>
    </w:p>
    <w:p w:rsidR="00B070FA" w:rsidRPr="002F5F54" w:rsidRDefault="00B070FA" w:rsidP="002F5F54">
      <w:pPr>
        <w:pStyle w:val="NormalWeb"/>
        <w:shd w:val="clear" w:color="auto" w:fill="FFFFFF"/>
        <w:spacing w:before="120" w:beforeAutospacing="0" w:after="120" w:afterAutospacing="0" w:line="234" w:lineRule="atLeast"/>
        <w:ind w:firstLine="720"/>
        <w:jc w:val="both"/>
        <w:rPr>
          <w:color w:val="000000"/>
          <w:sz w:val="28"/>
          <w:szCs w:val="28"/>
        </w:rPr>
      </w:pPr>
      <w:r w:rsidRPr="002F5F54">
        <w:rPr>
          <w:i/>
          <w:iCs/>
          <w:color w:val="000000"/>
          <w:sz w:val="28"/>
          <w:szCs w:val="28"/>
        </w:rPr>
        <w:t>- Về xây dựng ngành năng lượng và phát triển công nghiệp sản xuất thiết bị năng lượng:</w:t>
      </w:r>
      <w:r w:rsidRPr="002F5F54">
        <w:rPr>
          <w:color w:val="000000"/>
          <w:sz w:val="28"/>
          <w:szCs w:val="28"/>
        </w:rPr>
        <w:t> Xây dựng các tập đoàn công nghiệp năng lượng trong nước có đủ khả năng làm tổng thầu EPC các dự án có quy mô lớn hiện đại và triển khai chiến lược phát triển công nghiệp sản xuất thiết bị năng lượng trong nước. Ưu tiên phát triển các ngành công nghiệp có lợi thế cạnh tranh và có thị trường tiêu thụ lớn như sản xuất thiết bị điện, thiết bị năng lượng tái tạo. Có cơ chế, chính sách đột phá thúc đẩy nghiên cứu và phát triển công nghiệp năng lượng, tăng nhanh tỉ lệ nội địa hóa và năng lực tự chủ trong toàn ngành năng lượng.</w:t>
      </w:r>
    </w:p>
    <w:p w:rsidR="00B070FA" w:rsidRPr="002F5F54" w:rsidRDefault="00B070FA" w:rsidP="002F5F54">
      <w:pPr>
        <w:pStyle w:val="NormalWeb"/>
        <w:shd w:val="clear" w:color="auto" w:fill="FFFFFF"/>
        <w:spacing w:before="120" w:beforeAutospacing="0" w:after="120" w:afterAutospacing="0" w:line="234" w:lineRule="atLeast"/>
        <w:ind w:firstLine="720"/>
        <w:jc w:val="both"/>
        <w:rPr>
          <w:color w:val="000000"/>
          <w:sz w:val="28"/>
          <w:szCs w:val="28"/>
        </w:rPr>
      </w:pPr>
      <w:r w:rsidRPr="002F5F54">
        <w:rPr>
          <w:i/>
          <w:iCs/>
          <w:color w:val="000000"/>
          <w:sz w:val="28"/>
          <w:szCs w:val="28"/>
        </w:rPr>
        <w:t>- Về phát triển hạ tầng năng lượng hiện đại, thông minh, bền vững, kết nối khu vực và quốc tế hiệu quả:</w:t>
      </w:r>
      <w:r w:rsidRPr="002F5F54">
        <w:rPr>
          <w:color w:val="000000"/>
          <w:sz w:val="28"/>
          <w:szCs w:val="28"/>
        </w:rPr>
        <w:t xml:space="preserve"> Xây dựng và phát triển hệ thống thông tin, cơ sở dữ liệu năng lượng quốc gia đáp ứng yêu cầu phát triển năng lượng bền vững, hiệu quả và an toàn. Thúc đẩy xã hội hóa cơ sở hạ tầng và dịch vụ năng lượng. Có chính sách ưu tiên đầu tư phát triển hạ tầng năng lượng; xây dựng cơ sở hạ tầng xuất nhập khẩu </w:t>
      </w:r>
      <w:r w:rsidRPr="002F5F54">
        <w:rPr>
          <w:color w:val="000000"/>
          <w:sz w:val="28"/>
          <w:szCs w:val="28"/>
        </w:rPr>
        <w:lastRenderedPageBreak/>
        <w:t>năng lượng đồng bộ; xác định danh mục hạ tầng năng lượng dùng chung; xác định rõ hạ tầng năng lượng chiến lược phải do Nhà nước kiểm soát. Đầu tư hiện đại hóa ngành điện từ khâu sản xuất, truyền tải đến phân phối, sử dụng có hiệu quả, đáp ứng yêu cầu phát triển của thị trường điện; nâng cao khả năng bảo đảm an ninh mạng lưới điện và chất lượng dịch vụ điện. Phát triển hệ thống lưới điện truyền tải đồng bộ với phát triển nguồn điện, có khả năng tích hợp quy mô lớn nguồn năng lượng tái tạo, năng lượng mới... Tiếp tục đầu tư xây dựng các đường dây 500 kV, 220 kV và các trạm biến áp để bảo đảm khả năng truyền tải điện từ các trung tâm sản xuất điện đến các trung tâm phụ tải và kết nối liên thông với các nướ</w:t>
      </w:r>
      <w:r w:rsidR="00ED1E97">
        <w:rPr>
          <w:color w:val="000000"/>
          <w:sz w:val="28"/>
          <w:szCs w:val="28"/>
        </w:rPr>
        <w:t>c ASEAN, nhất là Campuchia, Lào</w:t>
      </w:r>
      <w:r w:rsidRPr="002F5F54">
        <w:rPr>
          <w:color w:val="000000"/>
          <w:sz w:val="28"/>
          <w:szCs w:val="28"/>
        </w:rPr>
        <w:t>... góp phần kết nối 3 nền kinh tế. Huy động nguồn vốn từ khu vực tư nhân tham gia phát triển hạ tầng truyền tải điện theo mô hình hợp tác công tư (PPP).</w:t>
      </w:r>
    </w:p>
    <w:p w:rsidR="00B070FA" w:rsidRPr="009631D2" w:rsidRDefault="00B070FA" w:rsidP="009631D2">
      <w:pPr>
        <w:pStyle w:val="NormalWeb"/>
        <w:shd w:val="clear" w:color="auto" w:fill="FFFFFF"/>
        <w:spacing w:before="0" w:beforeAutospacing="0" w:after="0" w:afterAutospacing="0" w:line="234" w:lineRule="atLeast"/>
        <w:ind w:firstLine="720"/>
        <w:jc w:val="both"/>
        <w:rPr>
          <w:color w:val="000000"/>
          <w:sz w:val="28"/>
          <w:szCs w:val="28"/>
        </w:rPr>
      </w:pPr>
      <w:r w:rsidRPr="009631D2">
        <w:rPr>
          <w:b/>
          <w:bCs/>
          <w:color w:val="000000"/>
          <w:sz w:val="28"/>
          <w:szCs w:val="28"/>
        </w:rPr>
        <w:t>4. Đẩy mạnh tiết kiệm năng lượng, bảo vệ môi trường, ứng phó với biến đổi khí hậu, thực hiện linh hoạt cam kết quốc tế về giảm phát thải; thiết lập các biện pháp quản trị và ứng phó với rủi ro</w:t>
      </w:r>
    </w:p>
    <w:p w:rsidR="00B070FA" w:rsidRPr="000761C6" w:rsidRDefault="00B070FA" w:rsidP="00854B61">
      <w:pPr>
        <w:pStyle w:val="NormalWeb"/>
        <w:shd w:val="clear" w:color="auto" w:fill="FFFFFF"/>
        <w:spacing w:before="120" w:beforeAutospacing="0" w:after="120" w:afterAutospacing="0" w:line="234" w:lineRule="atLeast"/>
        <w:ind w:firstLine="720"/>
        <w:jc w:val="both"/>
        <w:rPr>
          <w:color w:val="000000"/>
          <w:sz w:val="28"/>
          <w:szCs w:val="28"/>
        </w:rPr>
      </w:pPr>
      <w:r w:rsidRPr="000761C6">
        <w:rPr>
          <w:color w:val="000000"/>
          <w:sz w:val="28"/>
          <w:szCs w:val="28"/>
        </w:rPr>
        <w:t>Đẩy mạnh thực hiện Chương trình quốc gia về sử dụng năng lượng tiết kiệm và hiệu quả giai đoạn đến năm 2030 và Chương trình quản lý nhu cầu điện quốc gia. Cơ cấu lại, khuyến khích phát triển các ngành sử dụng hiệu quả năng lượng, đem lại lợi ích cao nhất về kinh tế - xã hội. Quy định cụ thể các chỉ tiêu bắt buộc về tiết kiệm năng lượng cho từng ngành, lĩnh vực và địa phương. Đẩy mạnh cải tiến công nghệ, áp dụng các tiêu chuẩn, quy chuẩn kỹ thuật về hiệu suất năng lượng đối với thiết bị, máy móc, phương tiện giao thông và công trình xây dựng; từng bước loại bỏ thiết bị, máy móc, phương tiện hiệu suất sử dụng năng lượng thấp, phát thải môi trường cao; khuyến khích doanh nghiệp đầu tư công nghệ mới, hiệu suất cao. Nghiên cứu, hình thành quỹ về phát triển năng lượng bền vững để thúc đẩy sử dụng năng lượng tiết kiệm, hiệu quả và bảo vệ môi trường; đẩy mạnh xã hội hóa. Có chính sách hỗ trợ các doanh nghiệp tự sản xuất và sử dụng năng lượng sạch.</w:t>
      </w:r>
    </w:p>
    <w:p w:rsidR="00B070FA" w:rsidRPr="000761C6" w:rsidRDefault="00B070FA" w:rsidP="00854B61">
      <w:pPr>
        <w:pStyle w:val="NormalWeb"/>
        <w:shd w:val="clear" w:color="auto" w:fill="FFFFFF"/>
        <w:spacing w:before="120" w:beforeAutospacing="0" w:after="120" w:afterAutospacing="0" w:line="234" w:lineRule="atLeast"/>
        <w:ind w:firstLine="720"/>
        <w:jc w:val="both"/>
        <w:rPr>
          <w:color w:val="000000"/>
          <w:sz w:val="28"/>
          <w:szCs w:val="28"/>
        </w:rPr>
      </w:pPr>
      <w:r w:rsidRPr="000761C6">
        <w:rPr>
          <w:color w:val="000000"/>
          <w:sz w:val="28"/>
          <w:szCs w:val="28"/>
        </w:rPr>
        <w:t>Triển khai thực hiện đồng bộ, linh hoạt các giải pháp giảm phát thải khí nhà kính trong ngành năng lượng phù hợp với tình hình phát triển đất nước và sự hỗ trợ quốc tế. Xây dựng Chương trình chuyển đổi năng lượng quốc gia; có lộ trình giảm dần sử dụng nhiên liệu hóa thạch trong sản xuất năng lượng phù hợp với cam kết quốc tế. Có phương án cho các nhà máy nhiệt điện than chuyển đổi nhiên liệu sang sử dụng khí tự nhiên, nhiên li</w:t>
      </w:r>
      <w:r w:rsidR="00ED1E97">
        <w:rPr>
          <w:color w:val="000000"/>
          <w:sz w:val="28"/>
          <w:szCs w:val="28"/>
        </w:rPr>
        <w:t>ệu sinh khối, hydrogen, amoniac</w:t>
      </w:r>
      <w:r w:rsidRPr="000761C6">
        <w:rPr>
          <w:color w:val="000000"/>
          <w:sz w:val="28"/>
          <w:szCs w:val="28"/>
        </w:rPr>
        <w:t>...</w:t>
      </w:r>
    </w:p>
    <w:p w:rsidR="00B070FA" w:rsidRPr="000761C6" w:rsidRDefault="00B070FA" w:rsidP="00854B61">
      <w:pPr>
        <w:pStyle w:val="NormalWeb"/>
        <w:shd w:val="clear" w:color="auto" w:fill="FFFFFF"/>
        <w:spacing w:before="120" w:beforeAutospacing="0" w:after="120" w:afterAutospacing="0" w:line="234" w:lineRule="atLeast"/>
        <w:ind w:firstLine="720"/>
        <w:jc w:val="both"/>
        <w:rPr>
          <w:color w:val="000000"/>
          <w:sz w:val="28"/>
          <w:szCs w:val="28"/>
        </w:rPr>
      </w:pPr>
      <w:r w:rsidRPr="000761C6">
        <w:rPr>
          <w:color w:val="000000"/>
          <w:sz w:val="28"/>
          <w:szCs w:val="28"/>
        </w:rPr>
        <w:t>Nghiên cứu áp dụng chính sách thuế carbon thích hợp đối với việc sử dụng nhiên liệu hóa thạch; quy định tiêu chuẩn hạn mức phát thải carbon. Xây dựng hệ thống đo đạc, báo cáo và thẩm định phát thải khí nhà kính theo tiêu chuẩn quốc tế. Khẩn trương xây dựng cơ chế trao đổi tín chỉ carbon, phát triển thị trường carbon trong nước, kết nối với thị trường quốc tế. Có chính sách ưu tiên phát triển công nghệ tiên tiến, hiệu quả cao và thân thiện môi trường. Hoàn thiện khung khổ pháp lý, thúc đẩy phát triển công nghệ thu hồi, lưu giữ và tái sử dụng carbon, nhất là trong sản xuất điện sử dụng nhiên liệu hóa thạch. Đẩy mạnh nghiên cứu, ứng dụng công nghệ carbon thấp và trung hòa carbon trong ngành năng lượng.</w:t>
      </w:r>
    </w:p>
    <w:p w:rsidR="00B070FA" w:rsidRPr="000761C6" w:rsidRDefault="00B070FA" w:rsidP="00854B61">
      <w:pPr>
        <w:pStyle w:val="NormalWeb"/>
        <w:shd w:val="clear" w:color="auto" w:fill="FFFFFF"/>
        <w:spacing w:before="120" w:beforeAutospacing="0" w:after="120" w:afterAutospacing="0" w:line="234" w:lineRule="atLeast"/>
        <w:ind w:firstLine="720"/>
        <w:jc w:val="both"/>
        <w:rPr>
          <w:color w:val="000000"/>
          <w:sz w:val="28"/>
          <w:szCs w:val="28"/>
        </w:rPr>
      </w:pPr>
      <w:r w:rsidRPr="000761C6">
        <w:rPr>
          <w:color w:val="000000"/>
          <w:sz w:val="28"/>
          <w:szCs w:val="28"/>
        </w:rPr>
        <w:lastRenderedPageBreak/>
        <w:t>Triển khai rộng rãi mô hình kinh tế tuần hoàn, tận dụng phế thải từ sản xuất công nghiệp làm nhiên liệu sản xuất năng lượng. Đầu tư nâng cấp hệ thống xử lý khí thải, nước thải đạt chuẩn quốc tế tại các nhà máy điện. Phát triển hệ thống quan trắc môi trường tự động, liên tục để giám sát chặt chẽ các thông số môi trường tại các dự án năng lượng. Tăng cường giám sát, kiểm tra, xử lý nghiêm các vi phạm về môi trường trong sản xuất và vận hành các nhà máy điện.</w:t>
      </w:r>
    </w:p>
    <w:p w:rsidR="00B070FA" w:rsidRPr="000761C6" w:rsidRDefault="00B070FA" w:rsidP="00854B61">
      <w:pPr>
        <w:pStyle w:val="NormalWeb"/>
        <w:shd w:val="clear" w:color="auto" w:fill="FFFFFF"/>
        <w:spacing w:before="120" w:beforeAutospacing="0" w:after="120" w:afterAutospacing="0" w:line="234" w:lineRule="atLeast"/>
        <w:ind w:firstLine="720"/>
        <w:jc w:val="both"/>
        <w:rPr>
          <w:color w:val="000000"/>
          <w:sz w:val="28"/>
          <w:szCs w:val="28"/>
        </w:rPr>
      </w:pPr>
      <w:r w:rsidRPr="000761C6">
        <w:rPr>
          <w:color w:val="000000"/>
          <w:sz w:val="28"/>
          <w:szCs w:val="28"/>
        </w:rPr>
        <w:t>Thiết lập hệ thống quản trị và ứng phó với rủi ro; xây dựng và cập nhật thường xuyên kịch bản, thực hiện các giải pháp ứng phó với biến đổi khí hậu, phòng, chống thiên tai ngay từ quá trình lựa chọn vị trí dự án, thiết kế, xây dựng công trình đến sản xuất, vận hành, bảo đảm an toàn ngành năng lượng. Thúc đẩy hợp tác quốc tế trong ứng phó với biến đổi khí hậu, tăng cường chia sẻ kinh nghiệm, chuyển giao công nghệ xanh từ các quốc gia tiên tiến.</w:t>
      </w:r>
    </w:p>
    <w:p w:rsidR="00B070FA" w:rsidRPr="000761C6" w:rsidRDefault="00B070FA" w:rsidP="00854B61">
      <w:pPr>
        <w:pStyle w:val="NormalWeb"/>
        <w:shd w:val="clear" w:color="auto" w:fill="FFFFFF"/>
        <w:spacing w:before="120" w:beforeAutospacing="0" w:after="120" w:afterAutospacing="0" w:line="234" w:lineRule="atLeast"/>
        <w:ind w:firstLine="720"/>
        <w:jc w:val="both"/>
        <w:rPr>
          <w:color w:val="000000"/>
          <w:sz w:val="28"/>
          <w:szCs w:val="28"/>
        </w:rPr>
      </w:pPr>
      <w:r w:rsidRPr="000761C6">
        <w:rPr>
          <w:color w:val="000000"/>
          <w:sz w:val="28"/>
          <w:szCs w:val="28"/>
        </w:rPr>
        <w:t>Chủ động nghiên cứu, đánh giá tác động của các công trình kênh, hồ, đập ở các quốc gia có chung dòng sông với nước ta đến việc vận hành của các nguồn điện trong nước; xây dựng kịch bản ứng phó, giải quyết các tác động cực đoan về hạn hán, thiếu nước. Chú trọng sửa chữa, nâng cấp, sử dụng lại nguồn nước các đập thủy điện, rà soát quy trình vận hành, hiện đại hóa hệ thống quan trắc, cảnh báo, bảo đảm tuyệt đối an toàn công trình và vùng hạ du.</w:t>
      </w:r>
    </w:p>
    <w:p w:rsidR="00B070FA" w:rsidRPr="00854B61" w:rsidRDefault="00B070FA" w:rsidP="00854B61">
      <w:pPr>
        <w:pStyle w:val="NormalWeb"/>
        <w:shd w:val="clear" w:color="auto" w:fill="FFFFFF"/>
        <w:spacing w:before="0" w:beforeAutospacing="0" w:after="0" w:afterAutospacing="0" w:line="234" w:lineRule="atLeast"/>
        <w:ind w:firstLine="720"/>
        <w:jc w:val="both"/>
        <w:rPr>
          <w:color w:val="000000"/>
          <w:sz w:val="28"/>
          <w:szCs w:val="28"/>
        </w:rPr>
      </w:pPr>
      <w:r w:rsidRPr="00854B61">
        <w:rPr>
          <w:b/>
          <w:bCs/>
          <w:color w:val="000000"/>
          <w:sz w:val="28"/>
          <w:szCs w:val="28"/>
        </w:rPr>
        <w:t>5. Tập trung huy động mọi nguồn lực xã hội, khuyến khích mạnh mẽ khu vực tư nhân tham gia phát triển năng lượng</w:t>
      </w:r>
    </w:p>
    <w:p w:rsidR="00B070FA" w:rsidRPr="00854B61" w:rsidRDefault="00B070FA" w:rsidP="00854B61">
      <w:pPr>
        <w:pStyle w:val="NormalWeb"/>
        <w:shd w:val="clear" w:color="auto" w:fill="FFFFFF"/>
        <w:spacing w:before="120" w:beforeAutospacing="0" w:after="120" w:afterAutospacing="0" w:line="234" w:lineRule="atLeast"/>
        <w:ind w:firstLine="720"/>
        <w:jc w:val="both"/>
        <w:rPr>
          <w:color w:val="000000"/>
          <w:sz w:val="28"/>
          <w:szCs w:val="28"/>
        </w:rPr>
      </w:pPr>
      <w:r w:rsidRPr="00854B61">
        <w:rPr>
          <w:color w:val="000000"/>
          <w:sz w:val="28"/>
          <w:szCs w:val="28"/>
        </w:rPr>
        <w:t>Có cơ chế, chính sách đột phá thu hút mọi nguồn lực xã hội tham gia phát triển năng lượng, bảo đảm nguồn vốn thực hiện các quy hoạch phát triển năng lượng, đặc biệt là quy hoạch phát triển điện lực quốc gia thời kỳ 2021 - 2030, tầm nhìn đến năm 2050. Có cơ chế dành nguồn tín dụng ưu đãi hoặc bảo lãnh Chính phủ cho các dự án năng lượng quan trọng quốc gia, cần ưu tiên đầu tư, kể cả các dự án BOT điện quy mô lớn, quan trọng, cấp bách. Khuyến khích, tạo điều kiện cho các doanh nghiệp tăng cường huy động vốn thông qua phát hành trái phiếu trong và ngoài nước.</w:t>
      </w:r>
    </w:p>
    <w:p w:rsidR="00B070FA" w:rsidRPr="00854B61" w:rsidRDefault="00B070FA" w:rsidP="00854B61">
      <w:pPr>
        <w:pStyle w:val="NormalWeb"/>
        <w:shd w:val="clear" w:color="auto" w:fill="FFFFFF"/>
        <w:spacing w:before="120" w:beforeAutospacing="0" w:after="120" w:afterAutospacing="0" w:line="234" w:lineRule="atLeast"/>
        <w:ind w:firstLine="720"/>
        <w:jc w:val="both"/>
        <w:rPr>
          <w:color w:val="000000"/>
          <w:sz w:val="28"/>
          <w:szCs w:val="28"/>
        </w:rPr>
      </w:pPr>
      <w:r w:rsidRPr="00854B61">
        <w:rPr>
          <w:color w:val="000000"/>
          <w:sz w:val="28"/>
          <w:szCs w:val="28"/>
        </w:rPr>
        <w:t>Đẩy mạnh giao quyền tự chủ, tự quyết, tự chịu trách nhiệm của doanh nghiệp; rà soát, bổ sung các cơ chế, chính sách đặc thù phù hợp để tạo điều kiện thuận lợi, bảo đảm đủ vốn cho các tập đoàn, doanh nghiệp nhà nước triển khai các dự án năng lượng quy mô lớn, quan trọng, cấp bách. Tiếp tục cơ cấu lại, đổi mới, nâng cao hiệu quả hoạt động và vai trò dẫn dắt, cạnh tranh của các doanh nghiệp nhà nước trong lĩnh vực năng lượng; ứng dụng mạnh mẽ khoa học, công nghệ, chuyển đổi số trong quản trị doanh nghiệp.</w:t>
      </w:r>
    </w:p>
    <w:p w:rsidR="00B070FA" w:rsidRPr="00854B61" w:rsidRDefault="00B070FA" w:rsidP="00854B61">
      <w:pPr>
        <w:pStyle w:val="NormalWeb"/>
        <w:shd w:val="clear" w:color="auto" w:fill="FFFFFF"/>
        <w:spacing w:before="120" w:beforeAutospacing="0" w:after="120" w:afterAutospacing="0" w:line="234" w:lineRule="atLeast"/>
        <w:ind w:firstLine="720"/>
        <w:jc w:val="both"/>
        <w:rPr>
          <w:color w:val="000000"/>
          <w:sz w:val="28"/>
          <w:szCs w:val="28"/>
        </w:rPr>
      </w:pPr>
      <w:r w:rsidRPr="00854B61">
        <w:rPr>
          <w:color w:val="000000"/>
          <w:sz w:val="28"/>
          <w:szCs w:val="28"/>
        </w:rPr>
        <w:t xml:space="preserve">Đẩy mạnh thu hút đầu tư tư nhân, đầu tư nước ngoài, tháo gỡ vướng mắc để tận dụng vốn viện trợ phát triển chính thức ODA, vốn hỗ trợ quốc tế, nhất là nguồn vốn trong khuôn khổ Quan hệ đối tác chuyển đổi năng lượng công bằng (JETP) cho các dự án năng lượng. Phát triển thị trường trái phiếu xanh, triển khai tín dụng xanh. Khuyến khích doanh nghiệp, người dân tham gia đầu tư phát triển các dự án năng lượng tái tạo nhỏ và vừa, các dự án vừa sản xuất, vừa tiêu thụ năng lượng. Khẩn trương hoàn thiện hệ thống pháp luật thực thi hợp đồng, giải quyết tranh chấp; có cơ chế đặc thù để xử lý dứt điểm các dự án, hợp đồng phát triển năng lượng tồn đọng kéo dài, gây lãng phí nguồn lực xã hội; chấm dứt tình trạng doanh nghiệp nhà nước </w:t>
      </w:r>
      <w:r w:rsidRPr="00854B61">
        <w:rPr>
          <w:color w:val="000000"/>
          <w:sz w:val="28"/>
          <w:szCs w:val="28"/>
        </w:rPr>
        <w:lastRenderedPageBreak/>
        <w:t>chậm thực hiện nghĩa vụ thanh toán theo các hợp đồng đã ký với doanh nghiệp tư nhân.</w:t>
      </w:r>
    </w:p>
    <w:p w:rsidR="00B070FA" w:rsidRPr="00854B61" w:rsidRDefault="00B070FA" w:rsidP="00854B61">
      <w:pPr>
        <w:pStyle w:val="NormalWeb"/>
        <w:shd w:val="clear" w:color="auto" w:fill="FFFFFF"/>
        <w:spacing w:before="120" w:beforeAutospacing="0" w:after="120" w:afterAutospacing="0" w:line="234" w:lineRule="atLeast"/>
        <w:ind w:firstLine="720"/>
        <w:jc w:val="both"/>
        <w:rPr>
          <w:color w:val="000000"/>
          <w:sz w:val="28"/>
          <w:szCs w:val="28"/>
        </w:rPr>
      </w:pPr>
      <w:r w:rsidRPr="00854B61">
        <w:rPr>
          <w:color w:val="000000"/>
          <w:sz w:val="28"/>
          <w:szCs w:val="28"/>
        </w:rPr>
        <w:t>Phát triển thị trường điện theo hướng tăng cường tính cạnh tranh, minh bạch, hiệu quả, đồng bộ với bảo đảm an ninh năng lượng; triển khai thực hiện hiệu quả cơ chế mua bán điện trực tiếp, đồng thời tăng cường quyền lựa chọn của khách hàng sử dụng điện trong việc tiếp cận và lựa chọn đơn vị cung cấp điện phù hợp với nhu cầu. Xây dựng và hoàn thiện hệ thống giao dịch điện, bao gồm cơ chế hợp đồng mua bán điện (PPA) minh bạch, ổn định, dài hạn, bảo đảm quyền và lợi ích hợp pháp, chính đáng của nhà đầu tư. Khuyến khích doanh nghiệp tư nhân tham gia vào các dự án đầu tư hạ tầng lưu trữ năng lượng như pin tích trữ, kho LNG, kho xăng, dầu cả trên đất liền và trên biển. Đổi mới cơ chế giá truyền tải điện để thu hút mạnh mẽ khu vực tư nhân đầu tư phát triển lưới điện truyền tải.</w:t>
      </w:r>
    </w:p>
    <w:p w:rsidR="00B070FA" w:rsidRPr="00854B61" w:rsidRDefault="00B070FA" w:rsidP="00854B61">
      <w:pPr>
        <w:pStyle w:val="NormalWeb"/>
        <w:shd w:val="clear" w:color="auto" w:fill="FFFFFF"/>
        <w:spacing w:before="0" w:beforeAutospacing="0" w:after="0" w:afterAutospacing="0" w:line="234" w:lineRule="atLeast"/>
        <w:ind w:firstLine="720"/>
        <w:jc w:val="both"/>
        <w:rPr>
          <w:color w:val="000000"/>
          <w:sz w:val="28"/>
          <w:szCs w:val="28"/>
        </w:rPr>
      </w:pPr>
      <w:r w:rsidRPr="00854B61">
        <w:rPr>
          <w:b/>
          <w:bCs/>
          <w:color w:val="000000"/>
          <w:sz w:val="28"/>
          <w:szCs w:val="28"/>
        </w:rPr>
        <w:t>6. Tạo đột phá trong phát triển khoa học, công nghệ, đổi mới sáng tạo, chuyển đổi số và đào tạo nguồn nhân lực trong lĩnh vực năng lượng</w:t>
      </w:r>
    </w:p>
    <w:p w:rsidR="00B070FA" w:rsidRPr="00854B61" w:rsidRDefault="00B070FA" w:rsidP="00854B61">
      <w:pPr>
        <w:pStyle w:val="NormalWeb"/>
        <w:shd w:val="clear" w:color="auto" w:fill="FFFFFF"/>
        <w:spacing w:before="0" w:beforeAutospacing="0" w:after="0" w:afterAutospacing="0" w:line="234" w:lineRule="atLeast"/>
        <w:ind w:firstLine="720"/>
        <w:jc w:val="both"/>
        <w:rPr>
          <w:color w:val="000000"/>
          <w:sz w:val="28"/>
          <w:szCs w:val="28"/>
        </w:rPr>
      </w:pPr>
      <w:r w:rsidRPr="00854B61">
        <w:rPr>
          <w:color w:val="000000"/>
          <w:sz w:val="28"/>
          <w:szCs w:val="28"/>
        </w:rPr>
        <w:t>Triển khai quyết liệt, hiệu quả Nghị quyết số 57 của Bộ Chính trị về đột phá phát triển khoa học, công nghệ, đổi mới sáng tạo và chuyển đổi số trong ngành năng lượng. Tiếp tục rà soát, sửa đổi </w:t>
      </w:r>
      <w:bookmarkStart w:id="26" w:name="tvpllink_kfxknvxnmc"/>
      <w:r w:rsidRPr="00854B61">
        <w:rPr>
          <w:color w:val="000000"/>
          <w:sz w:val="28"/>
          <w:szCs w:val="28"/>
        </w:rPr>
        <w:fldChar w:fldCharType="begin"/>
      </w:r>
      <w:r w:rsidRPr="00854B61">
        <w:rPr>
          <w:color w:val="000000"/>
          <w:sz w:val="28"/>
          <w:szCs w:val="28"/>
        </w:rPr>
        <w:instrText xml:space="preserve"> HYPERLINK "https://thuvienphapluat.vn/van-ban/Cong-nghe-thong-tin/Luat-khoa-hoc-va-cong-nghe-nam-2013-197387.aspx" \t "_blank" </w:instrText>
      </w:r>
      <w:r w:rsidRPr="00854B61">
        <w:rPr>
          <w:color w:val="000000"/>
          <w:sz w:val="28"/>
          <w:szCs w:val="28"/>
        </w:rPr>
        <w:fldChar w:fldCharType="separate"/>
      </w:r>
      <w:r w:rsidRPr="00854B61">
        <w:rPr>
          <w:rStyle w:val="Hyperlink"/>
          <w:color w:val="0E70C3"/>
          <w:sz w:val="28"/>
          <w:szCs w:val="28"/>
        </w:rPr>
        <w:t>Luật Khoa học và Công nghệ</w:t>
      </w:r>
      <w:r w:rsidRPr="00854B61">
        <w:rPr>
          <w:color w:val="000000"/>
          <w:sz w:val="28"/>
          <w:szCs w:val="28"/>
        </w:rPr>
        <w:fldChar w:fldCharType="end"/>
      </w:r>
      <w:bookmarkEnd w:id="26"/>
      <w:r w:rsidRPr="00854B61">
        <w:rPr>
          <w:color w:val="000000"/>
          <w:sz w:val="28"/>
          <w:szCs w:val="28"/>
        </w:rPr>
        <w:t>, </w:t>
      </w:r>
      <w:bookmarkStart w:id="27" w:name="tvpllink_kdsjezrrqd"/>
      <w:r w:rsidRPr="00854B61">
        <w:rPr>
          <w:color w:val="000000"/>
          <w:sz w:val="28"/>
          <w:szCs w:val="28"/>
        </w:rPr>
        <w:fldChar w:fldCharType="begin"/>
      </w:r>
      <w:r w:rsidRPr="00854B61">
        <w:rPr>
          <w:color w:val="000000"/>
          <w:sz w:val="28"/>
          <w:szCs w:val="28"/>
        </w:rPr>
        <w:instrText xml:space="preserve"> HYPERLINK "https://thuvienphapluat.vn/van-ban/Thuong-mai/Luat-chuyen-giao-cong-nghe-2017-322937.aspx" \t "_blank" </w:instrText>
      </w:r>
      <w:r w:rsidRPr="00854B61">
        <w:rPr>
          <w:color w:val="000000"/>
          <w:sz w:val="28"/>
          <w:szCs w:val="28"/>
        </w:rPr>
        <w:fldChar w:fldCharType="separate"/>
      </w:r>
      <w:r w:rsidRPr="00854B61">
        <w:rPr>
          <w:rStyle w:val="Hyperlink"/>
          <w:color w:val="0E70C3"/>
          <w:sz w:val="28"/>
          <w:szCs w:val="28"/>
        </w:rPr>
        <w:t>Luật Chuyển giao công nghệ</w:t>
      </w:r>
      <w:r w:rsidRPr="00854B61">
        <w:rPr>
          <w:color w:val="000000"/>
          <w:sz w:val="28"/>
          <w:szCs w:val="28"/>
        </w:rPr>
        <w:fldChar w:fldCharType="end"/>
      </w:r>
      <w:bookmarkEnd w:id="27"/>
      <w:r w:rsidRPr="00854B61">
        <w:rPr>
          <w:color w:val="000000"/>
          <w:sz w:val="28"/>
          <w:szCs w:val="28"/>
        </w:rPr>
        <w:t>, </w:t>
      </w:r>
      <w:bookmarkStart w:id="28" w:name="tvpllink_bfkweebicf"/>
      <w:r w:rsidRPr="00854B61">
        <w:rPr>
          <w:color w:val="000000"/>
          <w:sz w:val="28"/>
          <w:szCs w:val="28"/>
        </w:rPr>
        <w:fldChar w:fldCharType="begin"/>
      </w:r>
      <w:r w:rsidRPr="00854B61">
        <w:rPr>
          <w:color w:val="000000"/>
          <w:sz w:val="28"/>
          <w:szCs w:val="28"/>
        </w:rPr>
        <w:instrText xml:space="preserve"> HYPERLINK "https://thuvienphapluat.vn/van-ban/Linh-vuc-khac/Luat-Tieu-chuan-va-quy-chuan-ky-thuat-2006-68-2006-QH11-12979.aspx" \t "_blank" </w:instrText>
      </w:r>
      <w:r w:rsidRPr="00854B61">
        <w:rPr>
          <w:color w:val="000000"/>
          <w:sz w:val="28"/>
          <w:szCs w:val="28"/>
        </w:rPr>
        <w:fldChar w:fldCharType="separate"/>
      </w:r>
      <w:r w:rsidRPr="00854B61">
        <w:rPr>
          <w:rStyle w:val="Hyperlink"/>
          <w:color w:val="0E70C3"/>
          <w:sz w:val="28"/>
          <w:szCs w:val="28"/>
        </w:rPr>
        <w:t>Luật Tiêu chuẩn và Quy chuẩn kỹ thuật</w:t>
      </w:r>
      <w:r w:rsidRPr="00854B61">
        <w:rPr>
          <w:color w:val="000000"/>
          <w:sz w:val="28"/>
          <w:szCs w:val="28"/>
        </w:rPr>
        <w:fldChar w:fldCharType="end"/>
      </w:r>
      <w:bookmarkEnd w:id="28"/>
      <w:r w:rsidRPr="00854B61">
        <w:rPr>
          <w:color w:val="000000"/>
          <w:sz w:val="28"/>
          <w:szCs w:val="28"/>
        </w:rPr>
        <w:t> để thúc đẩy nghiên cứu, phát triển khoa học và công nghệ, ưu tiên chuyển giao và ứng dụng công nghệ tiên tiến, công nghệ cao, công nghệ thân thiện môi trường trong lĩnh vực năng lượng. Tập trung đầu tư cho nghiên cứu và phát triển với tỉ lệ tối thiểu 2% GDP ngành năng lượng. Tạo cơ chế thuận lợi, đủ mạnh, tự chủ cao để khuyến khích các doanh nghiệp năng lượng tăng cường đầu tư cho nghiên cứu và phát triển; thành lập các trung tâm nghiên cứu, thử nghiệm, đổi mới sáng tạo và phòng thí nghiệm trọng điểm quốc gia trong lĩnh vực năng lượng; thu hút 60 - 80 dự án chuyển giao công nghệ tiên tiến. Có cơ chế cho phép các trung tâm đổi mới sáng tạo được huy động nguồn lực từ khu vực tư nhân để đầu tư, hỗ trợ cho các doanh nghiệp, dự án đổi mới sáng tạo trong lĩnh vực năng lượng mới, năng lượng sạch. Đẩy mạnh nghiên cứu, ứng dụng, chuyển giao các công nghệ tiên tiến, chuyển đổi số trong khai thác, sản xuất, truyền tải, phân phối và sử dụng năng lượng; nghiên cứu, phát triển công nghệ lưu trữ năng lượng. Phát triển hệ thống lưới điện thông minh, hệ thống quản lý năng lượng thông minh trong công nghiệp, giao thông và xây dựng.</w:t>
      </w:r>
    </w:p>
    <w:p w:rsidR="00B070FA" w:rsidRPr="00854B61" w:rsidRDefault="00B070FA" w:rsidP="00854B61">
      <w:pPr>
        <w:pStyle w:val="NormalWeb"/>
        <w:shd w:val="clear" w:color="auto" w:fill="FFFFFF"/>
        <w:spacing w:before="120" w:beforeAutospacing="0" w:after="120" w:afterAutospacing="0" w:line="234" w:lineRule="atLeast"/>
        <w:ind w:firstLine="720"/>
        <w:jc w:val="both"/>
        <w:rPr>
          <w:color w:val="000000"/>
          <w:sz w:val="28"/>
          <w:szCs w:val="28"/>
        </w:rPr>
      </w:pPr>
      <w:r w:rsidRPr="00854B61">
        <w:rPr>
          <w:color w:val="000000"/>
          <w:sz w:val="28"/>
          <w:szCs w:val="28"/>
        </w:rPr>
        <w:t>Hình thành cơ chế liên kết giữa các nhà khoa học, cơ sở đào tạo với doanh nghiệp trong lĩnh vực năng lượng thông qua các chương trình khoa học và công nghệ; lồng ghép hoạt động nghiên cứu và phát triển trong các chiến lược, quy hoạch, kế hoạch phát triển năng lượng. Xây dựng đề án đẩy mạnh phát triển nguồn nhân lực chất lượng cao cho ngành năng lượng, đưa vào danh mục ngành đào tạo trọng điểm. Đào tạo tối thiểu 25.000 - 35.000 kỹ sư, chuyên gia trong lĩnh vực năng lượng, đặc biệt ưu tiên cho ngành năng lượng hạt nhân. Có chính sách ưu tiên đào tạo nhân lực chất lượng cao và thu hút chuyên gia là người nước ngoài, người Việt Nam ở nước ngoài về nước làm việc trong lĩnh vực năng lượng hạt nhân, năng lượng tái tạo và năng lượng mới.</w:t>
      </w:r>
    </w:p>
    <w:p w:rsidR="00B070FA" w:rsidRPr="00854B61" w:rsidRDefault="00B070FA" w:rsidP="00854B61">
      <w:pPr>
        <w:pStyle w:val="NormalWeb"/>
        <w:shd w:val="clear" w:color="auto" w:fill="FFFFFF"/>
        <w:spacing w:before="0" w:beforeAutospacing="0" w:after="0" w:afterAutospacing="0" w:line="234" w:lineRule="atLeast"/>
        <w:ind w:firstLine="720"/>
        <w:rPr>
          <w:color w:val="000000"/>
          <w:sz w:val="28"/>
          <w:szCs w:val="28"/>
        </w:rPr>
      </w:pPr>
      <w:r w:rsidRPr="00854B61">
        <w:rPr>
          <w:b/>
          <w:bCs/>
          <w:color w:val="000000"/>
          <w:sz w:val="28"/>
          <w:szCs w:val="28"/>
        </w:rPr>
        <w:t>7. Tăng cường hợp tác quốc tế, góp phần thúc đẩy phát triển nhanh, bền vững ngành năng lượng và bảo đảm an ninh năng lượng quốc gia</w:t>
      </w:r>
    </w:p>
    <w:p w:rsidR="00B070FA" w:rsidRPr="00854B61" w:rsidRDefault="00B070FA" w:rsidP="00854B61">
      <w:pPr>
        <w:pStyle w:val="NormalWeb"/>
        <w:shd w:val="clear" w:color="auto" w:fill="FFFFFF"/>
        <w:spacing w:before="120" w:beforeAutospacing="0" w:after="120" w:afterAutospacing="0" w:line="234" w:lineRule="atLeast"/>
        <w:ind w:firstLine="720"/>
        <w:jc w:val="both"/>
        <w:rPr>
          <w:color w:val="000000"/>
          <w:sz w:val="28"/>
          <w:szCs w:val="28"/>
        </w:rPr>
      </w:pPr>
      <w:r w:rsidRPr="00854B61">
        <w:rPr>
          <w:color w:val="000000"/>
          <w:sz w:val="28"/>
          <w:szCs w:val="28"/>
        </w:rPr>
        <w:lastRenderedPageBreak/>
        <w:t>Mở rộng và làm sâu sắc hơn quan hệ hợp tác quốc tế về năng lượng với các đối tác quan trọng trong tất cả các phân ngành, lĩnh vực. Đẩy mạnh hợp tác trong nghiên cứu, phát triển, chuyển giao công nghệ và đào tạo nguồn nhân lực, đặc biệt là nhân lực cho phát triển điện hạt nhân và năng lượng mới. Tích cực tham gia các sáng kiến, cam kết quốc tế về chuyển dịch năng lượng, giảm phát thải khí nhà kính theo hướng linh hoạt, phù hợp với điều kiện thực tế của đất nước. Triển khai tích cực hiệu quả Quan hệ đối tác chuyển đổi năng lượng công bằng (JETP). Khẩn trương tháo gỡ các điểm nghẽn về cơ chế, chính sách trong triển khai các dự án hợp tác quốc tế liên quan đến việc khai thác tài nguyên thiên nhiên, chuyển đổi năng lượng, phát triển năng lượng sạch và ứng phó biến đổi khí hậu, gắn với việc bảo vệ các lợi ích và an ninh quốc gia.</w:t>
      </w:r>
    </w:p>
    <w:p w:rsidR="00B070FA" w:rsidRPr="00854B61" w:rsidRDefault="00B070FA" w:rsidP="00854B61">
      <w:pPr>
        <w:pStyle w:val="NormalWeb"/>
        <w:shd w:val="clear" w:color="auto" w:fill="FFFFFF"/>
        <w:spacing w:before="120" w:beforeAutospacing="0" w:after="120" w:afterAutospacing="0" w:line="234" w:lineRule="atLeast"/>
        <w:ind w:firstLine="720"/>
        <w:jc w:val="both"/>
        <w:rPr>
          <w:color w:val="000000"/>
          <w:sz w:val="28"/>
          <w:szCs w:val="28"/>
        </w:rPr>
      </w:pPr>
      <w:r w:rsidRPr="00854B61">
        <w:rPr>
          <w:color w:val="000000"/>
          <w:sz w:val="28"/>
          <w:szCs w:val="28"/>
        </w:rPr>
        <w:t>Chủ động kế hoạch nhập khẩu điện từ các quốc gia láng giềng đáp ứng nhu cầu trong nước; có cơ chế hỗ trợ, khuyến khích doanh nghiệp trong nước đầu tư vào các dự án năng lượng ở nước ngoài, khai thác tài nguyên năng lượng để nhập khẩu về Việt Nam. Mở rộng quan hệ đối tác với các công ty đầu tư năng lượng, phát triển công nghệ tiên tiến. Chú trọng hợp tác phát triển năng lượng với các nước láng giềng, các quốc gia tiểu vùng Mê Công mở rộng và khu vực Đông Nam Á, các nước là bạn bè truyền thống, đối tác của Việt Nam. Đẩy mạnh triển khai các cơ chế trao đổi, phối hợp với các nước trong khu vực, nhất là các nước ASEAN về an ninh năng lượng; thúc đẩy hợp tác, kết nối lưới điện ASEAN và miền Nam Trung Quốc. Đẩy mạnh phát triển các dự án xuất khẩu điện năng lượng tái tạo sang các nước ASEAN và hợp tác quốc tế về điện hạt nhân với các nước có công nghệ tiên tiến. Chủ động, tích cực tham gia các tổ chức quốc tế về năng lượng hạt nhân, đặc biệt là IAEA. Triển khai các cam kết quốc tế trong việc nghiên cứu ứng dụng năng lượng hạt nhân cho mục đích hòa bình.</w:t>
      </w:r>
    </w:p>
    <w:p w:rsidR="00B070FA" w:rsidRPr="00854B61" w:rsidRDefault="00B070FA" w:rsidP="00854B61">
      <w:pPr>
        <w:pStyle w:val="NormalWeb"/>
        <w:shd w:val="clear" w:color="auto" w:fill="FFFFFF"/>
        <w:spacing w:before="0" w:beforeAutospacing="0" w:after="0" w:afterAutospacing="0" w:line="234" w:lineRule="atLeast"/>
        <w:ind w:firstLine="720"/>
        <w:rPr>
          <w:color w:val="000000"/>
          <w:sz w:val="28"/>
          <w:szCs w:val="28"/>
        </w:rPr>
      </w:pPr>
      <w:r w:rsidRPr="00854B61">
        <w:rPr>
          <w:b/>
          <w:bCs/>
          <w:color w:val="000000"/>
          <w:sz w:val="28"/>
          <w:szCs w:val="28"/>
        </w:rPr>
        <w:t>IV- TỔ CHỨC THỰC HIỆN</w:t>
      </w:r>
    </w:p>
    <w:p w:rsidR="00B070FA" w:rsidRPr="00854B61" w:rsidRDefault="00B070FA" w:rsidP="00854B61">
      <w:pPr>
        <w:pStyle w:val="NormalWeb"/>
        <w:shd w:val="clear" w:color="auto" w:fill="FFFFFF"/>
        <w:spacing w:before="120" w:beforeAutospacing="0" w:after="120" w:afterAutospacing="0" w:line="234" w:lineRule="atLeast"/>
        <w:ind w:firstLine="720"/>
        <w:jc w:val="both"/>
        <w:rPr>
          <w:color w:val="000000"/>
          <w:sz w:val="28"/>
          <w:szCs w:val="28"/>
        </w:rPr>
      </w:pPr>
      <w:r w:rsidRPr="00854B61">
        <w:rPr>
          <w:b/>
          <w:bCs/>
          <w:color w:val="000000"/>
          <w:sz w:val="28"/>
          <w:szCs w:val="28"/>
        </w:rPr>
        <w:t>1.</w:t>
      </w:r>
      <w:r w:rsidRPr="00854B61">
        <w:rPr>
          <w:color w:val="000000"/>
          <w:sz w:val="28"/>
          <w:szCs w:val="28"/>
        </w:rPr>
        <w:t> Các tỉnh ủy, thành ủy, đảng ủy trực thuộc Trung ương, các ban đảng tổ chức học tập, quán triệt Nghị quyết tới cán bộ, đảng viên; xây dựng chương trình, kế hoạch triển khai thực hiện Nghị quyết. Các cấp ủy, chính quyền địa phương chỉ đạo, đôn đốc, kiểm tra, giám sát các dự án đầu tư năng lượng trên địa bàn theo quy định.</w:t>
      </w:r>
    </w:p>
    <w:p w:rsidR="00B070FA" w:rsidRPr="00854B61" w:rsidRDefault="00B070FA" w:rsidP="00854B61">
      <w:pPr>
        <w:pStyle w:val="NormalWeb"/>
        <w:shd w:val="clear" w:color="auto" w:fill="FFFFFF"/>
        <w:spacing w:before="120" w:beforeAutospacing="0" w:after="120" w:afterAutospacing="0" w:line="234" w:lineRule="atLeast"/>
        <w:ind w:firstLine="720"/>
        <w:jc w:val="both"/>
        <w:rPr>
          <w:color w:val="000000"/>
          <w:sz w:val="28"/>
          <w:szCs w:val="28"/>
        </w:rPr>
      </w:pPr>
      <w:r w:rsidRPr="00854B61">
        <w:rPr>
          <w:b/>
          <w:bCs/>
          <w:color w:val="000000"/>
          <w:sz w:val="28"/>
          <w:szCs w:val="28"/>
        </w:rPr>
        <w:t>2.</w:t>
      </w:r>
      <w:r w:rsidRPr="00854B61">
        <w:rPr>
          <w:color w:val="000000"/>
          <w:sz w:val="28"/>
          <w:szCs w:val="28"/>
        </w:rPr>
        <w:t> Đảng ủy Quốc hội lãnh đạo, chỉ đạo nghiên cứu, sửa đổi, bổ sung, hoàn thiện pháp luật để tạo thuận lợi cho phát triển năng lượng quốc gia theo tinh thần của Nghị quyết; tăng cường giám sát việc xây dựng và tổ chức thực hiện chiến lược, quy hoạch và các chính sách phát triển năng lượng quốc gia; bảo đảm vững chắc an ninh năng lượng quốc gia đáp ứng yêu cầu phát triển kinh tế - xã hội trong tình hình mới.</w:t>
      </w:r>
    </w:p>
    <w:p w:rsidR="00B070FA" w:rsidRPr="00854B61" w:rsidRDefault="00B070FA" w:rsidP="00854B61">
      <w:pPr>
        <w:pStyle w:val="NormalWeb"/>
        <w:shd w:val="clear" w:color="auto" w:fill="FFFFFF"/>
        <w:spacing w:before="120" w:beforeAutospacing="0" w:after="120" w:afterAutospacing="0" w:line="234" w:lineRule="atLeast"/>
        <w:ind w:firstLine="720"/>
        <w:jc w:val="both"/>
        <w:rPr>
          <w:color w:val="000000"/>
          <w:sz w:val="28"/>
          <w:szCs w:val="28"/>
        </w:rPr>
      </w:pPr>
      <w:r w:rsidRPr="00854B61">
        <w:rPr>
          <w:b/>
          <w:bCs/>
          <w:color w:val="000000"/>
          <w:sz w:val="28"/>
          <w:szCs w:val="28"/>
        </w:rPr>
        <w:t>3.</w:t>
      </w:r>
      <w:r w:rsidRPr="00854B61">
        <w:rPr>
          <w:color w:val="000000"/>
          <w:sz w:val="28"/>
          <w:szCs w:val="28"/>
        </w:rPr>
        <w:t xml:space="preserve"> Đảng ủy Chính phủ lãnh đạo, chỉ đạo triển khai thực hiện Chiến lược phát triển năng lượng quốc gia và các chiến lược phát triển các phân ngành năng lượng, Quy hoạch tổng thể năng lượng quốc gia, Quy hoạch điện VIII điều chỉnh phù hợp với tinh thần của Nghị quyết; trình Quốc hội sửa đổi, ban hành các luật có liên quan tạo môi trường thuận lợi cho phát triển, bảo đảm an ninh năng lượng quốc gia; trường hợp cần thiết, trình Quốc hội ban hành Nghị quyết chuyên đề về các cơ chế, chính </w:t>
      </w:r>
      <w:r w:rsidRPr="00854B61">
        <w:rPr>
          <w:color w:val="000000"/>
          <w:sz w:val="28"/>
          <w:szCs w:val="28"/>
        </w:rPr>
        <w:lastRenderedPageBreak/>
        <w:t>sách tháo gỡ khó khăn phát triển năng lượng quốc gia giai đoạn 2026 - 2030; ưu tiên bố trí đủ nguồn lực thực hiện các nhiệm vụ đã nêu trong Nghị quyết.</w:t>
      </w:r>
    </w:p>
    <w:p w:rsidR="00B070FA" w:rsidRPr="00854B61" w:rsidRDefault="00B070FA" w:rsidP="00854B61">
      <w:pPr>
        <w:pStyle w:val="NormalWeb"/>
        <w:shd w:val="clear" w:color="auto" w:fill="FFFFFF"/>
        <w:spacing w:before="120" w:beforeAutospacing="0" w:after="120" w:afterAutospacing="0" w:line="234" w:lineRule="atLeast"/>
        <w:ind w:firstLine="720"/>
        <w:jc w:val="both"/>
        <w:rPr>
          <w:color w:val="000000"/>
          <w:sz w:val="28"/>
          <w:szCs w:val="28"/>
        </w:rPr>
      </w:pPr>
      <w:r w:rsidRPr="00854B61">
        <w:rPr>
          <w:b/>
          <w:bCs/>
          <w:color w:val="000000"/>
          <w:sz w:val="28"/>
          <w:szCs w:val="28"/>
        </w:rPr>
        <w:t>4.</w:t>
      </w:r>
      <w:r w:rsidRPr="00854B61">
        <w:rPr>
          <w:color w:val="000000"/>
          <w:sz w:val="28"/>
          <w:szCs w:val="28"/>
        </w:rPr>
        <w:t> Đảng ủy Mặt trận Tổ quốc, các đoàn thể Trung ương lãnh đạo, chỉ đạo, phát huy vai trò giám sát, phản biện xã hội, tham gia xây dựng pháp luật, cơ chế, chính sách về bảo đảm an ninh năng lượng quốc gia.</w:t>
      </w:r>
    </w:p>
    <w:p w:rsidR="00B070FA" w:rsidRPr="00854B61" w:rsidRDefault="00B070FA" w:rsidP="00854B61">
      <w:pPr>
        <w:pStyle w:val="NormalWeb"/>
        <w:shd w:val="clear" w:color="auto" w:fill="FFFFFF"/>
        <w:spacing w:before="120" w:beforeAutospacing="0" w:after="120" w:afterAutospacing="0" w:line="234" w:lineRule="atLeast"/>
        <w:ind w:firstLine="720"/>
        <w:jc w:val="both"/>
        <w:rPr>
          <w:color w:val="000000"/>
          <w:sz w:val="28"/>
          <w:szCs w:val="28"/>
        </w:rPr>
      </w:pPr>
      <w:r w:rsidRPr="00854B61">
        <w:rPr>
          <w:b/>
          <w:bCs/>
          <w:color w:val="000000"/>
          <w:sz w:val="28"/>
          <w:szCs w:val="28"/>
        </w:rPr>
        <w:t>5.</w:t>
      </w:r>
      <w:r w:rsidRPr="00854B61">
        <w:rPr>
          <w:color w:val="000000"/>
          <w:sz w:val="28"/>
          <w:szCs w:val="28"/>
        </w:rPr>
        <w:t> Ban Tuyên giáo và Dân vận Trung ương chủ trì, phối hợp với Ban Chính sách, chiến lược Trung ương và các cơ quan liên quan hướng dẫn việc quán triệt thực hiện Nghị quyết.</w:t>
      </w:r>
    </w:p>
    <w:p w:rsidR="00B070FA" w:rsidRPr="00854B61" w:rsidRDefault="00B070FA" w:rsidP="00854B61">
      <w:pPr>
        <w:pStyle w:val="NormalWeb"/>
        <w:shd w:val="clear" w:color="auto" w:fill="FFFFFF"/>
        <w:spacing w:before="120" w:beforeAutospacing="0" w:after="120" w:afterAutospacing="0" w:line="234" w:lineRule="atLeast"/>
        <w:ind w:firstLine="720"/>
        <w:jc w:val="both"/>
        <w:rPr>
          <w:color w:val="000000"/>
          <w:sz w:val="28"/>
          <w:szCs w:val="28"/>
        </w:rPr>
      </w:pPr>
      <w:r w:rsidRPr="00854B61">
        <w:rPr>
          <w:b/>
          <w:bCs/>
          <w:color w:val="000000"/>
          <w:sz w:val="28"/>
          <w:szCs w:val="28"/>
        </w:rPr>
        <w:t>6.</w:t>
      </w:r>
      <w:r w:rsidRPr="00854B61">
        <w:rPr>
          <w:color w:val="000000"/>
          <w:sz w:val="28"/>
          <w:szCs w:val="28"/>
        </w:rPr>
        <w:t> Ban Chính sách, chiến lược Trung ương chủ trì, phối hợp với các cơ quan liên quan thường xuyên theo dõi, hướng dẫn kiểm tra, giám sát, đôn đốc triển khai thực hiện Nghị quyết; định kỳ sơ kết, tổng kết việc thực hiện, báo cáo Bộ Chính trị, Ban Bí thư.</w:t>
      </w:r>
    </w:p>
    <w:p w:rsidR="00B070FA" w:rsidRDefault="00B070FA" w:rsidP="00854B61">
      <w:pPr>
        <w:pStyle w:val="NormalWeb"/>
        <w:shd w:val="clear" w:color="auto" w:fill="FFFFFF"/>
        <w:spacing w:before="120" w:beforeAutospacing="0" w:after="120" w:afterAutospacing="0" w:line="234" w:lineRule="atLeast"/>
        <w:jc w:val="both"/>
        <w:rPr>
          <w:color w:val="000000"/>
          <w:sz w:val="28"/>
          <w:szCs w:val="28"/>
        </w:rPr>
      </w:pPr>
      <w:r w:rsidRPr="00854B61">
        <w:rPr>
          <w:color w:val="000000"/>
          <w:sz w:val="28"/>
          <w:szCs w:val="28"/>
        </w:rPr>
        <w:t> </w:t>
      </w:r>
    </w:p>
    <w:p w:rsidR="00D01009" w:rsidRDefault="00D01009" w:rsidP="00854B61">
      <w:pPr>
        <w:pStyle w:val="NormalWeb"/>
        <w:shd w:val="clear" w:color="auto" w:fill="FFFFFF"/>
        <w:spacing w:before="120" w:beforeAutospacing="0" w:after="120" w:afterAutospacing="0" w:line="234" w:lineRule="atLeast"/>
        <w:jc w:val="both"/>
        <w:rPr>
          <w:color w:val="000000"/>
          <w:sz w:val="28"/>
          <w:szCs w:val="28"/>
        </w:rPr>
      </w:pPr>
    </w:p>
    <w:p w:rsidR="00D01009" w:rsidRDefault="00D01009" w:rsidP="00854B61">
      <w:pPr>
        <w:pStyle w:val="NormalWeb"/>
        <w:shd w:val="clear" w:color="auto" w:fill="FFFFFF"/>
        <w:spacing w:before="120" w:beforeAutospacing="0" w:after="120" w:afterAutospacing="0" w:line="234" w:lineRule="atLeast"/>
        <w:jc w:val="both"/>
        <w:rPr>
          <w:color w:val="000000"/>
          <w:sz w:val="28"/>
          <w:szCs w:val="28"/>
        </w:rPr>
      </w:pPr>
    </w:p>
    <w:p w:rsidR="00D01009" w:rsidRDefault="00D01009" w:rsidP="00854B61">
      <w:pPr>
        <w:pStyle w:val="NormalWeb"/>
        <w:shd w:val="clear" w:color="auto" w:fill="FFFFFF"/>
        <w:spacing w:before="120" w:beforeAutospacing="0" w:after="120" w:afterAutospacing="0" w:line="234" w:lineRule="atLeast"/>
        <w:jc w:val="both"/>
        <w:rPr>
          <w:color w:val="000000"/>
          <w:sz w:val="28"/>
          <w:szCs w:val="28"/>
        </w:rPr>
      </w:pPr>
    </w:p>
    <w:p w:rsidR="00D01009" w:rsidRDefault="00D01009" w:rsidP="00854B61">
      <w:pPr>
        <w:pStyle w:val="NormalWeb"/>
        <w:shd w:val="clear" w:color="auto" w:fill="FFFFFF"/>
        <w:spacing w:before="120" w:beforeAutospacing="0" w:after="120" w:afterAutospacing="0" w:line="234" w:lineRule="atLeast"/>
        <w:jc w:val="both"/>
        <w:rPr>
          <w:color w:val="000000"/>
          <w:sz w:val="28"/>
          <w:szCs w:val="28"/>
        </w:rPr>
      </w:pPr>
    </w:p>
    <w:p w:rsidR="00D01009" w:rsidRDefault="00D01009" w:rsidP="00854B61">
      <w:pPr>
        <w:pStyle w:val="NormalWeb"/>
        <w:shd w:val="clear" w:color="auto" w:fill="FFFFFF"/>
        <w:spacing w:before="120" w:beforeAutospacing="0" w:after="120" w:afterAutospacing="0" w:line="234" w:lineRule="atLeast"/>
        <w:jc w:val="both"/>
        <w:rPr>
          <w:color w:val="000000"/>
          <w:sz w:val="28"/>
          <w:szCs w:val="28"/>
        </w:rPr>
      </w:pPr>
    </w:p>
    <w:p w:rsidR="00D01009" w:rsidRDefault="00D01009" w:rsidP="00854B61">
      <w:pPr>
        <w:pStyle w:val="NormalWeb"/>
        <w:shd w:val="clear" w:color="auto" w:fill="FFFFFF"/>
        <w:spacing w:before="120" w:beforeAutospacing="0" w:after="120" w:afterAutospacing="0" w:line="234" w:lineRule="atLeast"/>
        <w:jc w:val="both"/>
        <w:rPr>
          <w:color w:val="000000"/>
          <w:sz w:val="28"/>
          <w:szCs w:val="28"/>
        </w:rPr>
      </w:pPr>
    </w:p>
    <w:p w:rsidR="00D01009" w:rsidRDefault="00D01009" w:rsidP="00854B61">
      <w:pPr>
        <w:pStyle w:val="NormalWeb"/>
        <w:shd w:val="clear" w:color="auto" w:fill="FFFFFF"/>
        <w:spacing w:before="120" w:beforeAutospacing="0" w:after="120" w:afterAutospacing="0" w:line="234" w:lineRule="atLeast"/>
        <w:jc w:val="both"/>
        <w:rPr>
          <w:color w:val="000000"/>
          <w:sz w:val="28"/>
          <w:szCs w:val="28"/>
        </w:rPr>
      </w:pPr>
    </w:p>
    <w:p w:rsidR="00D01009" w:rsidRDefault="00D01009" w:rsidP="00854B61">
      <w:pPr>
        <w:pStyle w:val="NormalWeb"/>
        <w:shd w:val="clear" w:color="auto" w:fill="FFFFFF"/>
        <w:spacing w:before="120" w:beforeAutospacing="0" w:after="120" w:afterAutospacing="0" w:line="234" w:lineRule="atLeast"/>
        <w:jc w:val="both"/>
        <w:rPr>
          <w:color w:val="000000"/>
          <w:sz w:val="28"/>
          <w:szCs w:val="28"/>
        </w:rPr>
      </w:pPr>
    </w:p>
    <w:p w:rsidR="00D01009" w:rsidRDefault="00D01009" w:rsidP="00854B61">
      <w:pPr>
        <w:pStyle w:val="NormalWeb"/>
        <w:shd w:val="clear" w:color="auto" w:fill="FFFFFF"/>
        <w:spacing w:before="120" w:beforeAutospacing="0" w:after="120" w:afterAutospacing="0" w:line="234" w:lineRule="atLeast"/>
        <w:jc w:val="both"/>
        <w:rPr>
          <w:color w:val="000000"/>
          <w:sz w:val="28"/>
          <w:szCs w:val="28"/>
        </w:rPr>
      </w:pPr>
    </w:p>
    <w:p w:rsidR="00D01009" w:rsidRDefault="00D01009" w:rsidP="00854B61">
      <w:pPr>
        <w:pStyle w:val="NormalWeb"/>
        <w:shd w:val="clear" w:color="auto" w:fill="FFFFFF"/>
        <w:spacing w:before="120" w:beforeAutospacing="0" w:after="120" w:afterAutospacing="0" w:line="234" w:lineRule="atLeast"/>
        <w:jc w:val="both"/>
        <w:rPr>
          <w:color w:val="000000"/>
          <w:sz w:val="28"/>
          <w:szCs w:val="28"/>
        </w:rPr>
      </w:pPr>
    </w:p>
    <w:p w:rsidR="00D01009" w:rsidRDefault="00D01009" w:rsidP="00854B61">
      <w:pPr>
        <w:pStyle w:val="NormalWeb"/>
        <w:shd w:val="clear" w:color="auto" w:fill="FFFFFF"/>
        <w:spacing w:before="120" w:beforeAutospacing="0" w:after="120" w:afterAutospacing="0" w:line="234" w:lineRule="atLeast"/>
        <w:jc w:val="both"/>
        <w:rPr>
          <w:color w:val="000000"/>
          <w:sz w:val="28"/>
          <w:szCs w:val="28"/>
        </w:rPr>
      </w:pPr>
    </w:p>
    <w:p w:rsidR="00D01009" w:rsidRDefault="00D01009" w:rsidP="00854B61">
      <w:pPr>
        <w:pStyle w:val="NormalWeb"/>
        <w:shd w:val="clear" w:color="auto" w:fill="FFFFFF"/>
        <w:spacing w:before="120" w:beforeAutospacing="0" w:after="120" w:afterAutospacing="0" w:line="234" w:lineRule="atLeast"/>
        <w:jc w:val="both"/>
        <w:rPr>
          <w:color w:val="000000"/>
          <w:sz w:val="28"/>
          <w:szCs w:val="28"/>
        </w:rPr>
      </w:pPr>
    </w:p>
    <w:p w:rsidR="00D01009" w:rsidRDefault="00D01009" w:rsidP="00854B61">
      <w:pPr>
        <w:pStyle w:val="NormalWeb"/>
        <w:shd w:val="clear" w:color="auto" w:fill="FFFFFF"/>
        <w:spacing w:before="120" w:beforeAutospacing="0" w:after="120" w:afterAutospacing="0" w:line="234" w:lineRule="atLeast"/>
        <w:jc w:val="both"/>
        <w:rPr>
          <w:color w:val="000000"/>
          <w:sz w:val="28"/>
          <w:szCs w:val="28"/>
        </w:rPr>
      </w:pPr>
    </w:p>
    <w:p w:rsidR="00A72D32" w:rsidRDefault="00A72D32" w:rsidP="00854B61">
      <w:pPr>
        <w:pStyle w:val="NormalWeb"/>
        <w:shd w:val="clear" w:color="auto" w:fill="FFFFFF"/>
        <w:spacing w:before="120" w:beforeAutospacing="0" w:after="120" w:afterAutospacing="0" w:line="234" w:lineRule="atLeast"/>
        <w:jc w:val="both"/>
        <w:rPr>
          <w:color w:val="000000"/>
          <w:sz w:val="28"/>
          <w:szCs w:val="28"/>
        </w:rPr>
      </w:pPr>
    </w:p>
    <w:p w:rsidR="00A72D32" w:rsidRDefault="00A72D32" w:rsidP="00854B61">
      <w:pPr>
        <w:pStyle w:val="NormalWeb"/>
        <w:shd w:val="clear" w:color="auto" w:fill="FFFFFF"/>
        <w:spacing w:before="120" w:beforeAutospacing="0" w:after="120" w:afterAutospacing="0" w:line="234" w:lineRule="atLeast"/>
        <w:jc w:val="both"/>
        <w:rPr>
          <w:color w:val="000000"/>
          <w:sz w:val="28"/>
          <w:szCs w:val="28"/>
        </w:rPr>
      </w:pPr>
    </w:p>
    <w:p w:rsidR="00A72D32" w:rsidRDefault="00A72D32" w:rsidP="00854B61">
      <w:pPr>
        <w:pStyle w:val="NormalWeb"/>
        <w:shd w:val="clear" w:color="auto" w:fill="FFFFFF"/>
        <w:spacing w:before="120" w:beforeAutospacing="0" w:after="120" w:afterAutospacing="0" w:line="234" w:lineRule="atLeast"/>
        <w:jc w:val="both"/>
        <w:rPr>
          <w:color w:val="000000"/>
          <w:sz w:val="28"/>
          <w:szCs w:val="28"/>
        </w:rPr>
      </w:pPr>
    </w:p>
    <w:p w:rsidR="00A72D32" w:rsidRDefault="00A72D32" w:rsidP="00854B61">
      <w:pPr>
        <w:pStyle w:val="NormalWeb"/>
        <w:shd w:val="clear" w:color="auto" w:fill="FFFFFF"/>
        <w:spacing w:before="120" w:beforeAutospacing="0" w:after="120" w:afterAutospacing="0" w:line="234" w:lineRule="atLeast"/>
        <w:jc w:val="both"/>
        <w:rPr>
          <w:color w:val="000000"/>
          <w:sz w:val="28"/>
          <w:szCs w:val="28"/>
        </w:rPr>
      </w:pPr>
    </w:p>
    <w:p w:rsidR="00A72D32" w:rsidRDefault="00A72D32" w:rsidP="00854B61">
      <w:pPr>
        <w:pStyle w:val="NormalWeb"/>
        <w:shd w:val="clear" w:color="auto" w:fill="FFFFFF"/>
        <w:spacing w:before="120" w:beforeAutospacing="0" w:after="120" w:afterAutospacing="0" w:line="234" w:lineRule="atLeast"/>
        <w:jc w:val="both"/>
        <w:rPr>
          <w:color w:val="000000"/>
          <w:sz w:val="28"/>
          <w:szCs w:val="28"/>
        </w:rPr>
      </w:pPr>
    </w:p>
    <w:p w:rsidR="00A72D32" w:rsidRDefault="00A72D32" w:rsidP="00854B61">
      <w:pPr>
        <w:pStyle w:val="NormalWeb"/>
        <w:shd w:val="clear" w:color="auto" w:fill="FFFFFF"/>
        <w:spacing w:before="120" w:beforeAutospacing="0" w:after="120" w:afterAutospacing="0" w:line="234" w:lineRule="atLeast"/>
        <w:jc w:val="both"/>
        <w:rPr>
          <w:color w:val="000000"/>
          <w:sz w:val="28"/>
          <w:szCs w:val="28"/>
        </w:rPr>
      </w:pPr>
    </w:p>
    <w:p w:rsidR="00D01009" w:rsidRDefault="00D01009" w:rsidP="00854B61">
      <w:pPr>
        <w:pStyle w:val="NormalWeb"/>
        <w:shd w:val="clear" w:color="auto" w:fill="FFFFFF"/>
        <w:spacing w:before="120" w:beforeAutospacing="0" w:after="120" w:afterAutospacing="0" w:line="234" w:lineRule="atLeast"/>
        <w:jc w:val="both"/>
        <w:rPr>
          <w:color w:val="000000"/>
          <w:sz w:val="28"/>
          <w:szCs w:val="28"/>
        </w:rPr>
      </w:pPr>
    </w:p>
    <w:p w:rsidR="00D01009" w:rsidRDefault="00D01009" w:rsidP="00854B61">
      <w:pPr>
        <w:pStyle w:val="NormalWeb"/>
        <w:shd w:val="clear" w:color="auto" w:fill="FFFFFF"/>
        <w:spacing w:before="120" w:beforeAutospacing="0" w:after="120" w:afterAutospacing="0" w:line="234" w:lineRule="atLeast"/>
        <w:jc w:val="both"/>
        <w:rPr>
          <w:color w:val="000000"/>
          <w:sz w:val="28"/>
          <w:szCs w:val="28"/>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800"/>
        <w:gridCol w:w="4487"/>
      </w:tblGrid>
      <w:tr w:rsidR="000415F0" w:rsidRPr="00B070FA" w:rsidTr="003B78E3">
        <w:trPr>
          <w:tblCellSpacing w:w="0" w:type="dxa"/>
        </w:trPr>
        <w:tc>
          <w:tcPr>
            <w:tcW w:w="4800" w:type="dxa"/>
            <w:shd w:val="clear" w:color="auto" w:fill="FFFFFF"/>
            <w:tcMar>
              <w:top w:w="0" w:type="dxa"/>
              <w:left w:w="108" w:type="dxa"/>
              <w:bottom w:w="0" w:type="dxa"/>
              <w:right w:w="108" w:type="dxa"/>
            </w:tcMar>
            <w:hideMark/>
          </w:tcPr>
          <w:p w:rsidR="000415F0" w:rsidRPr="00B070FA" w:rsidRDefault="000415F0" w:rsidP="003B78E3">
            <w:pPr>
              <w:pStyle w:val="NormalWeb"/>
              <w:spacing w:before="120" w:beforeAutospacing="0" w:after="120" w:afterAutospacing="0" w:line="234" w:lineRule="atLeast"/>
              <w:jc w:val="center"/>
              <w:rPr>
                <w:color w:val="000000"/>
                <w:sz w:val="28"/>
                <w:szCs w:val="28"/>
              </w:rPr>
            </w:pPr>
            <w:r w:rsidRPr="00B070FA">
              <w:rPr>
                <w:b/>
                <w:bCs/>
                <w:color w:val="000000"/>
                <w:sz w:val="28"/>
                <w:szCs w:val="28"/>
              </w:rPr>
              <w:lastRenderedPageBreak/>
              <w:t>BAN CHẤP HÀNH TRUNG ƯƠNG</w:t>
            </w:r>
            <w:r w:rsidRPr="00B070FA">
              <w:rPr>
                <w:b/>
                <w:bCs/>
                <w:color w:val="000000"/>
                <w:sz w:val="28"/>
                <w:szCs w:val="28"/>
              </w:rPr>
              <w:br/>
              <w:t>*</w:t>
            </w:r>
          </w:p>
        </w:tc>
        <w:tc>
          <w:tcPr>
            <w:tcW w:w="4487" w:type="dxa"/>
            <w:shd w:val="clear" w:color="auto" w:fill="FFFFFF"/>
            <w:tcMar>
              <w:top w:w="0" w:type="dxa"/>
              <w:left w:w="108" w:type="dxa"/>
              <w:bottom w:w="0" w:type="dxa"/>
              <w:right w:w="108" w:type="dxa"/>
            </w:tcMar>
            <w:hideMark/>
          </w:tcPr>
          <w:p w:rsidR="000415F0" w:rsidRPr="00B070FA" w:rsidRDefault="000415F0" w:rsidP="003B78E3">
            <w:pPr>
              <w:pStyle w:val="NormalWeb"/>
              <w:spacing w:before="120" w:beforeAutospacing="0" w:after="120" w:afterAutospacing="0" w:line="234" w:lineRule="atLeast"/>
              <w:jc w:val="center"/>
              <w:rPr>
                <w:color w:val="000000"/>
                <w:sz w:val="28"/>
                <w:szCs w:val="28"/>
              </w:rPr>
            </w:pPr>
            <w:r w:rsidRPr="00B070FA">
              <w:rPr>
                <w:b/>
                <w:bCs/>
                <w:color w:val="000000"/>
                <w:sz w:val="28"/>
                <w:szCs w:val="28"/>
              </w:rPr>
              <w:t>ĐẢNG CỘNG SẢN VIỆT NAM</w:t>
            </w:r>
            <w:r w:rsidRPr="00B070FA">
              <w:rPr>
                <w:b/>
                <w:bCs/>
                <w:color w:val="000000"/>
                <w:sz w:val="28"/>
                <w:szCs w:val="28"/>
              </w:rPr>
              <w:br/>
              <w:t>---------------</w:t>
            </w:r>
          </w:p>
        </w:tc>
      </w:tr>
      <w:tr w:rsidR="000415F0" w:rsidRPr="00B070FA" w:rsidTr="003B78E3">
        <w:trPr>
          <w:tblCellSpacing w:w="0" w:type="dxa"/>
        </w:trPr>
        <w:tc>
          <w:tcPr>
            <w:tcW w:w="4800" w:type="dxa"/>
            <w:shd w:val="clear" w:color="auto" w:fill="FFFFFF"/>
            <w:tcMar>
              <w:top w:w="0" w:type="dxa"/>
              <w:left w:w="108" w:type="dxa"/>
              <w:bottom w:w="0" w:type="dxa"/>
              <w:right w:w="108" w:type="dxa"/>
            </w:tcMar>
            <w:hideMark/>
          </w:tcPr>
          <w:p w:rsidR="000415F0" w:rsidRPr="00B070FA" w:rsidRDefault="000415F0" w:rsidP="003B78E3">
            <w:pPr>
              <w:pStyle w:val="NormalWeb"/>
              <w:spacing w:before="120" w:beforeAutospacing="0" w:after="120" w:afterAutospacing="0" w:line="234" w:lineRule="atLeast"/>
              <w:rPr>
                <w:color w:val="000000"/>
                <w:sz w:val="28"/>
                <w:szCs w:val="28"/>
              </w:rPr>
            </w:pPr>
            <w:r>
              <w:rPr>
                <w:color w:val="000000"/>
                <w:sz w:val="28"/>
                <w:szCs w:val="28"/>
              </w:rPr>
              <w:t xml:space="preserve">                 </w:t>
            </w:r>
            <w:r w:rsidR="00C61380">
              <w:rPr>
                <w:color w:val="000000"/>
                <w:sz w:val="28"/>
                <w:szCs w:val="28"/>
              </w:rPr>
              <w:t>Số 71</w:t>
            </w:r>
            <w:r w:rsidRPr="00B070FA">
              <w:rPr>
                <w:color w:val="000000"/>
                <w:sz w:val="28"/>
                <w:szCs w:val="28"/>
              </w:rPr>
              <w:t>-NQ/TW</w:t>
            </w:r>
          </w:p>
        </w:tc>
        <w:tc>
          <w:tcPr>
            <w:tcW w:w="4487" w:type="dxa"/>
            <w:shd w:val="clear" w:color="auto" w:fill="FFFFFF"/>
            <w:tcMar>
              <w:top w:w="0" w:type="dxa"/>
              <w:left w:w="108" w:type="dxa"/>
              <w:bottom w:w="0" w:type="dxa"/>
              <w:right w:w="108" w:type="dxa"/>
            </w:tcMar>
            <w:hideMark/>
          </w:tcPr>
          <w:p w:rsidR="000415F0" w:rsidRPr="00B070FA" w:rsidRDefault="007711ED" w:rsidP="003B78E3">
            <w:pPr>
              <w:pStyle w:val="NormalWeb"/>
              <w:spacing w:before="120" w:beforeAutospacing="0" w:after="120" w:afterAutospacing="0" w:line="234" w:lineRule="atLeast"/>
              <w:jc w:val="both"/>
              <w:rPr>
                <w:color w:val="000000"/>
                <w:sz w:val="28"/>
                <w:szCs w:val="28"/>
              </w:rPr>
            </w:pPr>
            <w:r>
              <w:rPr>
                <w:i/>
                <w:iCs/>
                <w:color w:val="000000"/>
                <w:sz w:val="28"/>
                <w:szCs w:val="28"/>
              </w:rPr>
              <w:t>Hà Nội, ngày 22</w:t>
            </w:r>
            <w:r w:rsidR="000415F0" w:rsidRPr="00B070FA">
              <w:rPr>
                <w:i/>
                <w:iCs/>
                <w:color w:val="000000"/>
                <w:sz w:val="28"/>
                <w:szCs w:val="28"/>
              </w:rPr>
              <w:t xml:space="preserve"> tháng 8 năm 2025</w:t>
            </w:r>
          </w:p>
        </w:tc>
      </w:tr>
    </w:tbl>
    <w:p w:rsidR="000415F0" w:rsidRPr="00B070FA" w:rsidRDefault="000415F0" w:rsidP="000415F0">
      <w:pPr>
        <w:pStyle w:val="NormalWeb"/>
        <w:shd w:val="clear" w:color="auto" w:fill="FFFFFF"/>
        <w:spacing w:before="120" w:beforeAutospacing="0" w:after="120" w:afterAutospacing="0" w:line="234" w:lineRule="atLeast"/>
        <w:jc w:val="both"/>
        <w:rPr>
          <w:color w:val="000000"/>
          <w:sz w:val="28"/>
          <w:szCs w:val="28"/>
        </w:rPr>
      </w:pPr>
      <w:r w:rsidRPr="00B070FA">
        <w:rPr>
          <w:color w:val="000000"/>
          <w:sz w:val="28"/>
          <w:szCs w:val="28"/>
        </w:rPr>
        <w:t> </w:t>
      </w:r>
    </w:p>
    <w:p w:rsidR="000415F0" w:rsidRPr="00B070FA" w:rsidRDefault="000415F0" w:rsidP="000415F0">
      <w:pPr>
        <w:pStyle w:val="NormalWeb"/>
        <w:shd w:val="clear" w:color="auto" w:fill="FFFFFF"/>
        <w:spacing w:before="0" w:beforeAutospacing="0" w:after="0" w:afterAutospacing="0" w:line="234" w:lineRule="atLeast"/>
        <w:jc w:val="center"/>
        <w:rPr>
          <w:color w:val="000000"/>
          <w:sz w:val="28"/>
          <w:szCs w:val="28"/>
        </w:rPr>
      </w:pPr>
      <w:r w:rsidRPr="00B070FA">
        <w:rPr>
          <w:b/>
          <w:bCs/>
          <w:color w:val="000000"/>
          <w:sz w:val="28"/>
          <w:szCs w:val="28"/>
        </w:rPr>
        <w:t>NGHỊ QUYẾT</w:t>
      </w:r>
    </w:p>
    <w:p w:rsidR="000415F0" w:rsidRDefault="000415F0" w:rsidP="000415F0">
      <w:pPr>
        <w:pStyle w:val="NormalWeb"/>
        <w:shd w:val="clear" w:color="auto" w:fill="FFFFFF"/>
        <w:spacing w:before="0" w:beforeAutospacing="0" w:after="0" w:afterAutospacing="0" w:line="234" w:lineRule="atLeast"/>
        <w:jc w:val="center"/>
        <w:rPr>
          <w:color w:val="000000"/>
          <w:sz w:val="28"/>
          <w:szCs w:val="28"/>
        </w:rPr>
      </w:pPr>
      <w:r w:rsidRPr="00B070FA">
        <w:rPr>
          <w:color w:val="000000"/>
          <w:sz w:val="28"/>
          <w:szCs w:val="28"/>
        </w:rPr>
        <w:t>CỦA BỘ CHÍNH TRỊ</w:t>
      </w:r>
    </w:p>
    <w:p w:rsidR="007711ED" w:rsidRPr="007711ED" w:rsidRDefault="007711ED" w:rsidP="000415F0">
      <w:pPr>
        <w:pStyle w:val="NormalWeb"/>
        <w:shd w:val="clear" w:color="auto" w:fill="FFFFFF"/>
        <w:spacing w:before="0" w:beforeAutospacing="0" w:after="0" w:afterAutospacing="0" w:line="234" w:lineRule="atLeast"/>
        <w:jc w:val="center"/>
        <w:rPr>
          <w:b/>
          <w:color w:val="000000"/>
          <w:sz w:val="28"/>
          <w:szCs w:val="28"/>
        </w:rPr>
      </w:pPr>
      <w:r w:rsidRPr="007711ED">
        <w:rPr>
          <w:b/>
          <w:color w:val="000000"/>
          <w:sz w:val="28"/>
          <w:szCs w:val="28"/>
        </w:rPr>
        <w:t>Về đột phá phát triển giáo dục và đào tạo</w:t>
      </w:r>
    </w:p>
    <w:p w:rsidR="00D01009" w:rsidRPr="00194E79" w:rsidRDefault="00D01009" w:rsidP="00D01009">
      <w:pPr>
        <w:spacing w:before="120" w:after="120" w:line="390" w:lineRule="atLeast"/>
        <w:ind w:firstLine="720"/>
        <w:jc w:val="both"/>
        <w:rPr>
          <w:rFonts w:ascii="Inter" w:eastAsia="Times New Roman" w:hAnsi="Inter" w:cs="Times New Roman"/>
          <w:color w:val="152C4A"/>
          <w:sz w:val="26"/>
          <w:szCs w:val="26"/>
        </w:rPr>
      </w:pPr>
      <w:r w:rsidRPr="00194E79">
        <w:rPr>
          <w:rFonts w:ascii="Inter" w:eastAsia="Times New Roman" w:hAnsi="Inter" w:cs="Times New Roman"/>
          <w:color w:val="152C4A"/>
          <w:sz w:val="26"/>
          <w:szCs w:val="26"/>
        </w:rPr>
        <w:t>Trong quá trình phát triển đất nước, Đảng và Nhà nước ta luôn coi giáo dục và đào tạo, cùng với khoa học và công nghệ là quốc sách hàng đầu. Nhiều chủ trương, chính sách lớn đã được ban hành, thúc đẩy giáo dục và đào tạo đổi mới, phát triển mạnh mẽ, đạt được những kết quả quan trọng. Việt Nam thuộc nhóm 21 quốc gia sớm đạt mục tiêu phát triển bền vững của Liên hợp quốc đến năm 2030 về giáo dục chất lượng.</w:t>
      </w:r>
    </w:p>
    <w:p w:rsidR="00D01009" w:rsidRPr="00194E79" w:rsidRDefault="00D01009" w:rsidP="00D01009">
      <w:pPr>
        <w:spacing w:before="120" w:after="120" w:line="390" w:lineRule="atLeast"/>
        <w:ind w:firstLine="720"/>
        <w:jc w:val="both"/>
        <w:rPr>
          <w:rFonts w:ascii="Inter" w:eastAsia="Times New Roman" w:hAnsi="Inter" w:cs="Times New Roman"/>
          <w:color w:val="152C4A"/>
          <w:sz w:val="26"/>
          <w:szCs w:val="26"/>
        </w:rPr>
      </w:pPr>
      <w:r w:rsidRPr="00194E79">
        <w:rPr>
          <w:rFonts w:ascii="Inter" w:eastAsia="Times New Roman" w:hAnsi="Inter" w:cs="Times New Roman"/>
          <w:color w:val="152C4A"/>
          <w:sz w:val="26"/>
          <w:szCs w:val="26"/>
        </w:rPr>
        <w:t>Tuy nhiên, giáo dục và đào tạo vẫn còn nhiều khó khăn, hạn chế, chưa thực sự trở thành động lực then chốt cho sự phát triển bứt phá của đất nước. Cơ hội tiếp cận giáo dục còn thấp so với các nước phát triển; có sự chênh lệch lớn giữa các vùng miền, nhóm đối tượng. Đội ngũ nhà giáo, điều kiện cơ sở vật chất, trường lớp ở nhiều nơi không đáp ứng yêu cầu. Hệ thống giáo dục đại học, giáo dục nghề nghiệp phát triển manh mún, lạc hậu, chưa đáp ứng được yêu cầu đào tạo nguồn nhân lực chất lượng cao và nghiên cứu khoa học, nhất là ở một số ngành, lĩnh vực trọng điểm. Hiện tượng tiêu cực, bệnh hình thức trong giáo dục còn phổ biến. Nội dung, chương trình giáo dục còn nhiều bất cập, giáo dục đạo đức, thể chất, thẩm mỹ chưa được quan tâm đúng mức và chưa thực sự hiệu quả. </w:t>
      </w:r>
    </w:p>
    <w:p w:rsidR="00D01009" w:rsidRPr="00194E79" w:rsidRDefault="00D01009" w:rsidP="00D01009">
      <w:pPr>
        <w:spacing w:before="120" w:after="120" w:line="390" w:lineRule="atLeast"/>
        <w:ind w:firstLine="720"/>
        <w:jc w:val="both"/>
        <w:rPr>
          <w:rFonts w:ascii="Inter" w:eastAsia="Times New Roman" w:hAnsi="Inter" w:cs="Times New Roman"/>
          <w:color w:val="152C4A"/>
          <w:sz w:val="26"/>
          <w:szCs w:val="26"/>
        </w:rPr>
      </w:pPr>
      <w:r w:rsidRPr="00194E79">
        <w:rPr>
          <w:rFonts w:ascii="Inter" w:eastAsia="Times New Roman" w:hAnsi="Inter" w:cs="Times New Roman"/>
          <w:color w:val="152C4A"/>
          <w:sz w:val="26"/>
          <w:szCs w:val="26"/>
        </w:rPr>
        <w:t>Nguyên nhân chủ yếu của những hạn chế trên là do chưa nhận thức và thực hiện đầy đủ, quyết liệt quan điểm về giáo dục và đào tạo là "quốc sách hàng đầu", là "sự nghiệp của Đảng, Nhà nước và của toàn dân"; tư duy về quản lý và phát triển giáo dục chậm đổi mới, quan niệm về tự chủ và xã hội hoá giáo dục chưa phù hợp; nguồn lực đầu tư cho giáo dục còn thấp, chính sách phân bổ và sử dụng nguồn lực chưa hiệu quả, cơ chế tài chính thiếu bền vững; chế độ, chính sách đối với nhà giáo còn bất cập; tâm lý trọng danh vị trong xã hội còn nặng nề, chính sách sử dụng cán bộ còn coi trọng bằng cấp hơn thực lực, những tiêu cực trong xã hội ảnh hưởng nhiều đến hoạt động giáo dục trong và ngoài nhà trường.</w:t>
      </w:r>
    </w:p>
    <w:p w:rsidR="00D01009" w:rsidRPr="00194E79" w:rsidRDefault="00D01009" w:rsidP="00D01009">
      <w:pPr>
        <w:spacing w:before="120" w:after="120" w:line="390" w:lineRule="atLeast"/>
        <w:ind w:firstLine="720"/>
        <w:jc w:val="both"/>
        <w:rPr>
          <w:rFonts w:ascii="Inter" w:eastAsia="Times New Roman" w:hAnsi="Inter" w:cs="Times New Roman"/>
          <w:color w:val="152C4A"/>
          <w:sz w:val="26"/>
          <w:szCs w:val="26"/>
        </w:rPr>
      </w:pPr>
      <w:r w:rsidRPr="00194E79">
        <w:rPr>
          <w:rFonts w:ascii="Inter" w:eastAsia="Times New Roman" w:hAnsi="Inter" w:cs="Times New Roman"/>
          <w:color w:val="152C4A"/>
          <w:sz w:val="26"/>
          <w:szCs w:val="26"/>
        </w:rPr>
        <w:t xml:space="preserve">Trong bối cảnh thế giới có những thay đổi sâu sắc, toàn diện, đặc biệt công nghệ số và trí tuệ nhân tạo đang tái định hình nền giáo dục trên phạm vi toàn cầu, mỗi quốc gia đều phải xác định lại tầm nhìn và chiến lược mới cho hệ thống giáo dục trong tương lai. Đất nước ta đang đứng trước vận hội lịch sử để phát triển bứt phá, yêu cầu xây dựng con người, xây dựng nguồn nhân lực đặt ra rất quan trọng và cấp bách, đòi hỏi phải đột phá phát triển giáo dục và đào tạo góp phần xây dựng thế hệ con người Việt Nam mới có lòng yêu nước </w:t>
      </w:r>
      <w:r w:rsidRPr="00194E79">
        <w:rPr>
          <w:rFonts w:ascii="Inter" w:eastAsia="Times New Roman" w:hAnsi="Inter" w:cs="Times New Roman"/>
          <w:color w:val="152C4A"/>
          <w:sz w:val="26"/>
          <w:szCs w:val="26"/>
        </w:rPr>
        <w:lastRenderedPageBreak/>
        <w:t>và tự hào dân tộc, đủ bản lĩnh, trí tuệ, năng lực, trình độ, sức khoẻ để đáp ứng yêu cầu xây dựng, phát triển đất nước và bảo vệ Tổ quốc trong giai đoạn phát triển mới.</w:t>
      </w:r>
    </w:p>
    <w:p w:rsidR="00D01009" w:rsidRPr="00194E79" w:rsidRDefault="00D01009" w:rsidP="00D01009">
      <w:pPr>
        <w:spacing w:before="120" w:after="120" w:line="390" w:lineRule="atLeast"/>
        <w:ind w:firstLine="720"/>
        <w:jc w:val="both"/>
        <w:rPr>
          <w:rFonts w:ascii="Inter" w:eastAsia="Times New Roman" w:hAnsi="Inter" w:cs="Times New Roman"/>
          <w:color w:val="152C4A"/>
          <w:sz w:val="26"/>
          <w:szCs w:val="26"/>
        </w:rPr>
      </w:pPr>
      <w:r w:rsidRPr="00194E79">
        <w:rPr>
          <w:rFonts w:ascii="Inter" w:eastAsia="Times New Roman" w:hAnsi="Inter" w:cs="Times New Roman"/>
          <w:color w:val="152C4A"/>
          <w:sz w:val="26"/>
          <w:szCs w:val="26"/>
        </w:rPr>
        <w:t>Từ tình hình trên, Bộ Chính trị yêu cầu tập trung quán triệt, thực hiện quyết liệt, đồng bộ, hiệu quả các nội dung sau:</w:t>
      </w:r>
    </w:p>
    <w:p w:rsidR="00D01009" w:rsidRPr="00573DBE" w:rsidRDefault="00D01009" w:rsidP="00D01009">
      <w:pPr>
        <w:spacing w:before="120" w:after="120" w:line="390" w:lineRule="atLeast"/>
        <w:ind w:firstLine="720"/>
        <w:outlineLvl w:val="1"/>
        <w:rPr>
          <w:rFonts w:eastAsia="Times New Roman" w:cs="Times New Roman"/>
          <w:b/>
          <w:bCs/>
          <w:color w:val="152C4A"/>
          <w:sz w:val="28"/>
          <w:szCs w:val="28"/>
        </w:rPr>
      </w:pPr>
      <w:r w:rsidRPr="00573DBE">
        <w:rPr>
          <w:rFonts w:eastAsia="Times New Roman" w:cs="Times New Roman"/>
          <w:b/>
          <w:bCs/>
          <w:color w:val="152C4A"/>
          <w:sz w:val="28"/>
          <w:szCs w:val="28"/>
        </w:rPr>
        <w:t>I. QUAN ĐIỂM CHỈ ĐẠO</w:t>
      </w:r>
    </w:p>
    <w:p w:rsidR="00D01009" w:rsidRPr="00C50A37" w:rsidRDefault="00D01009" w:rsidP="00D01009">
      <w:pPr>
        <w:spacing w:after="0" w:line="390" w:lineRule="atLeast"/>
        <w:ind w:firstLine="720"/>
        <w:jc w:val="both"/>
        <w:rPr>
          <w:rFonts w:eastAsia="Times New Roman" w:cs="Times New Roman"/>
          <w:color w:val="152C4A"/>
          <w:sz w:val="28"/>
          <w:szCs w:val="28"/>
        </w:rPr>
      </w:pPr>
      <w:r w:rsidRPr="00C50A37">
        <w:rPr>
          <w:rFonts w:eastAsia="Times New Roman" w:cs="Times New Roman"/>
          <w:color w:val="152C4A"/>
          <w:sz w:val="28"/>
          <w:szCs w:val="28"/>
        </w:rPr>
        <w:t>1. Nhận thức sâu sắc, đầy đủ và thực hiện nhất quán quan điểm giáo dục và đào tạo là quốc sách hàng đầu, quyết định tương lai dân tộc. Phát triển giáo dục và đào tạo là sự nghiệp của Đảng, Nhà nước và của toàn dân. Nhà nước giữ vai trò định hướng chiến lược, kiến tạo phát triển, bảo đảm nguồn lực và công bằng trong giáo dục; bảo đảm đủ trường, đủ lớp, đủ giáo viên đáp ứng nhu cầu học tập của người dân. Toàn xã hội có trách nhiệm chăm lo, tham gia đóng góp nguồn lực và giám sát phát triển giáo dục.</w:t>
      </w:r>
    </w:p>
    <w:p w:rsidR="00D01009" w:rsidRPr="00C50A37" w:rsidRDefault="00D01009" w:rsidP="00D01009">
      <w:pPr>
        <w:spacing w:after="0" w:line="390" w:lineRule="atLeast"/>
        <w:ind w:firstLine="720"/>
        <w:jc w:val="both"/>
        <w:rPr>
          <w:rFonts w:eastAsia="Times New Roman" w:cs="Times New Roman"/>
          <w:color w:val="152C4A"/>
          <w:sz w:val="28"/>
          <w:szCs w:val="28"/>
        </w:rPr>
      </w:pPr>
      <w:r w:rsidRPr="00C50A37">
        <w:rPr>
          <w:rFonts w:eastAsia="Times New Roman" w:cs="Times New Roman"/>
          <w:b/>
          <w:bCs/>
          <w:color w:val="152C4A"/>
          <w:sz w:val="28"/>
          <w:szCs w:val="28"/>
        </w:rPr>
        <w:t>2.</w:t>
      </w:r>
      <w:r w:rsidRPr="00C50A37">
        <w:rPr>
          <w:rFonts w:eastAsia="Times New Roman" w:cs="Times New Roman"/>
          <w:color w:val="152C4A"/>
          <w:sz w:val="28"/>
          <w:szCs w:val="28"/>
        </w:rPr>
        <w:t> Phát huy truyền thống hiếu học của dân tộc, xây dựng xã hội học tập, khơi dậy mạnh mẽ các phong trào thi đua trong Nhân dân và trong toàn xã hội về học tập, tự học tập, học tập không ngừng, học tập suốt đời vì sự nghiệp phát triển nhanh và bền vững của đất nước, vì tương lai của dân tộc.</w:t>
      </w:r>
    </w:p>
    <w:p w:rsidR="00D01009" w:rsidRPr="00C50A37" w:rsidRDefault="00D01009" w:rsidP="00D01009">
      <w:pPr>
        <w:spacing w:after="0" w:line="390" w:lineRule="atLeast"/>
        <w:ind w:firstLine="720"/>
        <w:jc w:val="both"/>
        <w:rPr>
          <w:rFonts w:eastAsia="Times New Roman" w:cs="Times New Roman"/>
          <w:color w:val="152C4A"/>
          <w:sz w:val="28"/>
          <w:szCs w:val="28"/>
        </w:rPr>
      </w:pPr>
      <w:r w:rsidRPr="00C50A37">
        <w:rPr>
          <w:rFonts w:eastAsia="Times New Roman" w:cs="Times New Roman"/>
          <w:b/>
          <w:bCs/>
          <w:color w:val="152C4A"/>
          <w:sz w:val="28"/>
          <w:szCs w:val="28"/>
        </w:rPr>
        <w:t>3.</w:t>
      </w:r>
      <w:r w:rsidRPr="00C50A37">
        <w:rPr>
          <w:rFonts w:eastAsia="Times New Roman" w:cs="Times New Roman"/>
          <w:color w:val="152C4A"/>
          <w:sz w:val="28"/>
          <w:szCs w:val="28"/>
        </w:rPr>
        <w:t> Phối hợp chặt chẽ giữa gia đình, nhà trường và xã hội trong giáo dục, đào tạo. Người học là trung tâm, là chủ thể của quá trình giáo dục và đào tạo; nhà trường là nền tảng, nhà giáo là động lực, quyết định chất lượng giáo dục, đào tạo. Thực hiện phương châm "thầy ra thầy, trò ra trò" trên các mặt đạo đức, nhân cách, tri thức; kiên quyết chấn chỉnh tiêu cực trong giáo dục, coi trọng danh dự người thầy, tôn vinh người thầy trong xã hội.</w:t>
      </w:r>
    </w:p>
    <w:p w:rsidR="00D01009" w:rsidRPr="00C50A37" w:rsidRDefault="00D01009" w:rsidP="00D01009">
      <w:pPr>
        <w:spacing w:before="120" w:after="120" w:line="390" w:lineRule="atLeast"/>
        <w:ind w:firstLine="720"/>
        <w:jc w:val="both"/>
        <w:rPr>
          <w:rFonts w:eastAsia="Times New Roman" w:cs="Times New Roman"/>
          <w:color w:val="152C4A"/>
          <w:sz w:val="28"/>
          <w:szCs w:val="28"/>
        </w:rPr>
      </w:pPr>
      <w:r w:rsidRPr="00C50A37">
        <w:rPr>
          <w:rFonts w:eastAsia="Times New Roman" w:cs="Times New Roman"/>
          <w:color w:val="152C4A"/>
          <w:sz w:val="28"/>
          <w:szCs w:val="28"/>
        </w:rPr>
        <w:t>Giáo dục bảo đảm hài hoà giữa tính toàn dân và tinh hoa, toàn diện và chuyên sâu, dân tộc và toàn cầu. Phát triển giáo dục trên nền tảng văn hóa, giá trị truyền thống dân tộc, đồng thời tiếp thu tinh hoa nhân loại, chuẩn mực quốc tế; giáo dục, đào tạo công dân Việt Nam trở thành công dân toàn cầu.</w:t>
      </w:r>
    </w:p>
    <w:p w:rsidR="00D01009" w:rsidRPr="00C50A37" w:rsidRDefault="00D01009" w:rsidP="00D01009">
      <w:pPr>
        <w:spacing w:after="0" w:line="390" w:lineRule="atLeast"/>
        <w:ind w:firstLine="720"/>
        <w:jc w:val="both"/>
        <w:rPr>
          <w:rFonts w:eastAsia="Times New Roman" w:cs="Times New Roman"/>
          <w:color w:val="152C4A"/>
          <w:sz w:val="28"/>
          <w:szCs w:val="28"/>
        </w:rPr>
      </w:pPr>
      <w:r w:rsidRPr="00C50A37">
        <w:rPr>
          <w:rFonts w:eastAsia="Times New Roman" w:cs="Times New Roman"/>
          <w:b/>
          <w:bCs/>
          <w:color w:val="152C4A"/>
          <w:sz w:val="28"/>
          <w:szCs w:val="28"/>
        </w:rPr>
        <w:t>4.</w:t>
      </w:r>
      <w:r w:rsidRPr="00C50A37">
        <w:rPr>
          <w:rFonts w:eastAsia="Times New Roman" w:cs="Times New Roman"/>
          <w:color w:val="152C4A"/>
          <w:sz w:val="28"/>
          <w:szCs w:val="28"/>
        </w:rPr>
        <w:t> Giáo dục, đào tạo phải bảo đảm "học đi đôi với hành", "lý thuyết gắn liền với thực tiễn", "nhà trường gắn liền với xã hội". Giáo dục mầm non, phổ thông là nền tảng hình thành nhân cách, phát triển phẩm chất và năng lực người học. Giáo dục nghề nghiệp giữ vai trò then chốt trong phát triển lực lượng lao động kỹ năng cao. Giáo dục đại học là nòng cốt phát triển nhân lực trình độ cao, nhân tài, thúc đẩy phát triển khoa học, công nghệ và đổi mới sáng tạo.</w:t>
      </w:r>
    </w:p>
    <w:p w:rsidR="00D01009" w:rsidRPr="00C50A37" w:rsidRDefault="00D01009" w:rsidP="00D01009">
      <w:pPr>
        <w:spacing w:after="0" w:line="390" w:lineRule="atLeast"/>
        <w:ind w:firstLine="720"/>
        <w:jc w:val="both"/>
        <w:rPr>
          <w:rFonts w:eastAsia="Times New Roman" w:cs="Times New Roman"/>
          <w:color w:val="152C4A"/>
          <w:sz w:val="28"/>
          <w:szCs w:val="28"/>
        </w:rPr>
      </w:pPr>
      <w:r w:rsidRPr="00C50A37">
        <w:rPr>
          <w:rFonts w:eastAsia="Times New Roman" w:cs="Times New Roman"/>
          <w:b/>
          <w:bCs/>
          <w:color w:val="152C4A"/>
          <w:sz w:val="28"/>
          <w:szCs w:val="28"/>
        </w:rPr>
        <w:t>5.</w:t>
      </w:r>
      <w:r w:rsidRPr="00C50A37">
        <w:rPr>
          <w:rFonts w:eastAsia="Times New Roman" w:cs="Times New Roman"/>
          <w:color w:val="152C4A"/>
          <w:sz w:val="28"/>
          <w:szCs w:val="28"/>
        </w:rPr>
        <w:t xml:space="preserve"> Đột phá phát triển giáo dục và đào tạo phải bắt đầu từ đổi mới tư duy, nhận thức và thể chế. Tạo đột phá về nguồn lực, động lực và không gian mới cho phát triển giáo dục và đào tạo, nâng cao chất lượng; bảo đảm Nhà nước giữ vai trò chủ </w:t>
      </w:r>
      <w:r w:rsidRPr="00C50A37">
        <w:rPr>
          <w:rFonts w:eastAsia="Times New Roman" w:cs="Times New Roman"/>
          <w:color w:val="152C4A"/>
          <w:sz w:val="28"/>
          <w:szCs w:val="28"/>
        </w:rPr>
        <w:lastRenderedPageBreak/>
        <w:t>đạo, lấy đầu tư công dẫn dắt, thu hút nguồn lực xã hội cho hiện đại hoá toàn diện hệ thống giáo dục quốc dân.</w:t>
      </w:r>
    </w:p>
    <w:p w:rsidR="00D01009" w:rsidRPr="00C50A37" w:rsidRDefault="00D01009" w:rsidP="00D01009">
      <w:pPr>
        <w:spacing w:after="0" w:line="390" w:lineRule="atLeast"/>
        <w:ind w:firstLine="720"/>
        <w:jc w:val="both"/>
        <w:rPr>
          <w:rFonts w:eastAsia="Times New Roman" w:cs="Times New Roman"/>
          <w:color w:val="152C4A"/>
          <w:sz w:val="28"/>
          <w:szCs w:val="28"/>
        </w:rPr>
      </w:pPr>
      <w:r w:rsidRPr="00C50A37">
        <w:rPr>
          <w:rFonts w:eastAsia="Times New Roman" w:cs="Times New Roman"/>
          <w:b/>
          <w:bCs/>
          <w:color w:val="152C4A"/>
          <w:sz w:val="28"/>
          <w:szCs w:val="28"/>
        </w:rPr>
        <w:t>6.</w:t>
      </w:r>
      <w:r w:rsidRPr="00C50A37">
        <w:rPr>
          <w:rFonts w:eastAsia="Times New Roman" w:cs="Times New Roman"/>
          <w:color w:val="152C4A"/>
          <w:sz w:val="28"/>
          <w:szCs w:val="28"/>
        </w:rPr>
        <w:t> Giáo dục công lập là trụ cột, giáo dục ngoài công lập là thành phần quan trọng cấu thành hệ thống giáo dục quốc dân; xây dựng nền giáo dục mở, liên thông, bảo đảm cơ hội học tập công bằng, bình đẳng cho mọi người, đáp ứng nhu cầu xã hội, thúc đẩy học tập suốt đời.</w:t>
      </w:r>
    </w:p>
    <w:p w:rsidR="00D01009" w:rsidRPr="00573DBE" w:rsidRDefault="00D01009" w:rsidP="00D01009">
      <w:pPr>
        <w:spacing w:after="0" w:line="390" w:lineRule="atLeast"/>
        <w:ind w:firstLine="720"/>
        <w:outlineLvl w:val="2"/>
        <w:rPr>
          <w:rFonts w:eastAsia="Times New Roman" w:cs="Times New Roman"/>
          <w:b/>
          <w:bCs/>
          <w:color w:val="152C4A"/>
          <w:sz w:val="28"/>
          <w:szCs w:val="28"/>
        </w:rPr>
      </w:pPr>
      <w:r w:rsidRPr="00573DBE">
        <w:rPr>
          <w:rFonts w:eastAsia="Times New Roman" w:cs="Times New Roman"/>
          <w:b/>
          <w:bCs/>
          <w:color w:val="152C4A"/>
          <w:sz w:val="28"/>
          <w:szCs w:val="28"/>
        </w:rPr>
        <w:t>II- MỤC TIÊU</w:t>
      </w:r>
      <w:r w:rsidR="00573DBE">
        <w:rPr>
          <w:rFonts w:eastAsia="Times New Roman" w:cs="Times New Roman"/>
          <w:b/>
          <w:bCs/>
          <w:color w:val="152C4A"/>
          <w:sz w:val="28"/>
          <w:szCs w:val="28"/>
        </w:rPr>
        <w:tab/>
      </w:r>
    </w:p>
    <w:p w:rsidR="00D01009" w:rsidRPr="00573DBE" w:rsidRDefault="00D01009" w:rsidP="00D01009">
      <w:pPr>
        <w:spacing w:after="0" w:line="390" w:lineRule="atLeast"/>
        <w:ind w:firstLine="720"/>
        <w:outlineLvl w:val="3"/>
        <w:rPr>
          <w:rFonts w:eastAsia="Times New Roman" w:cs="Times New Roman"/>
          <w:b/>
          <w:bCs/>
          <w:color w:val="152C4A"/>
          <w:sz w:val="28"/>
          <w:szCs w:val="28"/>
        </w:rPr>
      </w:pPr>
      <w:r w:rsidRPr="00573DBE">
        <w:rPr>
          <w:rFonts w:eastAsia="Times New Roman" w:cs="Times New Roman"/>
          <w:b/>
          <w:bCs/>
          <w:color w:val="152C4A"/>
          <w:sz w:val="28"/>
          <w:szCs w:val="28"/>
        </w:rPr>
        <w:t>1. Mục tiêu đến năm 2030</w:t>
      </w:r>
    </w:p>
    <w:p w:rsidR="00D01009" w:rsidRPr="00194E79" w:rsidRDefault="00D01009" w:rsidP="00D01009">
      <w:pPr>
        <w:spacing w:before="120" w:after="120" w:line="390" w:lineRule="atLeast"/>
        <w:ind w:firstLine="720"/>
        <w:jc w:val="both"/>
        <w:rPr>
          <w:rFonts w:ascii="Inter" w:eastAsia="Times New Roman" w:hAnsi="Inter" w:cs="Times New Roman"/>
          <w:color w:val="152C4A"/>
          <w:sz w:val="26"/>
          <w:szCs w:val="26"/>
        </w:rPr>
      </w:pPr>
      <w:r w:rsidRPr="00194E79">
        <w:rPr>
          <w:rFonts w:ascii="Inter" w:eastAsia="Times New Roman" w:hAnsi="Inter" w:cs="Times New Roman"/>
          <w:color w:val="152C4A"/>
          <w:sz w:val="26"/>
          <w:szCs w:val="26"/>
        </w:rPr>
        <w:t>- Mở rộng tiếp cận công bằng, nâng cao chất lượng giáo dục mầm non và phổ thông đạt trình độ tiên tiến trong khu vực châu Á. Xây dựng mạng lưới trường lớp cơ bản đáp ứng nhu cầu học tập của học sinh thuộc mọi đối tượng, vùng miền; có ít nhất 80% trường phổ thông đạt chuẩn quốc gia. Hoàn thành phổ cập giáo dục mầm non cho trẻ em từ 3 đến 5 tuổi và giáo dục bắt buộc hết trung học cơ sở; ít nhất 85% người trong độ tuổi hoàn thành cấp trung học phổ thông và tương đương, không có tỉnh, thành phố đạt dưới 60%. Đạt kết quả bước đầu về nâng cao năng lực công nghệ, trí tuệ nhân tạo và năng lực tiếng Anh ở bậc phổ thông. Chỉ số giáo dục đóng góp vào chỉ số phát triển con người (HDI) đạt trên 0,8, trong đó chỉ số bất bình đẳng giáo dục giảm xuống dưới 10%.</w:t>
      </w:r>
    </w:p>
    <w:p w:rsidR="00D01009" w:rsidRPr="00194E79" w:rsidRDefault="00D01009" w:rsidP="00D01009">
      <w:pPr>
        <w:spacing w:before="120" w:after="120" w:line="390" w:lineRule="atLeast"/>
        <w:ind w:firstLine="720"/>
        <w:jc w:val="both"/>
        <w:rPr>
          <w:rFonts w:ascii="Inter" w:eastAsia="Times New Roman" w:hAnsi="Inter" w:cs="Times New Roman"/>
          <w:color w:val="152C4A"/>
          <w:sz w:val="26"/>
          <w:szCs w:val="26"/>
        </w:rPr>
      </w:pPr>
      <w:r w:rsidRPr="00194E79">
        <w:rPr>
          <w:rFonts w:ascii="Inter" w:eastAsia="Times New Roman" w:hAnsi="Inter" w:cs="Times New Roman"/>
          <w:color w:val="152C4A"/>
          <w:sz w:val="26"/>
          <w:szCs w:val="26"/>
        </w:rPr>
        <w:t>- Xây dựng, đào tạo nguồn nhân lực, nhất là nhân lực chất lượng cao, đáp ứng yêu cầu Việt Nam trở thành nước đang phát triển có công nghiệp hiện đại, thu nhập trung bình cao. Mạng lưới cơ sở giáo dục đại học, giáo dục nghề nghiệp được sắp xếp phù hợp và đầu tư nâng cấp; phấn đấu 100% cơ sở giáo dục đại học và ít nhất 80% cơ sở giáo dục nghề nghiệp đạt chuẩn quốc gia, 20% cơ sở được đầu tư hiện đại tương đương các nước phát triển ở châu Á. Tỉ lệ người trong độ tuổi theo học các trình độ sau trung học phổ thông đạt 50%. Tỉ lệ người lao động có trình độ cao đẳng, đại học trở lên đạt 24%. Tỉ lệ người học các ngành khoa học cơ bản, kỹ thuật và công nghệ đạt ít nhất 35%, trong đó có ít nhất 6.000 nghiên cứu sinh, 20.000 người học các chương trình tài năng. Chỉ số vốn con người và nghiên cứu đóng góp vào chỉ số đổi mới sáng tạo toàn cầu (GII) ngang bằng các nước có thu nhập trung bình cao.</w:t>
      </w:r>
    </w:p>
    <w:p w:rsidR="00D01009" w:rsidRPr="00194E79" w:rsidRDefault="00D01009" w:rsidP="00D01009">
      <w:pPr>
        <w:spacing w:before="120" w:after="120" w:line="390" w:lineRule="atLeast"/>
        <w:ind w:firstLine="720"/>
        <w:jc w:val="both"/>
        <w:rPr>
          <w:rFonts w:ascii="Inter" w:eastAsia="Times New Roman" w:hAnsi="Inter" w:cs="Times New Roman"/>
          <w:color w:val="152C4A"/>
          <w:sz w:val="26"/>
          <w:szCs w:val="26"/>
        </w:rPr>
      </w:pPr>
      <w:r w:rsidRPr="00194E79">
        <w:rPr>
          <w:rFonts w:ascii="Inter" w:eastAsia="Times New Roman" w:hAnsi="Inter" w:cs="Times New Roman"/>
          <w:color w:val="152C4A"/>
          <w:sz w:val="26"/>
          <w:szCs w:val="26"/>
        </w:rPr>
        <w:t xml:space="preserve">- Nâng tầm các cơ sở giáo dục đại học thực sự trở thành các trung tâm nghiên cứu, đổi mới sáng tạo, khởi nghiệp của quốc gia và của các vùng. Mạng lưới cơ sở giáo dục đại học đóng vai trò nòng cốt trong hệ sinh thái đổi mới sáng tạo của các vùng và địa phương, cung cấp nguồn nhân lực chất lượng cao, nhân tài đáp ứng yêu cầu các ngành, lĩnh vực trọng điểm; tuyển dụng ít nhất 2.000 giảng viên giỏi từ nước ngoài. Tăng bình quân 12%/năm đối với số công bố khoa học quốc tế, nguồn thu từ khoa học, công nghệ, đổi mới sáng tạo; 16%/năm đối với số đăng ký sáng chế, văn bằng bảo hộ sáng chế. Phấn đấu ít nhất 8 cơ sở giáo dục đại học thuộc nhóm 200 đại học hàng đầu châu Á, ít nhất 1 cơ sở </w:t>
      </w:r>
      <w:r w:rsidRPr="00194E79">
        <w:rPr>
          <w:rFonts w:ascii="Inter" w:eastAsia="Times New Roman" w:hAnsi="Inter" w:cs="Times New Roman"/>
          <w:color w:val="152C4A"/>
          <w:sz w:val="26"/>
          <w:szCs w:val="26"/>
        </w:rPr>
        <w:lastRenderedPageBreak/>
        <w:t>giáo dục đại học thuộc nhóm 100 đại học hàng đầu thế giới trong một số lĩnh vực theo các bảng xếp hạng quốc tế uy tín.</w:t>
      </w:r>
    </w:p>
    <w:p w:rsidR="00D01009" w:rsidRPr="00194E79" w:rsidRDefault="00D01009" w:rsidP="00D01009">
      <w:pPr>
        <w:spacing w:after="0" w:line="390" w:lineRule="atLeast"/>
        <w:ind w:firstLine="720"/>
        <w:outlineLvl w:val="3"/>
        <w:rPr>
          <w:rFonts w:ascii="Inter" w:eastAsia="Times New Roman" w:hAnsi="Inter" w:cs="Times New Roman"/>
          <w:b/>
          <w:bCs/>
          <w:color w:val="152C4A"/>
          <w:sz w:val="30"/>
          <w:szCs w:val="30"/>
        </w:rPr>
      </w:pPr>
      <w:r w:rsidRPr="00194E79">
        <w:rPr>
          <w:rFonts w:ascii="Inter" w:eastAsia="Times New Roman" w:hAnsi="Inter" w:cs="Times New Roman"/>
          <w:b/>
          <w:bCs/>
          <w:color w:val="152C4A"/>
          <w:sz w:val="30"/>
          <w:szCs w:val="30"/>
        </w:rPr>
        <w:t>2. Mục tiêu đến năm 2035</w:t>
      </w:r>
    </w:p>
    <w:p w:rsidR="00D01009" w:rsidRPr="00C50A37" w:rsidRDefault="00D01009" w:rsidP="00D01009">
      <w:pPr>
        <w:spacing w:before="120" w:after="120" w:line="390" w:lineRule="atLeast"/>
        <w:ind w:firstLine="720"/>
        <w:jc w:val="both"/>
        <w:rPr>
          <w:rFonts w:eastAsia="Times New Roman" w:cs="Times New Roman"/>
          <w:color w:val="152C4A"/>
          <w:sz w:val="28"/>
          <w:szCs w:val="28"/>
        </w:rPr>
      </w:pPr>
      <w:r w:rsidRPr="00C50A37">
        <w:rPr>
          <w:rFonts w:eastAsia="Times New Roman" w:cs="Times New Roman"/>
          <w:color w:val="152C4A"/>
          <w:sz w:val="28"/>
          <w:szCs w:val="28"/>
        </w:rPr>
        <w:t>Hệ thống giáo dục và đào tạo tiếp tục được hiện đại hóa, có bước tiến mạnh, vững chắc về tiếp cận, công bằng và chất lượng. Hoàn thành phổ cập trung học phổ thông và tương đương; chỉ số giáo dục đóng góp vào chỉ số HDI đạt trên 0,85; chỉ số vốn con người và nghiên cứu đóng góp vào chỉ số GII đạt trên mức bình quân của các nước có thu nhập trung bình cao. Phấn đấu ít nhất 2 cơ sở giáo dục đại học thuộc nhóm 100 đại học hàng đầu thế giới trong một số lĩnh vực theo các bảng xếp hạng quốc tế uy tín.</w:t>
      </w:r>
    </w:p>
    <w:p w:rsidR="00D01009" w:rsidRPr="00C50A37" w:rsidRDefault="00D01009" w:rsidP="008A215E">
      <w:pPr>
        <w:spacing w:after="0" w:line="390" w:lineRule="atLeast"/>
        <w:ind w:firstLine="720"/>
        <w:jc w:val="both"/>
        <w:outlineLvl w:val="3"/>
        <w:rPr>
          <w:rFonts w:eastAsia="Times New Roman" w:cs="Times New Roman"/>
          <w:b/>
          <w:bCs/>
          <w:color w:val="152C4A"/>
          <w:sz w:val="28"/>
          <w:szCs w:val="28"/>
        </w:rPr>
      </w:pPr>
      <w:r w:rsidRPr="00C50A37">
        <w:rPr>
          <w:rFonts w:eastAsia="Times New Roman" w:cs="Times New Roman"/>
          <w:b/>
          <w:bCs/>
          <w:color w:val="152C4A"/>
          <w:sz w:val="28"/>
          <w:szCs w:val="28"/>
        </w:rPr>
        <w:t>3. Tầm nhìn đến năm 2045</w:t>
      </w:r>
    </w:p>
    <w:p w:rsidR="00D01009" w:rsidRPr="00C50A37" w:rsidRDefault="00D01009" w:rsidP="00D01009">
      <w:pPr>
        <w:spacing w:before="120" w:after="120" w:line="390" w:lineRule="atLeast"/>
        <w:ind w:firstLine="720"/>
        <w:jc w:val="both"/>
        <w:rPr>
          <w:rFonts w:eastAsia="Times New Roman" w:cs="Times New Roman"/>
          <w:color w:val="152C4A"/>
          <w:sz w:val="28"/>
          <w:szCs w:val="28"/>
        </w:rPr>
      </w:pPr>
      <w:r w:rsidRPr="00C50A37">
        <w:rPr>
          <w:rFonts w:eastAsia="Times New Roman" w:cs="Times New Roman"/>
          <w:color w:val="152C4A"/>
          <w:sz w:val="28"/>
          <w:szCs w:val="28"/>
        </w:rPr>
        <w:t>Việt Nam có hệ thống giáo dục quốc dân hiện đại, công bằng và chất lượng, đứng vào nhóm 20 quốc gia hàng đầu thế giới. Mọi người dân có cơ hội học tập suốt đời, nâng cao trình độ, kỹ năng và phát triển tối đa tiềm năng cá nhân. Nguồn nhân lực chất lượng cao, nhân tài khoa học, công nghệ trở thành động lực và lợi thế cạnh tranh cốt lõi của đất nước, góp phần đưa Việt Nam thành nước phát triển, có thu nhập cao. Phấn đấu ít nhất 5 cơ sở giáo dục đại học thuộc nhóm 100 đại học hàng đầu thế giới trong một số lĩnh vực theo các bảng xếp hạng quốc tế uy tín.</w:t>
      </w:r>
    </w:p>
    <w:p w:rsidR="00D01009" w:rsidRPr="008A215E" w:rsidRDefault="00D01009" w:rsidP="00D01009">
      <w:pPr>
        <w:spacing w:after="0" w:line="390" w:lineRule="atLeast"/>
        <w:ind w:firstLine="720"/>
        <w:outlineLvl w:val="2"/>
        <w:rPr>
          <w:rFonts w:eastAsia="Times New Roman" w:cs="Times New Roman"/>
          <w:b/>
          <w:bCs/>
          <w:color w:val="152C4A"/>
          <w:sz w:val="28"/>
          <w:szCs w:val="28"/>
        </w:rPr>
      </w:pPr>
      <w:r w:rsidRPr="008A215E">
        <w:rPr>
          <w:rFonts w:eastAsia="Times New Roman" w:cs="Times New Roman"/>
          <w:b/>
          <w:bCs/>
          <w:color w:val="152C4A"/>
          <w:sz w:val="28"/>
          <w:szCs w:val="28"/>
        </w:rPr>
        <w:t>III- NHIỆM VỤ, GIẢI PHÁP</w:t>
      </w:r>
    </w:p>
    <w:p w:rsidR="00D01009" w:rsidRPr="00C50A37" w:rsidRDefault="00D01009" w:rsidP="00D01009">
      <w:pPr>
        <w:spacing w:after="0" w:line="390" w:lineRule="atLeast"/>
        <w:ind w:firstLine="720"/>
        <w:jc w:val="both"/>
        <w:outlineLvl w:val="3"/>
        <w:rPr>
          <w:rFonts w:eastAsia="Times New Roman" w:cs="Times New Roman"/>
          <w:b/>
          <w:bCs/>
          <w:color w:val="152C4A"/>
          <w:sz w:val="28"/>
          <w:szCs w:val="28"/>
        </w:rPr>
      </w:pPr>
      <w:r w:rsidRPr="00C50A37">
        <w:rPr>
          <w:rFonts w:eastAsia="Times New Roman" w:cs="Times New Roman"/>
          <w:b/>
          <w:bCs/>
          <w:color w:val="152C4A"/>
          <w:sz w:val="28"/>
          <w:szCs w:val="28"/>
        </w:rPr>
        <w:t>1. Nâng cao nhận thức, đổi mới tư duy và hành động, xác định quyết tâm chính trị mạnh mẽ để đột phá phát triển giáo dục và đào tạo</w:t>
      </w:r>
    </w:p>
    <w:p w:rsidR="00D01009" w:rsidRPr="00C50A37" w:rsidRDefault="00D01009" w:rsidP="00D01009">
      <w:pPr>
        <w:spacing w:after="0" w:line="390" w:lineRule="atLeast"/>
        <w:ind w:firstLine="720"/>
        <w:jc w:val="both"/>
        <w:rPr>
          <w:rFonts w:eastAsia="Times New Roman" w:cs="Times New Roman"/>
          <w:color w:val="152C4A"/>
          <w:sz w:val="28"/>
          <w:szCs w:val="28"/>
        </w:rPr>
      </w:pPr>
      <w:r w:rsidRPr="00C50A37">
        <w:rPr>
          <w:rFonts w:eastAsia="Times New Roman" w:cs="Times New Roman"/>
          <w:color w:val="152C4A"/>
          <w:sz w:val="28"/>
          <w:szCs w:val="28"/>
        </w:rPr>
        <w:t>- Quán triệt đầy đủ, sâu sắc trong cả hệ thống chính trị và toàn xã hội các quan điểm, chủ trương của Đảng, tư tưởng Hồ Chí Minh về giáo dục và đào tạo. Đẩy mạnh tuyên truyền, nâng cao nhận thức và vai trò, trách nhiệm của tất cả các ban, bộ, ngành Trung ương,</w:t>
      </w:r>
      <w:bookmarkStart w:id="29" w:name="_Hlk206777121"/>
      <w:r w:rsidRPr="00C50A37">
        <w:rPr>
          <w:rFonts w:eastAsia="Times New Roman" w:cs="Times New Roman"/>
          <w:color w:val="152C4A"/>
          <w:sz w:val="28"/>
          <w:szCs w:val="28"/>
        </w:rPr>
        <w:t> </w:t>
      </w:r>
      <w:bookmarkEnd w:id="29"/>
      <w:r w:rsidRPr="00C50A37">
        <w:rPr>
          <w:rFonts w:eastAsia="Times New Roman" w:cs="Times New Roman"/>
          <w:color w:val="152C4A"/>
          <w:sz w:val="28"/>
          <w:szCs w:val="28"/>
        </w:rPr>
        <w:t>các tổ chức chính trị - xã hội, các cấp uỷ, chính quyền địa phương, các cơ quan, tổ chức, đơn vị, doanh nghiệp và toàn dân đối với sự nghiệp giáo dục, đào tạo.</w:t>
      </w:r>
    </w:p>
    <w:p w:rsidR="00D01009" w:rsidRPr="00C50A37" w:rsidRDefault="00D01009" w:rsidP="00D01009">
      <w:pPr>
        <w:spacing w:before="120" w:after="120" w:line="390" w:lineRule="atLeast"/>
        <w:ind w:firstLine="720"/>
        <w:jc w:val="both"/>
        <w:rPr>
          <w:rFonts w:eastAsia="Times New Roman" w:cs="Times New Roman"/>
          <w:color w:val="152C4A"/>
          <w:sz w:val="28"/>
          <w:szCs w:val="28"/>
        </w:rPr>
      </w:pPr>
      <w:r w:rsidRPr="00C50A37">
        <w:rPr>
          <w:rFonts w:eastAsia="Times New Roman" w:cs="Times New Roman"/>
          <w:color w:val="152C4A"/>
          <w:sz w:val="28"/>
          <w:szCs w:val="28"/>
        </w:rPr>
        <w:t>- Tiếp tục đổi mới mạnh mẽ tư duy trong lãnh đạo, chỉ đạo; chuyển mạnh từ quản lý hành chính sang kiến tạo phát triển, quản trị hiện đại, hành động quyết liệt. Đặt phát triển giáo dục và đào tạo trong tư duy quản trị quốc gia, quản trị xã hội bảo đảm định hướng, quy hoạch, chiến lược phát triển kinh tế - xã hội; đưa các mục tiêu, nhiệm vụ, giải pháp phát triển giáo dục và đào tạo thành một trọng tâm trong chiến lược, quy hoạch, chính sách, chương trình, kế hoạch phát triển trên các lĩnh vực và ưu tiên bố trí nguồn lực thực hiện.</w:t>
      </w:r>
    </w:p>
    <w:p w:rsidR="00D01009" w:rsidRPr="00C50A37" w:rsidRDefault="00D01009" w:rsidP="00D01009">
      <w:pPr>
        <w:spacing w:before="120" w:after="120" w:line="390" w:lineRule="atLeast"/>
        <w:ind w:firstLine="720"/>
        <w:jc w:val="both"/>
        <w:rPr>
          <w:rFonts w:eastAsia="Times New Roman" w:cs="Times New Roman"/>
          <w:color w:val="152C4A"/>
          <w:sz w:val="28"/>
          <w:szCs w:val="28"/>
        </w:rPr>
      </w:pPr>
      <w:r w:rsidRPr="00C50A37">
        <w:rPr>
          <w:rFonts w:eastAsia="Times New Roman" w:cs="Times New Roman"/>
          <w:color w:val="152C4A"/>
          <w:sz w:val="28"/>
          <w:szCs w:val="28"/>
        </w:rPr>
        <w:lastRenderedPageBreak/>
        <w:t>- Tăng cường vai trò lãnh đạo toàn diện, trực tiếp của tổ chức đảng, nhất là vai trò người đứng đầu cấp uỷ trong các cơ sở giáo dục. Không tổ chức hội đồng trường trong các cơ sở giáo dục công lập (trừ các trường công lập có thoả thuận quốc tế). Thực hiện bí thư cấp uỷ kiêm người đứng đầu cơ sở giáo dục.</w:t>
      </w:r>
    </w:p>
    <w:p w:rsidR="00D01009" w:rsidRPr="00C50A37" w:rsidRDefault="00D01009" w:rsidP="00D01009">
      <w:pPr>
        <w:spacing w:after="0" w:line="390" w:lineRule="atLeast"/>
        <w:ind w:firstLine="720"/>
        <w:jc w:val="both"/>
        <w:outlineLvl w:val="3"/>
        <w:rPr>
          <w:rFonts w:eastAsia="Times New Roman" w:cs="Times New Roman"/>
          <w:b/>
          <w:bCs/>
          <w:color w:val="152C4A"/>
          <w:sz w:val="28"/>
          <w:szCs w:val="28"/>
        </w:rPr>
      </w:pPr>
      <w:r w:rsidRPr="00C50A37">
        <w:rPr>
          <w:rFonts w:eastAsia="Times New Roman" w:cs="Times New Roman"/>
          <w:b/>
          <w:bCs/>
          <w:color w:val="152C4A"/>
          <w:sz w:val="28"/>
          <w:szCs w:val="28"/>
        </w:rPr>
        <w:t>2. Đổi mới</w:t>
      </w:r>
      <w:bookmarkStart w:id="30" w:name="_Hlk198556210"/>
      <w:r w:rsidRPr="00C50A37">
        <w:rPr>
          <w:rFonts w:eastAsia="Times New Roman" w:cs="Times New Roman"/>
          <w:b/>
          <w:bCs/>
          <w:color w:val="152C4A"/>
          <w:sz w:val="28"/>
          <w:szCs w:val="28"/>
        </w:rPr>
        <w:t> </w:t>
      </w:r>
      <w:bookmarkEnd w:id="30"/>
      <w:r w:rsidRPr="00C50A37">
        <w:rPr>
          <w:rFonts w:eastAsia="Times New Roman" w:cs="Times New Roman"/>
          <w:b/>
          <w:bCs/>
          <w:color w:val="152C4A"/>
          <w:sz w:val="28"/>
          <w:szCs w:val="28"/>
        </w:rPr>
        <w:t>mạnh mẽ thể chế, tạo cơ chế, chính sách đặc thù, vượt trội cho phát triển giáo dục và đào tạo</w:t>
      </w:r>
    </w:p>
    <w:p w:rsidR="00D01009" w:rsidRPr="00C50A37" w:rsidRDefault="00D01009" w:rsidP="00D01009">
      <w:pPr>
        <w:spacing w:before="120" w:after="120" w:line="390" w:lineRule="atLeast"/>
        <w:ind w:firstLine="720"/>
        <w:jc w:val="both"/>
        <w:rPr>
          <w:rFonts w:eastAsia="Times New Roman" w:cs="Times New Roman"/>
          <w:color w:val="152C4A"/>
          <w:sz w:val="28"/>
          <w:szCs w:val="28"/>
        </w:rPr>
      </w:pPr>
      <w:r w:rsidRPr="00C50A37">
        <w:rPr>
          <w:rFonts w:eastAsia="Times New Roman" w:cs="Times New Roman"/>
          <w:color w:val="152C4A"/>
          <w:sz w:val="28"/>
          <w:szCs w:val="28"/>
        </w:rPr>
        <w:t>- Tập trung hoàn thiện các quy định pháp luật để kịp thời tháo gỡ các điểm nghẽn, nút thắt về thể chế, cơ chế, chính sách; nâng cao chất lượng, hiệu quả công tác xây dựng và thực thi pháp luật; thúc đẩy đổi mới sáng tạo và kiến tạo phát triển giáo dục và đào tạo. Đẩy mạnh phân cấp, phân quyền gắn với phân bổ nguồn lực, tăng cường tự chủ, tự chịu trách nhiệm của cơ sở giáo dục gắn với kiểm tra, giám sát hiệu quả; giảm đầu mối cơ quan quản lý đối với các cơ sở giáo dục, bảo đảm nguyên tắc gắn trách nhiệm quản lý chuyên môn với quản lý nhân sự và tài chính, tăng cường đào tạo, bồi dưỡng cán bộ quản lý giáo dục phù hợp với mô hình chính quyền địa phương 2 cấp. Xây dựng hệ thống giáo dục mở, liên thông, thúc đẩy học tập suốt đời và xây dựng xã hội học tập.</w:t>
      </w:r>
    </w:p>
    <w:p w:rsidR="00D01009" w:rsidRPr="00C50A37" w:rsidRDefault="00D01009" w:rsidP="00D01009">
      <w:pPr>
        <w:spacing w:before="120" w:after="120" w:line="390" w:lineRule="atLeast"/>
        <w:ind w:firstLine="720"/>
        <w:jc w:val="both"/>
        <w:rPr>
          <w:rFonts w:eastAsia="Times New Roman" w:cs="Times New Roman"/>
          <w:color w:val="152C4A"/>
          <w:sz w:val="28"/>
          <w:szCs w:val="28"/>
        </w:rPr>
      </w:pPr>
      <w:r w:rsidRPr="00C50A37">
        <w:rPr>
          <w:rFonts w:eastAsia="Times New Roman" w:cs="Times New Roman"/>
          <w:color w:val="152C4A"/>
          <w:sz w:val="28"/>
          <w:szCs w:val="28"/>
        </w:rPr>
        <w:t>- Có chính sách ưu đãi đặc thù, vượt trội cho đội ngũ nhà giáo; nâng phụ cấp ưu đãi nghề đối với cơ sở giáo dục mầm non và phổ thông lên tối thiểu 70% cho giáo viên, tối thiểu 30% cho nhân viên, 100% cho giáo viên ở khu vực đặc biệt khó khăn, biên giới, hải đảo, vùng đồng bào dân tộc thiểu số. Xây dựng chính sách phù hợp để huy động được người giỏi ngoài lực lượng nhà giáo tham gia giảng dạy, huấn luyện trong các cơ sở giáo dục; thực hiện chế độ giảng viên đồng cơ hữu cho những người giỏi đang công tác tại các đơn vị sự nghiệp công lập; có cơ chế khuyến khích huy động người giỏi chủ trì các hoạt động nghiên cứu khoa học tại các cơ sở giáo dục.</w:t>
      </w:r>
    </w:p>
    <w:p w:rsidR="00D01009" w:rsidRPr="00C50A37" w:rsidRDefault="00D01009" w:rsidP="00D01009">
      <w:pPr>
        <w:spacing w:before="120" w:after="120" w:line="390" w:lineRule="atLeast"/>
        <w:ind w:firstLine="720"/>
        <w:jc w:val="both"/>
        <w:rPr>
          <w:rFonts w:eastAsia="Times New Roman" w:cs="Times New Roman"/>
          <w:color w:val="152C4A"/>
          <w:sz w:val="28"/>
          <w:szCs w:val="28"/>
        </w:rPr>
      </w:pPr>
      <w:r w:rsidRPr="00C50A37">
        <w:rPr>
          <w:rFonts w:eastAsia="Times New Roman" w:cs="Times New Roman"/>
          <w:color w:val="152C4A"/>
          <w:sz w:val="28"/>
          <w:szCs w:val="28"/>
        </w:rPr>
        <w:t>- Bảo đảm quyền tự chủ đầy đủ, toàn diện cho các cơ sở giáo dục đại học, cơ sở giáo dục nghề nghiệp không phụ thuộc vào mức độ tự chủ tài chính. Hoàn thiện các quy định về biên chế, tiêu chuẩn, điều kiện, quy trình tuyển dụng, bổ nhiệm đối với giáo sư, phó giáo sư và các chức danh giảng viên khác phù hợp với thông lệ quốc tế và thực tiễn Việt Nam, trên cơ sở đó giao các cơ sở giáo dục đại học, giáo dục nghề nghiệp tự quyết định và thực hiện phù hợp với điều kiện của nhà trường, quyết định tuyển dụng, thuê giảng viên, bổ nhiệm chức danh lãnh đạo, quản lý đối với người giỏi từ nước ngoài.</w:t>
      </w:r>
    </w:p>
    <w:p w:rsidR="00D01009" w:rsidRPr="00C50A37" w:rsidRDefault="00D01009" w:rsidP="00D01009">
      <w:pPr>
        <w:spacing w:before="120" w:after="120" w:line="390" w:lineRule="atLeast"/>
        <w:ind w:firstLine="720"/>
        <w:jc w:val="both"/>
        <w:rPr>
          <w:rFonts w:eastAsia="Times New Roman" w:cs="Times New Roman"/>
          <w:color w:val="152C4A"/>
          <w:sz w:val="28"/>
          <w:szCs w:val="28"/>
        </w:rPr>
      </w:pPr>
      <w:r w:rsidRPr="00C50A37">
        <w:rPr>
          <w:rFonts w:eastAsia="Times New Roman" w:cs="Times New Roman"/>
          <w:color w:val="152C4A"/>
          <w:sz w:val="28"/>
          <w:szCs w:val="28"/>
        </w:rPr>
        <w:t xml:space="preserve">- Đổi mới căn bản cơ chế, chính sách tài chính và đầu tư cho giáo dục, đào tạo. Phân bổ ngân sách nhà nước cho các cơ sở giáo dục đại học, cơ sở giáo dục nghề nghiệp dựa trên sứ mạng, chất lượng và hiệu quả theo cơ chế thống nhất trong toàn </w:t>
      </w:r>
      <w:r w:rsidRPr="00C50A37">
        <w:rPr>
          <w:rFonts w:eastAsia="Times New Roman" w:cs="Times New Roman"/>
          <w:color w:val="152C4A"/>
          <w:sz w:val="28"/>
          <w:szCs w:val="28"/>
        </w:rPr>
        <w:lastRenderedPageBreak/>
        <w:t>ngành; ưu tiên đặt hàng, giao nhiệm vụ đối với các ngành, lĩnh vực trọng điểm theo kết quả đầu ra.</w:t>
      </w:r>
    </w:p>
    <w:p w:rsidR="00D01009" w:rsidRPr="00C50A37" w:rsidRDefault="00D01009" w:rsidP="00D01009">
      <w:pPr>
        <w:spacing w:before="120" w:after="120" w:line="390" w:lineRule="atLeast"/>
        <w:ind w:firstLine="720"/>
        <w:jc w:val="both"/>
        <w:rPr>
          <w:rFonts w:eastAsia="Times New Roman" w:cs="Times New Roman"/>
          <w:color w:val="152C4A"/>
          <w:sz w:val="28"/>
          <w:szCs w:val="28"/>
        </w:rPr>
      </w:pPr>
      <w:r w:rsidRPr="00C50A37">
        <w:rPr>
          <w:rFonts w:eastAsia="Times New Roman" w:cs="Times New Roman"/>
          <w:color w:val="152C4A"/>
          <w:sz w:val="28"/>
          <w:szCs w:val="28"/>
        </w:rPr>
        <w:t>- Chi ngân sách nhà nước cho giáo dục và đào tạo đạt tối thiểu 20% tổng chi ngân sách nhà nước, trong đó phân bổ chi đầu tư đạt ít nhất 5% tổng chi ngân sách nhà nước và chi cho giáo dục đại học đạt ít nhất 3% tổng chi ngân sách nhà nước. Thống nhất chủ trương xây dựng và triển khai Chương trình mục tiêu quốc gia mới về hiện đại hoá, nâng cao chất lượng giáo dục và đào tạo giai đoạn 2026 - 2035; ưu tiên đầu tư cho giáo dục đại học.</w:t>
      </w:r>
    </w:p>
    <w:p w:rsidR="00D01009" w:rsidRPr="00C50A37" w:rsidRDefault="00D01009" w:rsidP="00D01009">
      <w:pPr>
        <w:spacing w:before="120" w:after="120" w:line="390" w:lineRule="atLeast"/>
        <w:ind w:firstLine="720"/>
        <w:jc w:val="both"/>
        <w:rPr>
          <w:rFonts w:eastAsia="Times New Roman" w:cs="Times New Roman"/>
          <w:color w:val="152C4A"/>
          <w:sz w:val="28"/>
          <w:szCs w:val="28"/>
        </w:rPr>
      </w:pPr>
      <w:r w:rsidRPr="00C50A37">
        <w:rPr>
          <w:rFonts w:eastAsia="Times New Roman" w:cs="Times New Roman"/>
          <w:color w:val="152C4A"/>
          <w:sz w:val="28"/>
          <w:szCs w:val="28"/>
        </w:rPr>
        <w:t>- Mở rộng các chính sách hỗ trợ tài chính, tín dụng ưu đãi cho người học, không để học sinh, sinh viên nào bỏ học vì điều kiện tài chính. Xây dựng và triển khai Đề án đào tạo tài năng, ưu tiên các ngành khoa học cơ bản, kỹ thuật và công nghệ. Thành lập Quỹ học bổng quốc gia và phát huy hiệu quả các quỹ khuyến tài, khuyến học khác từ nguồn ngân sách nhà nước và các nguồn hợp pháp khác để khuyến khích học tập và phát triển sự nghiệp giáo dục.</w:t>
      </w:r>
    </w:p>
    <w:p w:rsidR="00D01009" w:rsidRPr="00C50A37" w:rsidRDefault="00D01009" w:rsidP="00D01009">
      <w:pPr>
        <w:spacing w:before="120" w:after="120" w:line="390" w:lineRule="atLeast"/>
        <w:ind w:firstLine="720"/>
        <w:jc w:val="both"/>
        <w:rPr>
          <w:rFonts w:eastAsia="Times New Roman" w:cs="Times New Roman"/>
          <w:color w:val="152C4A"/>
          <w:sz w:val="28"/>
          <w:szCs w:val="28"/>
        </w:rPr>
      </w:pPr>
      <w:r w:rsidRPr="00C50A37">
        <w:rPr>
          <w:rFonts w:eastAsia="Times New Roman" w:cs="Times New Roman"/>
          <w:color w:val="152C4A"/>
          <w:sz w:val="28"/>
          <w:szCs w:val="28"/>
        </w:rPr>
        <w:t>- Nâng chuẩn cơ sở giáo dục ở tất cả cấp học, quy định diện tích tối thiểu, quy chuẩn, tiêu chuẩn từng bước tiệm cận khu vực, quốc tế. Ưu tiên dành quỹ đất sạch, cho phép chuyển đổi linh hoạt mục đích sử dụng đất sang đất giáo dục; tập trung giải phóng mặt bằng, giao đất sạch cho các dự án giáo dục, đào tạo. Không thu tiền sử dụng đất, giảm tiền thuê đất, tiền thuế đất đối với các cơ sở giáo dục trong nước. Không áp dụng thuế thu nhập doanh nghiệp đối với cơ sở giáo dục công lập, cơ sở giáo dục tư thục hoạt động không vì lợi nhuận. Ưu tiên dành trụ sở cơ quan nhà nước dôi dư sau sắp xếp cho các cơ sở giáo dục; cho phép áp dụng hình thức cho thuê công trình thuộc sở hữu nhà nước đối với cơ sở giáo dục tư thục.</w:t>
      </w:r>
    </w:p>
    <w:p w:rsidR="00D01009" w:rsidRPr="00C50A37" w:rsidRDefault="00D01009" w:rsidP="00D01009">
      <w:pPr>
        <w:spacing w:before="120" w:after="120" w:line="390" w:lineRule="atLeast"/>
        <w:ind w:firstLine="720"/>
        <w:jc w:val="both"/>
        <w:rPr>
          <w:rFonts w:eastAsia="Times New Roman" w:cs="Times New Roman"/>
          <w:color w:val="152C4A"/>
          <w:sz w:val="28"/>
          <w:szCs w:val="28"/>
        </w:rPr>
      </w:pPr>
      <w:r w:rsidRPr="00C50A37">
        <w:rPr>
          <w:rFonts w:eastAsia="Times New Roman" w:cs="Times New Roman"/>
          <w:color w:val="152C4A"/>
          <w:sz w:val="28"/>
          <w:szCs w:val="28"/>
        </w:rPr>
        <w:t>- Xây dựng cơ chế, chính sách đủ mạnh khuyến khích tổ chức, doanh nghiệp đầu tư phát triển giáo dục, đào tạo; đẩy mạnh hợp tác công tư; mở rộng hợp tác, liên kết giữa các cơ sở giáo dục đại học, giáo dục nghề nghiệp, cơ sở nghiên cứu, tổ chức, doanh nghiệp trong và ngoài nước; ưu tiên vốn tín dụng cho các dự án phát triển giáo dục và đào tạo. Xây dựng khung khổ pháp lý để hình thành quỹ tài trợ cho các cơ sở giáo dục huy động vốn cộng đồng.</w:t>
      </w:r>
    </w:p>
    <w:p w:rsidR="00D01009" w:rsidRPr="00C50A37" w:rsidRDefault="00D01009" w:rsidP="00D01009">
      <w:pPr>
        <w:spacing w:after="0" w:line="390" w:lineRule="atLeast"/>
        <w:ind w:firstLine="720"/>
        <w:jc w:val="both"/>
        <w:outlineLvl w:val="3"/>
        <w:rPr>
          <w:rFonts w:eastAsia="Times New Roman" w:cs="Times New Roman"/>
          <w:b/>
          <w:bCs/>
          <w:color w:val="152C4A"/>
          <w:sz w:val="28"/>
          <w:szCs w:val="28"/>
        </w:rPr>
      </w:pPr>
      <w:r w:rsidRPr="00C50A37">
        <w:rPr>
          <w:rFonts w:eastAsia="Times New Roman" w:cs="Times New Roman"/>
          <w:b/>
          <w:bCs/>
          <w:color w:val="152C4A"/>
          <w:sz w:val="28"/>
          <w:szCs w:val="28"/>
        </w:rPr>
        <w:t>3. Tăng cường giáo dục toàn diện đức, trí, thể, mỹ, hình thành hệ giá trị con người Việt Nam thời đại mới</w:t>
      </w:r>
    </w:p>
    <w:p w:rsidR="00D01009" w:rsidRPr="00C50A37" w:rsidRDefault="00D01009" w:rsidP="00D01009">
      <w:pPr>
        <w:spacing w:before="120" w:after="120" w:line="390" w:lineRule="atLeast"/>
        <w:ind w:firstLine="720"/>
        <w:jc w:val="both"/>
        <w:rPr>
          <w:rFonts w:eastAsia="Times New Roman" w:cs="Times New Roman"/>
          <w:color w:val="152C4A"/>
          <w:sz w:val="28"/>
          <w:szCs w:val="28"/>
        </w:rPr>
      </w:pPr>
      <w:r w:rsidRPr="00C50A37">
        <w:rPr>
          <w:rFonts w:eastAsia="Times New Roman" w:cs="Times New Roman"/>
          <w:color w:val="152C4A"/>
          <w:sz w:val="28"/>
          <w:szCs w:val="28"/>
        </w:rPr>
        <w:t xml:space="preserve">- Tập trung hoàn thiện hệ thống pháp luật, cơ chế, chính sách nhằm bảo đảm yêu cầu giáo dục đạo đức, nhân cách và hệ giá trị chuẩn mực con người Việt Nam trong mọi lĩnh vực đời sống chính trị, kinh tế, xã hội. Phân định rõ vai trò, trách nhiệm và cơ chế phối hợp giữa gia đình, nhà trường và xã hội trong giáo dục đạo </w:t>
      </w:r>
      <w:r w:rsidRPr="00C50A37">
        <w:rPr>
          <w:rFonts w:eastAsia="Times New Roman" w:cs="Times New Roman"/>
          <w:color w:val="152C4A"/>
          <w:sz w:val="28"/>
          <w:szCs w:val="28"/>
        </w:rPr>
        <w:lastRenderedPageBreak/>
        <w:t>đức, nhân cách và hệ giá trị chuẩn mực con người Việt Nam; đề cao trách nhiệm của các cơ quan quản lý nhà nước, các cấp uỷ đảng, chính quyền địa phương.</w:t>
      </w:r>
    </w:p>
    <w:p w:rsidR="00D01009" w:rsidRPr="00C50A37" w:rsidRDefault="00D01009" w:rsidP="00D01009">
      <w:pPr>
        <w:spacing w:after="0" w:line="390" w:lineRule="atLeast"/>
        <w:ind w:firstLine="720"/>
        <w:jc w:val="both"/>
        <w:rPr>
          <w:rFonts w:eastAsia="Times New Roman" w:cs="Times New Roman"/>
          <w:color w:val="152C4A"/>
          <w:sz w:val="28"/>
          <w:szCs w:val="28"/>
        </w:rPr>
      </w:pPr>
      <w:r w:rsidRPr="00C50A37">
        <w:rPr>
          <w:rFonts w:eastAsia="Times New Roman" w:cs="Times New Roman"/>
          <w:color w:val="152C4A"/>
          <w:sz w:val="28"/>
          <w:szCs w:val="28"/>
        </w:rPr>
        <w:t>Xây dựng và cụ thể hóa hệ giá trị con người Việt Nam trong thời đại mới, tích hợp xuyên suốt trong chương trình giáo dục ở tất cả cấp học.</w:t>
      </w:r>
      <w:bookmarkStart w:id="31" w:name="_Hlk206679248"/>
      <w:r w:rsidRPr="00C50A37">
        <w:rPr>
          <w:rFonts w:eastAsia="Times New Roman" w:cs="Times New Roman"/>
          <w:color w:val="152C4A"/>
          <w:sz w:val="28"/>
          <w:szCs w:val="28"/>
          <w:shd w:val="clear" w:color="auto" w:fill="FFFFFF"/>
        </w:rPr>
        <w:t> </w:t>
      </w:r>
      <w:bookmarkEnd w:id="31"/>
      <w:r w:rsidRPr="00C50A37">
        <w:rPr>
          <w:rFonts w:eastAsia="Times New Roman" w:cs="Times New Roman"/>
          <w:color w:val="152C4A"/>
          <w:sz w:val="28"/>
          <w:szCs w:val="28"/>
        </w:rPr>
        <w:t>Kiên trì xây dựng văn hoá học đường, văn hoá chất lượng, thực học, thực nghiệp gắn với trách nhiệm nêu gương của đội ngũ nhà giáo; chú trọng bồi dưỡng đạo đức nghề nghiệp cho đội ngũ nhà giáo. Đổi mới nội dung, phương thức giảng dạy, nâng cao chất lượng, hiệu quả giáo dục đạo đức, lý tưởng, trách nhiệm xã hội, lối sống văn hóa, truyền thống lịch sử, chính trị, tư tưởng, pháp luật, kinh tế, tài chính, quốc phòng và an ninh. Thực hiện các giải pháp ngăn ngừa, hạn chế tối đa những ảnh hưởng tiêu cực từ cơ chế thị trường, truyền thông, mạng xã hội. Ngăn chặn, đẩy lùi, tiến tới chấm dứt bạo lực học đường, ma túy học đường. Ban hành quy định của pháp luật để nâng cao dinh dưỡng học đường và thể chất người Việt Nam.</w:t>
      </w:r>
    </w:p>
    <w:p w:rsidR="00D01009" w:rsidRPr="00C50A37" w:rsidRDefault="00D01009" w:rsidP="00D01009">
      <w:pPr>
        <w:spacing w:after="0" w:line="390" w:lineRule="atLeast"/>
        <w:ind w:firstLine="720"/>
        <w:jc w:val="both"/>
        <w:outlineLvl w:val="3"/>
        <w:rPr>
          <w:rFonts w:eastAsia="Times New Roman" w:cs="Times New Roman"/>
          <w:b/>
          <w:bCs/>
          <w:color w:val="152C4A"/>
          <w:sz w:val="28"/>
          <w:szCs w:val="28"/>
        </w:rPr>
      </w:pPr>
      <w:r w:rsidRPr="00C50A37">
        <w:rPr>
          <w:rFonts w:eastAsia="Times New Roman" w:cs="Times New Roman"/>
          <w:b/>
          <w:bCs/>
          <w:color w:val="152C4A"/>
          <w:sz w:val="28"/>
          <w:szCs w:val="28"/>
        </w:rPr>
        <w:t>4. Chuyển đổi số toàn diện,</w:t>
      </w:r>
      <w:bookmarkStart w:id="32" w:name="_Hlk198556229"/>
      <w:r w:rsidRPr="00C50A37">
        <w:rPr>
          <w:rFonts w:eastAsia="Times New Roman" w:cs="Times New Roman"/>
          <w:b/>
          <w:bCs/>
          <w:color w:val="152C4A"/>
          <w:sz w:val="28"/>
          <w:szCs w:val="28"/>
        </w:rPr>
        <w:t> </w:t>
      </w:r>
      <w:bookmarkEnd w:id="32"/>
      <w:r w:rsidRPr="00C50A37">
        <w:rPr>
          <w:rFonts w:eastAsia="Times New Roman" w:cs="Times New Roman"/>
          <w:b/>
          <w:bCs/>
          <w:color w:val="152C4A"/>
          <w:sz w:val="28"/>
          <w:szCs w:val="28"/>
        </w:rPr>
        <w:t>phổ cập và ứng dụng mạnh mẽ công nghệ số, trí tuệ nhân tạo trong giáo dục và đào tạo</w:t>
      </w:r>
    </w:p>
    <w:p w:rsidR="00D01009" w:rsidRPr="00C50A37" w:rsidRDefault="00D01009" w:rsidP="00D01009">
      <w:pPr>
        <w:spacing w:before="120" w:after="120" w:line="390" w:lineRule="atLeast"/>
        <w:ind w:firstLine="720"/>
        <w:jc w:val="both"/>
        <w:rPr>
          <w:rFonts w:eastAsia="Times New Roman" w:cs="Times New Roman"/>
          <w:color w:val="152C4A"/>
          <w:sz w:val="28"/>
          <w:szCs w:val="28"/>
        </w:rPr>
      </w:pPr>
      <w:r w:rsidRPr="00C50A37">
        <w:rPr>
          <w:rFonts w:eastAsia="Times New Roman" w:cs="Times New Roman"/>
          <w:color w:val="152C4A"/>
          <w:sz w:val="28"/>
          <w:szCs w:val="28"/>
        </w:rPr>
        <w:t>- Xây dựng chiến lược dữ liệu phục vụ cho chuyển đổi số và phát triển nền tảng giáo dục quốc gia ứng dụng trí tuệ nhân tạo có kiểm soát; bố trí đủ nguồn lực đầu tư cơ sở vật chất, hạ tầng công nghệ để đẩy nhanh chuyển đổi số, phổ cập và ứng dụng công nghệ số, trí tuệ nhân tạo trong quản lý, tổ chức hoạt động giáo dục, đào tạo ở tất cả các cấp học trên phạm vi cả nước.</w:t>
      </w:r>
    </w:p>
    <w:p w:rsidR="00D01009" w:rsidRPr="00C50A37" w:rsidRDefault="00D01009" w:rsidP="00D01009">
      <w:pPr>
        <w:spacing w:before="120" w:after="120" w:line="390" w:lineRule="atLeast"/>
        <w:ind w:firstLine="720"/>
        <w:jc w:val="both"/>
        <w:rPr>
          <w:rFonts w:eastAsia="Times New Roman" w:cs="Times New Roman"/>
          <w:color w:val="152C4A"/>
          <w:sz w:val="28"/>
          <w:szCs w:val="28"/>
        </w:rPr>
      </w:pPr>
      <w:r w:rsidRPr="00C50A37">
        <w:rPr>
          <w:rFonts w:eastAsia="Times New Roman" w:cs="Times New Roman"/>
          <w:color w:val="152C4A"/>
          <w:sz w:val="28"/>
          <w:szCs w:val="28"/>
        </w:rPr>
        <w:t>- Xây dựng các nền tảng giáo dục thông minh, sách giáo khoa, giáo trình thông minh; đẩy mạnh ứng dụng khoa học công nghệ, trí tuệ nhân tạo trong đổi mới phương pháp dạy và học, kiểm tra, đánh giá; thúc đẩy ứng dụng các mô hình giáo dục số, giáo dục trí tuệ nhân tạo, quản trị giáo dục thông minh, trường học số, lớp học thông minh.</w:t>
      </w:r>
    </w:p>
    <w:p w:rsidR="00D01009" w:rsidRPr="00C50A37" w:rsidRDefault="00D01009" w:rsidP="00D01009">
      <w:pPr>
        <w:spacing w:before="120" w:after="120" w:line="390" w:lineRule="atLeast"/>
        <w:ind w:firstLine="720"/>
        <w:jc w:val="both"/>
        <w:rPr>
          <w:rFonts w:eastAsia="Times New Roman" w:cs="Times New Roman"/>
          <w:color w:val="152C4A"/>
          <w:sz w:val="28"/>
          <w:szCs w:val="28"/>
        </w:rPr>
      </w:pPr>
      <w:r w:rsidRPr="00C50A37">
        <w:rPr>
          <w:rFonts w:eastAsia="Times New Roman" w:cs="Times New Roman"/>
          <w:color w:val="152C4A"/>
          <w:sz w:val="28"/>
          <w:szCs w:val="28"/>
        </w:rPr>
        <w:t>- Phát triển hệ thống thông tin giáo dục và nhân lực quốc gia kết nối liên thông với hệ thống thông tin thị trường lao động, việc làm và tích hợp thông tin khoa học, công nghệ, đổi mới sáng tạo của các cơ sở giáo dục.</w:t>
      </w:r>
    </w:p>
    <w:p w:rsidR="00D01009" w:rsidRPr="00C50A37" w:rsidRDefault="00D01009" w:rsidP="00D01009">
      <w:pPr>
        <w:spacing w:before="120" w:after="120" w:line="390" w:lineRule="atLeast"/>
        <w:ind w:firstLine="720"/>
        <w:jc w:val="both"/>
        <w:rPr>
          <w:rFonts w:eastAsia="Times New Roman" w:cs="Times New Roman"/>
          <w:color w:val="152C4A"/>
          <w:sz w:val="28"/>
          <w:szCs w:val="28"/>
        </w:rPr>
      </w:pPr>
      <w:r w:rsidRPr="00C50A37">
        <w:rPr>
          <w:rFonts w:eastAsia="Times New Roman" w:cs="Times New Roman"/>
          <w:color w:val="152C4A"/>
          <w:sz w:val="28"/>
          <w:szCs w:val="28"/>
        </w:rPr>
        <w:t>- Nâng cao chuẩn năng lực số và trí tuệ nhân tạo cho người học và đội ngũ nhà giáo ở tất cả các cấp học, đưa vào chương trình giáo dục gắn với thúc đẩy các hoạt động sáng tạo, trải nghiệm. Có chính sách khuyến khích, huy động các doanh nghiệp, cơ sở giáo dục đại học tham gia bồi dưỡng, đào tạo giáo viên, người học về năng lực số, trí tuệ nhân tạo.</w:t>
      </w:r>
    </w:p>
    <w:p w:rsidR="00D01009" w:rsidRPr="00C50A37" w:rsidRDefault="00D01009" w:rsidP="00D01009">
      <w:pPr>
        <w:spacing w:after="0" w:line="390" w:lineRule="atLeast"/>
        <w:ind w:firstLine="720"/>
        <w:jc w:val="both"/>
        <w:outlineLvl w:val="3"/>
        <w:rPr>
          <w:rFonts w:eastAsia="Times New Roman" w:cs="Times New Roman"/>
          <w:b/>
          <w:bCs/>
          <w:color w:val="152C4A"/>
          <w:sz w:val="28"/>
          <w:szCs w:val="28"/>
        </w:rPr>
      </w:pPr>
      <w:r w:rsidRPr="00C50A37">
        <w:rPr>
          <w:rFonts w:eastAsia="Times New Roman" w:cs="Times New Roman"/>
          <w:b/>
          <w:bCs/>
          <w:color w:val="152C4A"/>
          <w:sz w:val="28"/>
          <w:szCs w:val="28"/>
        </w:rPr>
        <w:t>5. Tập trung xây dựng đội ngũ nhà giáo, cơ sở vật chất trường lớp đạt chuẩn, nâng cao chất lượng giáo dục mầm non và phổ thông</w:t>
      </w:r>
    </w:p>
    <w:p w:rsidR="00D01009" w:rsidRPr="00C50A37" w:rsidRDefault="00D01009" w:rsidP="00D01009">
      <w:pPr>
        <w:spacing w:before="120" w:after="120" w:line="390" w:lineRule="atLeast"/>
        <w:ind w:firstLine="720"/>
        <w:jc w:val="both"/>
        <w:rPr>
          <w:rFonts w:eastAsia="Times New Roman" w:cs="Times New Roman"/>
          <w:color w:val="152C4A"/>
          <w:sz w:val="28"/>
          <w:szCs w:val="28"/>
        </w:rPr>
      </w:pPr>
      <w:r w:rsidRPr="00C50A37">
        <w:rPr>
          <w:rFonts w:eastAsia="Times New Roman" w:cs="Times New Roman"/>
          <w:color w:val="152C4A"/>
          <w:sz w:val="28"/>
          <w:szCs w:val="28"/>
        </w:rPr>
        <w:lastRenderedPageBreak/>
        <w:t>- Chăm lo giáo dục trẻ em ngay từ giai đoạn đầu đời, chuẩn bị đủ điều kiện thực hiện phổ cập giáo dục mầm non cho trẻ em từ 3 đến 5 tuổi.</w:t>
      </w:r>
    </w:p>
    <w:p w:rsidR="00D01009" w:rsidRPr="00C50A37" w:rsidRDefault="00D01009" w:rsidP="00D01009">
      <w:pPr>
        <w:spacing w:before="120" w:after="120" w:line="390" w:lineRule="atLeast"/>
        <w:ind w:firstLine="720"/>
        <w:jc w:val="both"/>
        <w:rPr>
          <w:rFonts w:eastAsia="Times New Roman" w:cs="Times New Roman"/>
          <w:color w:val="152C4A"/>
          <w:sz w:val="28"/>
          <w:szCs w:val="28"/>
        </w:rPr>
      </w:pPr>
      <w:r w:rsidRPr="00C50A37">
        <w:rPr>
          <w:rFonts w:eastAsia="Times New Roman" w:cs="Times New Roman"/>
          <w:color w:val="152C4A"/>
          <w:sz w:val="28"/>
          <w:szCs w:val="28"/>
        </w:rPr>
        <w:t>- Rà soát, hoàn thiện tiêu chuẩn, quy chuẩn, bảo đảm số lượng, chất lượng, cơ cấu đội ngũ giáo viên; bố trí đủ số lượng biên chế giáo viên, nhân viên theo tiêu chuẩn quy định; nâng cao chất lượng công tác đào tạo, bồi dưỡng đội ngũ nhà giáo và cán bộ quản lý giáo dục; đẩy mạnh thực hiện chính sách ưu đãi, thu hút học sinh giỏi theo học ngành sư phạm; xây dựng nhà công vụ, tạo điều kiện thuận lợi cho giáo viên ở xa tới công tác.</w:t>
      </w:r>
    </w:p>
    <w:p w:rsidR="00D01009" w:rsidRPr="00C50A37" w:rsidRDefault="00D01009" w:rsidP="00D01009">
      <w:pPr>
        <w:spacing w:before="120" w:after="120" w:line="390" w:lineRule="atLeast"/>
        <w:ind w:firstLine="720"/>
        <w:jc w:val="both"/>
        <w:rPr>
          <w:rFonts w:eastAsia="Times New Roman" w:cs="Times New Roman"/>
          <w:color w:val="152C4A"/>
          <w:sz w:val="28"/>
          <w:szCs w:val="28"/>
        </w:rPr>
      </w:pPr>
      <w:r w:rsidRPr="00C50A37">
        <w:rPr>
          <w:rFonts w:eastAsia="Times New Roman" w:cs="Times New Roman"/>
          <w:color w:val="152C4A"/>
          <w:sz w:val="28"/>
          <w:szCs w:val="28"/>
        </w:rPr>
        <w:t>- Tập trung nguồn lực đầu tư xây dựng kiên cố hóa, hiện đại hóa trường, lớp học; bảo đảm đủ cơ sở vật chất, trang thiết bị đạt chuẩn, đặc biệt chú trọng đầu tư các phòng học thực hành, trải nghiệm STEM/STEAM, không gian vui chơi, môi trường rèn luyện thể chất. Hoàn thành xây dựng mạng lưới trường phổ thông nội trú tại vùng đồng bào dân tộc thiểu số, vùng khó khăn và biên giới trước năm 2030; mở rộng hệ thống đào tạo dự bị đại học cho học sinh người dân tộc thiểu số, miền núi. Bảo đảm mỗi tỉnh, thành phố có ít nhất một cơ sở giáo dục chuyên biệt tới cấp trung học phổ thông.</w:t>
      </w:r>
    </w:p>
    <w:p w:rsidR="00D01009" w:rsidRPr="00C50A37" w:rsidRDefault="00D01009" w:rsidP="00D01009">
      <w:pPr>
        <w:spacing w:after="0" w:line="390" w:lineRule="atLeast"/>
        <w:ind w:firstLine="720"/>
        <w:jc w:val="both"/>
        <w:rPr>
          <w:rFonts w:eastAsia="Times New Roman" w:cs="Times New Roman"/>
          <w:color w:val="152C4A"/>
          <w:sz w:val="28"/>
          <w:szCs w:val="28"/>
        </w:rPr>
      </w:pPr>
      <w:r w:rsidRPr="00C50A37">
        <w:rPr>
          <w:rFonts w:eastAsia="Times New Roman" w:cs="Times New Roman"/>
          <w:color w:val="152C4A"/>
          <w:sz w:val="28"/>
          <w:szCs w:val="28"/>
        </w:rPr>
        <w:t>- Chú trọng giáo dục tư tưởng, truyền thống, đạo đức, thể chất, thẩm mỹ, giáo dục hướng nghiệp, kỹ năng mềm; tăng thời lượng các môn khoa học, công nghệ, tin học, nghệ thuật; nghiên cứu đưa kiến thức về năng lực số, trí tuệ nhân tạo</w:t>
      </w:r>
      <w:bookmarkStart w:id="33" w:name="_Hlk206671167"/>
      <w:r w:rsidRPr="00C50A37">
        <w:rPr>
          <w:rFonts w:eastAsia="Times New Roman" w:cs="Times New Roman"/>
          <w:color w:val="152C4A"/>
          <w:sz w:val="28"/>
          <w:szCs w:val="28"/>
        </w:rPr>
        <w:t> </w:t>
      </w:r>
      <w:bookmarkEnd w:id="33"/>
      <w:r w:rsidRPr="00C50A37">
        <w:rPr>
          <w:rFonts w:eastAsia="Times New Roman" w:cs="Times New Roman"/>
          <w:color w:val="152C4A"/>
          <w:sz w:val="28"/>
          <w:szCs w:val="28"/>
        </w:rPr>
        <w:t>vào chương trình giáo dục phổ thông. Rà soát, đánh giá việc triển khai thực hiện Chương trình giáo dục phổ thông; bảo đảm cung cấp một bộ sách giáo khoa thống nhất toàn quốc, phấn đấu tới năm 2030 cung cấp miễn phí sách giáo khoa cho tất cả học sinh. Chuyển mạnh sang phương pháp giáo dục hiện đại, tích cực, tăng cường tự học, trải nghiệm sáng tạo, hướng học sinh phát huy tư duy độc lập, năng lực giải quyết vấn đề; tiếp tục đổi mới phương pháp kiểm tra đánh giá, bảo đảm đánh giá trung thực kết quả học tập và giảng dạy; thực hiện đồng bộ các giải pháp để khắc phục tình trạng dạy thêm, học thêm tràn lan.</w:t>
      </w:r>
    </w:p>
    <w:p w:rsidR="00D01009" w:rsidRPr="00C50A37" w:rsidRDefault="00D01009" w:rsidP="00D01009">
      <w:pPr>
        <w:spacing w:before="120" w:after="120" w:line="390" w:lineRule="atLeast"/>
        <w:ind w:firstLine="720"/>
        <w:jc w:val="both"/>
        <w:rPr>
          <w:rFonts w:eastAsia="Times New Roman" w:cs="Times New Roman"/>
          <w:color w:val="152C4A"/>
          <w:sz w:val="28"/>
          <w:szCs w:val="28"/>
        </w:rPr>
      </w:pPr>
      <w:r w:rsidRPr="00C50A37">
        <w:rPr>
          <w:rFonts w:eastAsia="Times New Roman" w:cs="Times New Roman"/>
          <w:color w:val="152C4A"/>
          <w:sz w:val="28"/>
          <w:szCs w:val="28"/>
        </w:rPr>
        <w:t>- Đổi mới mô hình trường chuyên, trường năng khiếu để tập trung ươm tạo nhân tài quốc gia, mở rộng các lớp chuyên khối STEM/STEAM. Tăng cường việc dạy và học ngoại ngữ, từng bước đưa tiếng Anh trở thành ngôn ngữ thứ hai trong trường học và dạy ngôn ngữ của các nước láng giềng. Nâng chuẩn tiếng Anh cho giáo viên và học sinh các cấp học; bảo đảm đủ số lượng, trình độ đội ngũ giáo viên, cơ sở vật chất và công nghệ, ứng dụng mạnh mẽ trí tuệ nhân tạo trong dạy và học tiếng Anh; tăng cường giảng dạy các môn học bằng tiếng Anh tại các nơi có điều kiện.</w:t>
      </w:r>
    </w:p>
    <w:p w:rsidR="00D01009" w:rsidRPr="00C50A37" w:rsidRDefault="00D01009" w:rsidP="00D01009">
      <w:pPr>
        <w:spacing w:after="0" w:line="390" w:lineRule="atLeast"/>
        <w:ind w:firstLine="720"/>
        <w:jc w:val="both"/>
        <w:outlineLvl w:val="3"/>
        <w:rPr>
          <w:rFonts w:eastAsia="Times New Roman" w:cs="Times New Roman"/>
          <w:b/>
          <w:bCs/>
          <w:color w:val="152C4A"/>
          <w:sz w:val="28"/>
          <w:szCs w:val="28"/>
        </w:rPr>
      </w:pPr>
      <w:r w:rsidRPr="00C50A37">
        <w:rPr>
          <w:rFonts w:eastAsia="Times New Roman" w:cs="Times New Roman"/>
          <w:b/>
          <w:bCs/>
          <w:color w:val="152C4A"/>
          <w:sz w:val="28"/>
          <w:szCs w:val="28"/>
        </w:rPr>
        <w:lastRenderedPageBreak/>
        <w:t>6. Cải cách, hiện đại hóa giáo dục nghề nghiệp, tạo đột phá phát triển nguồn nhân lực có kỹ năng nghề cao</w:t>
      </w:r>
    </w:p>
    <w:p w:rsidR="00D01009" w:rsidRPr="00C50A37" w:rsidRDefault="00D01009" w:rsidP="00D01009">
      <w:pPr>
        <w:spacing w:before="120" w:after="120" w:line="390" w:lineRule="atLeast"/>
        <w:ind w:firstLine="720"/>
        <w:jc w:val="both"/>
        <w:rPr>
          <w:rFonts w:eastAsia="Times New Roman" w:cs="Times New Roman"/>
          <w:color w:val="152C4A"/>
          <w:sz w:val="28"/>
          <w:szCs w:val="28"/>
        </w:rPr>
      </w:pPr>
      <w:r w:rsidRPr="00C50A37">
        <w:rPr>
          <w:rFonts w:eastAsia="Times New Roman" w:cs="Times New Roman"/>
          <w:color w:val="152C4A"/>
          <w:sz w:val="28"/>
          <w:szCs w:val="28"/>
        </w:rPr>
        <w:t>- Tập trung phát triển hệ thống các cơ sở giáo dục nghề nghiệp; sắp xếp, tổ chức lại các cơ sở giáo dục nghề nghiệp hiện có bảo đảm tinh gọn, hiệu quả, đạt chuẩn; lựa chọn đầu tư nâng cấp các cơ sở hoạt động hiệu quả, ưu tiên đầu tư hiện đại cho một số trường cao đẳng chất lượng cao đạt chuẩn quốc tế. Phân cấp mạnh quản lý các cơ sở giáo dục nghề nghiệp về chính quyền địa phương.</w:t>
      </w:r>
    </w:p>
    <w:p w:rsidR="00D01009" w:rsidRPr="00C50A37" w:rsidRDefault="00D01009" w:rsidP="00D01009">
      <w:pPr>
        <w:spacing w:before="120" w:after="120" w:line="390" w:lineRule="atLeast"/>
        <w:ind w:firstLine="720"/>
        <w:jc w:val="both"/>
        <w:rPr>
          <w:rFonts w:eastAsia="Times New Roman" w:cs="Times New Roman"/>
          <w:color w:val="152C4A"/>
          <w:sz w:val="28"/>
          <w:szCs w:val="28"/>
        </w:rPr>
      </w:pPr>
      <w:r w:rsidRPr="00C50A37">
        <w:rPr>
          <w:rFonts w:eastAsia="Times New Roman" w:cs="Times New Roman"/>
          <w:color w:val="152C4A"/>
          <w:sz w:val="28"/>
          <w:szCs w:val="28"/>
        </w:rPr>
        <w:t>- Cải cách mô hình giáo dục nghề nghiệp, bổ sung cấp trung học nghề tương đương cấp trung học phổ thông; đổi mới mạnh mẽ chương trình, phương thức đào tạo, ứng dụng công nghệ, quản trị chất lượng, bảo đảm hiệu quả, thực chất theo các tiêu chuẩn quốc tế. Hoàn thiện cơ chế, chính sách thúc đẩy liên kết nhà trường - doanh nghiệp, tăng cường đào tạo tại doanh nghiệp đáp ứng yêu cầu của thị trường, nhất là đào tạo kỹ năng nghề trong các lĩnh vực công nghệ cao. Đặt hàng, giao nhiệm vụ đào tạo giáo viên, giảng viên giáo dục nghề nghiệp từ ngân sách nhà nước.</w:t>
      </w:r>
    </w:p>
    <w:p w:rsidR="00D01009" w:rsidRPr="00C50A37" w:rsidRDefault="00D01009" w:rsidP="00D01009">
      <w:pPr>
        <w:spacing w:before="120" w:after="120" w:line="390" w:lineRule="atLeast"/>
        <w:ind w:firstLine="720"/>
        <w:jc w:val="both"/>
        <w:rPr>
          <w:rFonts w:eastAsia="Times New Roman" w:cs="Times New Roman"/>
          <w:color w:val="152C4A"/>
          <w:sz w:val="28"/>
          <w:szCs w:val="28"/>
        </w:rPr>
      </w:pPr>
      <w:r w:rsidRPr="00C50A37">
        <w:rPr>
          <w:rFonts w:eastAsia="Times New Roman" w:cs="Times New Roman"/>
          <w:color w:val="152C4A"/>
          <w:sz w:val="28"/>
          <w:szCs w:val="28"/>
        </w:rPr>
        <w:t>- Ưu tiên bố trí kinh phí từ ngân sách nhà nước cho đào tạo nhân lực có kỹ năng nghề cao trong các ngành nghề kỹ thuật, công nghệ và phục vụ các chương trình, dự án chiến lược, trọng điểm quốc gia. Xây dựng và triển khai các chương trình đào tạo nghề chất lượng cao cho đồng bào người dân tộc thiểu số ở các ngành nghề phù hợp.</w:t>
      </w:r>
    </w:p>
    <w:p w:rsidR="00D01009" w:rsidRPr="00C50A37" w:rsidRDefault="00D01009" w:rsidP="00D01009">
      <w:pPr>
        <w:spacing w:before="120" w:after="120" w:line="390" w:lineRule="atLeast"/>
        <w:ind w:firstLine="720"/>
        <w:jc w:val="both"/>
        <w:rPr>
          <w:rFonts w:eastAsia="Times New Roman" w:cs="Times New Roman"/>
          <w:color w:val="152C4A"/>
          <w:sz w:val="28"/>
          <w:szCs w:val="28"/>
        </w:rPr>
      </w:pPr>
      <w:r w:rsidRPr="00C50A37">
        <w:rPr>
          <w:rFonts w:eastAsia="Times New Roman" w:cs="Times New Roman"/>
          <w:color w:val="152C4A"/>
          <w:sz w:val="28"/>
          <w:szCs w:val="28"/>
        </w:rPr>
        <w:t>- Có chính sách thu hút chuyên gia, người lao động tay nghề cao tham gia giảng dạy, hướng dẫn kỹ năng nghề. Khuyến khích doanh nghiệp thành lập cơ sở giáo dục nghề nghiệp. Có cơ chế thành lập quỹ đào tạo nhân lực của doanh nghiệp, thúc đẩy doanh nghiệp hỗ trợ đào tạo lại, đào tạo nâng cao kỹ năng cho lực lượng lao động.</w:t>
      </w:r>
    </w:p>
    <w:p w:rsidR="00D01009" w:rsidRPr="00C50A37" w:rsidRDefault="00D01009" w:rsidP="00D01009">
      <w:pPr>
        <w:spacing w:before="120" w:after="120" w:line="390" w:lineRule="atLeast"/>
        <w:ind w:firstLine="720"/>
        <w:jc w:val="both"/>
        <w:outlineLvl w:val="3"/>
        <w:rPr>
          <w:rFonts w:eastAsia="Times New Roman" w:cs="Times New Roman"/>
          <w:b/>
          <w:bCs/>
          <w:color w:val="152C4A"/>
          <w:sz w:val="28"/>
          <w:szCs w:val="28"/>
        </w:rPr>
      </w:pPr>
      <w:r w:rsidRPr="00C50A37">
        <w:rPr>
          <w:rFonts w:eastAsia="Times New Roman" w:cs="Times New Roman"/>
          <w:b/>
          <w:bCs/>
          <w:color w:val="152C4A"/>
          <w:sz w:val="28"/>
          <w:szCs w:val="28"/>
        </w:rPr>
        <w:t>7. Hiện đại hóa, nâng tầm giáo dục đại học, tạo đột phá phát triển nhân lực trình độ cao và nhân tài, dẫn dắt nghiên cứu, đổi mới sáng tạo</w:t>
      </w:r>
    </w:p>
    <w:p w:rsidR="00D01009" w:rsidRPr="00C50A37" w:rsidRDefault="00D01009" w:rsidP="00D01009">
      <w:pPr>
        <w:spacing w:before="120" w:after="120" w:line="390" w:lineRule="atLeast"/>
        <w:ind w:firstLine="720"/>
        <w:jc w:val="both"/>
        <w:rPr>
          <w:rFonts w:eastAsia="Times New Roman" w:cs="Times New Roman"/>
          <w:color w:val="152C4A"/>
          <w:sz w:val="28"/>
          <w:szCs w:val="28"/>
        </w:rPr>
      </w:pPr>
      <w:r w:rsidRPr="00C50A37">
        <w:rPr>
          <w:rFonts w:eastAsia="Times New Roman" w:cs="Times New Roman"/>
          <w:color w:val="152C4A"/>
          <w:sz w:val="28"/>
          <w:szCs w:val="28"/>
        </w:rPr>
        <w:t>- Khẩn trương xây dựng khung chiến lược phát triển giáo dục đại học. Triển khai sắp xếp, tái cấu trúc các cơ sở giáo dục đại học; sáp nhập, giải thể các cơ sở giáo dục đại học không đạt chuẩn; xóa bỏ cấp trung gian, bảo đảm quản trị tinh gọn, thống nhất, hiệu quả; nghiên cứu sáp nhập các viện nghiên cứu với các cơ sở giáo dục đại học; tăng cường quản lý nhà nước đối với các cơ sở giáo dục đại học, nghiên cứu chuyển một số trường đại học về địa phương quản lý để nâng cao hiệu quả quản lý và đáp ứng tốt hơn yêu cầu đào tạo nhân lực của địa phương.</w:t>
      </w:r>
    </w:p>
    <w:p w:rsidR="00D01009" w:rsidRPr="00C50A37" w:rsidRDefault="00D01009" w:rsidP="00D01009">
      <w:pPr>
        <w:spacing w:before="120" w:after="120" w:line="390" w:lineRule="atLeast"/>
        <w:ind w:firstLine="720"/>
        <w:jc w:val="both"/>
        <w:rPr>
          <w:rFonts w:eastAsia="Times New Roman" w:cs="Times New Roman"/>
          <w:color w:val="152C4A"/>
          <w:sz w:val="28"/>
          <w:szCs w:val="28"/>
        </w:rPr>
      </w:pPr>
      <w:r w:rsidRPr="00C50A37">
        <w:rPr>
          <w:rFonts w:eastAsia="Times New Roman" w:cs="Times New Roman"/>
          <w:color w:val="152C4A"/>
          <w:sz w:val="28"/>
          <w:szCs w:val="28"/>
        </w:rPr>
        <w:t xml:space="preserve">- Đầu tư hiện đại hóa hạ tầng kỹ thuật, mở rộng không gian phát triển cho các cơ sở giáo dục đại học hoạt động hiệu quả. Tập trung đầu tư nâng cấp cơ sở vật chất, </w:t>
      </w:r>
      <w:r w:rsidRPr="00C50A37">
        <w:rPr>
          <w:rFonts w:eastAsia="Times New Roman" w:cs="Times New Roman"/>
          <w:color w:val="152C4A"/>
          <w:sz w:val="28"/>
          <w:szCs w:val="28"/>
        </w:rPr>
        <w:lastRenderedPageBreak/>
        <w:t>phòng thí nghiệm, xây dựng trung tâm đào tạo, nghiên cứu xuất sắc tại các cơ sở giáo dục đại học trọng điểm, cơ sở đào tạo giáo viên. Đầu tư mạnh và có các cơ chế đặc thù, vượt trội để phát triển 3 đến 5 đại học tinh hoa theo mô hình đại học nghiên cứu đẳng cấp quốc tế, đào tạo nhân tài quốc gia. Ưu tiên bố trí kinh phí nghiên cứu khoa học, nhất là nghiên cứu cơ bản gắn với đào tạo sau đại học tại các cơ sở giáo dục đại học.</w:t>
      </w:r>
    </w:p>
    <w:p w:rsidR="00D01009" w:rsidRPr="00C50A37" w:rsidRDefault="00D01009" w:rsidP="00D01009">
      <w:pPr>
        <w:spacing w:before="120" w:after="120" w:line="390" w:lineRule="atLeast"/>
        <w:ind w:firstLine="720"/>
        <w:jc w:val="both"/>
        <w:rPr>
          <w:rFonts w:eastAsia="Times New Roman" w:cs="Times New Roman"/>
          <w:color w:val="152C4A"/>
          <w:sz w:val="28"/>
          <w:szCs w:val="28"/>
        </w:rPr>
      </w:pPr>
      <w:r w:rsidRPr="00C50A37">
        <w:rPr>
          <w:rFonts w:eastAsia="Times New Roman" w:cs="Times New Roman"/>
          <w:color w:val="152C4A"/>
          <w:sz w:val="28"/>
          <w:szCs w:val="28"/>
        </w:rPr>
        <w:t>- Khuyến khích quy hoạch, xây dựng các khu đô thị công nghệ cao - đại học; thúc đẩy mạnh mẽ phát triển các cơ sở giáo dục đại học theo mô hình đại học đổi mới sáng tạo, đại học công nghệ thế hệ mới, trở thành đầu tàu, nòng cốt trong hệ sinh thái đổi mới sáng tạo của các vùng; hỗ trợ triển khai hiệu quả hợp tác Nhà nước - Nhà trường - Doanh nghiệp. Có cơ chế hỗ trợ hiệu quả đối với giảng viên và người học triển khai các dự án khởi nghiệp, đổi mới sáng tạo, thành lập công ty khởi nguồn, công ty khởi nghiệp.</w:t>
      </w:r>
    </w:p>
    <w:p w:rsidR="00D01009" w:rsidRPr="00C50A37" w:rsidRDefault="00D01009" w:rsidP="00D01009">
      <w:pPr>
        <w:spacing w:before="120" w:after="120" w:line="390" w:lineRule="atLeast"/>
        <w:ind w:firstLine="720"/>
        <w:jc w:val="both"/>
        <w:rPr>
          <w:rFonts w:eastAsia="Times New Roman" w:cs="Times New Roman"/>
          <w:color w:val="152C4A"/>
          <w:sz w:val="28"/>
          <w:szCs w:val="28"/>
        </w:rPr>
      </w:pPr>
      <w:r w:rsidRPr="00C50A37">
        <w:rPr>
          <w:rFonts w:eastAsia="Times New Roman" w:cs="Times New Roman"/>
          <w:color w:val="152C4A"/>
          <w:sz w:val="28"/>
          <w:szCs w:val="28"/>
        </w:rPr>
        <w:t>- Mở rộng các chương trình, đề án đào tạo, phát triển đội ngũ giảng viên, tăng chế độ hỗ trợ cho giảng viên đi học nâng cao trình độ trong và ngoài nước. Xây dựng chương trình thu hút giảng viên xuất sắc từ nước ngoài với các ưu đãi vượt trội.</w:t>
      </w:r>
    </w:p>
    <w:p w:rsidR="00D01009" w:rsidRPr="00C50A37" w:rsidRDefault="00D01009" w:rsidP="00D01009">
      <w:pPr>
        <w:spacing w:before="120" w:after="120" w:line="390" w:lineRule="atLeast"/>
        <w:ind w:firstLine="720"/>
        <w:jc w:val="both"/>
        <w:rPr>
          <w:rFonts w:eastAsia="Times New Roman" w:cs="Times New Roman"/>
          <w:color w:val="152C4A"/>
          <w:sz w:val="28"/>
          <w:szCs w:val="28"/>
        </w:rPr>
      </w:pPr>
      <w:r w:rsidRPr="00C50A37">
        <w:rPr>
          <w:rFonts w:eastAsia="Times New Roman" w:cs="Times New Roman"/>
          <w:color w:val="152C4A"/>
          <w:sz w:val="28"/>
          <w:szCs w:val="28"/>
        </w:rPr>
        <w:t>- Đổi mới mạnh mẽ chương trình đào tạo theo chuẩn quốc tế; tích hợp nội dung về phân tích dữ liệu và trí tuệ nhân tạo, tinh thần doanh nhân và khởi nghiệp. Hỗ trợ mở rộng triển khai các chương trình đào tạo tài năng, đào tạo sau đại học gắn kết với nghiên cứu khoa học, đổi mới sáng tạo trong các ngành khoa học cơ bản, kỹ thuật và công nghệ, nhất là công nghệ chiến lược, công nghệ ưu tiên của công nghiệp 4.0, các ngành phục vụ các dự án trọng điểm quốc gia. Gắn kết các hoạt động đào tạo với nghiên cứu, phát triển khoa học, công nghệ, đổi mới sáng tạo, chuyển đổi số quốc gia.</w:t>
      </w:r>
    </w:p>
    <w:p w:rsidR="00D01009" w:rsidRPr="00C50A37" w:rsidRDefault="00D01009" w:rsidP="00D01009">
      <w:pPr>
        <w:spacing w:before="120" w:after="120" w:line="390" w:lineRule="atLeast"/>
        <w:ind w:firstLine="720"/>
        <w:jc w:val="both"/>
        <w:rPr>
          <w:rFonts w:eastAsia="Times New Roman" w:cs="Times New Roman"/>
          <w:color w:val="152C4A"/>
          <w:sz w:val="28"/>
          <w:szCs w:val="28"/>
        </w:rPr>
      </w:pPr>
      <w:r w:rsidRPr="00C50A37">
        <w:rPr>
          <w:rFonts w:eastAsia="Times New Roman" w:cs="Times New Roman"/>
          <w:color w:val="152C4A"/>
          <w:sz w:val="28"/>
          <w:szCs w:val="28"/>
        </w:rPr>
        <w:t>- Xây dựng Đề án đổi mới tuyển sinh đại học theo hướng đánh giá đúng năng lực người học, bảo đảm kiểm soát thống nhất chuẩn đầu vào của các ngành đào tạo, cơ sở đào tạo và kiểm soát chặt chẽ chất lượng đầu ra. Tăng cường quản lý chất lượng gắn với chính sách hỗ trợ phù hợp đối với đào tạo tiến sĩ, đào tạo các ngành sư phạm, sức khoẻ, pháp luật và các ngành trọng điểm; quy định chặt chẽ việc học tiến sĩ đối với cán bộ, công chức.</w:t>
      </w:r>
    </w:p>
    <w:p w:rsidR="00D01009" w:rsidRPr="00C50A37" w:rsidRDefault="00D01009" w:rsidP="00D01009">
      <w:pPr>
        <w:spacing w:after="0" w:line="390" w:lineRule="atLeast"/>
        <w:ind w:firstLine="720"/>
        <w:jc w:val="both"/>
        <w:outlineLvl w:val="3"/>
        <w:rPr>
          <w:rFonts w:eastAsia="Times New Roman" w:cs="Times New Roman"/>
          <w:b/>
          <w:bCs/>
          <w:color w:val="152C4A"/>
          <w:sz w:val="28"/>
          <w:szCs w:val="28"/>
        </w:rPr>
      </w:pPr>
      <w:r w:rsidRPr="00C50A37">
        <w:rPr>
          <w:rFonts w:eastAsia="Times New Roman" w:cs="Times New Roman"/>
          <w:b/>
          <w:bCs/>
          <w:color w:val="152C4A"/>
          <w:sz w:val="28"/>
          <w:szCs w:val="28"/>
        </w:rPr>
        <w:t>8. Đẩy mạnh hợp tác và hội nhập quốc tế sâu rộng trong giáo dục và đào tạo</w:t>
      </w:r>
    </w:p>
    <w:p w:rsidR="00D01009" w:rsidRPr="00C50A37" w:rsidRDefault="00D01009" w:rsidP="00D01009">
      <w:pPr>
        <w:spacing w:before="120" w:after="120" w:line="390" w:lineRule="atLeast"/>
        <w:ind w:firstLine="720"/>
        <w:jc w:val="both"/>
        <w:rPr>
          <w:rFonts w:eastAsia="Times New Roman" w:cs="Times New Roman"/>
          <w:color w:val="152C4A"/>
          <w:sz w:val="28"/>
          <w:szCs w:val="28"/>
        </w:rPr>
      </w:pPr>
      <w:r w:rsidRPr="00C50A37">
        <w:rPr>
          <w:rFonts w:eastAsia="Times New Roman" w:cs="Times New Roman"/>
          <w:color w:val="152C4A"/>
          <w:sz w:val="28"/>
          <w:szCs w:val="28"/>
        </w:rPr>
        <w:t xml:space="preserve">-Mở rộng, đa dạng hoá và làm sâu sắc hơn các cơ chế hợp tác quốc tế trong giáo dục, đào tạo và nghiên cứu khoa học. Tăng cường áp dụng các tiêu chuẩn quốc tế trong hệ thống giáo dục quốc dân phù hợp với điều kiện, hoàn cảnh Việt Nam. </w:t>
      </w:r>
      <w:r w:rsidRPr="00C50A37">
        <w:rPr>
          <w:rFonts w:eastAsia="Times New Roman" w:cs="Times New Roman"/>
          <w:color w:val="152C4A"/>
          <w:sz w:val="28"/>
          <w:szCs w:val="28"/>
        </w:rPr>
        <w:lastRenderedPageBreak/>
        <w:t>Thúc đẩy đàm phán, ký kết các thoả thuận, hiệp định về hợp tác giáo dục, đào tạo, khoa học, công nghệ; tham gia các tổ chức bảo đảm chất lượng, phát triển giáo dục quốc tế. Cấp học bổng hoặc có chính sách khuyến khích, hỗ trợ học sinh, sinh viên, giảng viên đi học tập, nghiên cứu, thỉnh giảng ở các nước phát triển, các nước có quan hệ truyền thống, có thế mạnh trong các lĩnh vực, ngành trọng điểm, tận dụng các chương trình hợp tác song phương.</w:t>
      </w:r>
    </w:p>
    <w:p w:rsidR="00D01009" w:rsidRPr="00C50A37" w:rsidRDefault="00D01009" w:rsidP="00D01009">
      <w:pPr>
        <w:spacing w:after="0" w:line="390" w:lineRule="atLeast"/>
        <w:ind w:firstLine="720"/>
        <w:jc w:val="both"/>
        <w:rPr>
          <w:rFonts w:eastAsia="Times New Roman" w:cs="Times New Roman"/>
          <w:color w:val="152C4A"/>
          <w:sz w:val="28"/>
          <w:szCs w:val="28"/>
        </w:rPr>
      </w:pPr>
      <w:r w:rsidRPr="00C50A37">
        <w:rPr>
          <w:rFonts w:eastAsia="Times New Roman" w:cs="Times New Roman"/>
          <w:color w:val="152C4A"/>
          <w:sz w:val="28"/>
          <w:szCs w:val="28"/>
        </w:rPr>
        <w:t>- Hoàn thiện các cơ chế, chính sách hỗ trợ hiệu quả các cơ sở giáo dục đại học hợp tác, liên kết với các đại học có uy tín, doanh nghiệp lớn ở nước ngoài, nhất là trong các lĩnh vực trọng điểm, công nghệ mới nổi; khuyến khích hợp tác, liên kết đào tạo theo mô hình giáo dục số, xuyên biên giới. Đẩy mạnh thu hút đầu tư nước ngoài trong lĩnh vực giáo dục đại học và giáo dục nghề nghiệp</w:t>
      </w:r>
      <w:bookmarkStart w:id="34" w:name="_Hlk202467028"/>
      <w:r w:rsidRPr="00C50A37">
        <w:rPr>
          <w:rFonts w:eastAsia="Times New Roman" w:cs="Times New Roman"/>
          <w:color w:val="152C4A"/>
          <w:sz w:val="28"/>
          <w:szCs w:val="28"/>
        </w:rPr>
        <w:t>; </w:t>
      </w:r>
      <w:bookmarkEnd w:id="34"/>
      <w:r w:rsidRPr="00C50A37">
        <w:rPr>
          <w:rFonts w:eastAsia="Times New Roman" w:cs="Times New Roman"/>
          <w:color w:val="152C4A"/>
          <w:sz w:val="28"/>
          <w:szCs w:val="28"/>
        </w:rPr>
        <w:t>thúc đẩy hợp tác, liên kết thành lập đơn vị đào tạo, viện nghiên cứu chung với cơ sở giáo dục Việt Nam. Tăng cường quản lý chất lượng, bảo đảm an ninh văn hoá, thúc đẩy giáo dục ngôn ngữ, lịch sử, văn hoá, địa lý và con người Việt Nam trong các cơ sở giáo dục, chương trình giáo dục có yếu tố nước ngoài. Khuyến khích, hỗ trợ các cơ sở giáo dục Việt Nam thành lập phân hiệu, mở văn phòng đại diện hoặc triển khai chương trình giáo dục ở nước ngoài; đẩy mạnh hợp tác, mở rộng giảng dạy tiếng Việt, lan toả các giá trị văn hoá, truyền thống Việt Nam tại nước ngoài, nhất là trong cộng đồng người Việt Nam ở nước ngoài.</w:t>
      </w:r>
    </w:p>
    <w:p w:rsidR="00D01009" w:rsidRPr="008A215E" w:rsidRDefault="00D01009" w:rsidP="00D01009">
      <w:pPr>
        <w:spacing w:after="0" w:line="390" w:lineRule="atLeast"/>
        <w:ind w:firstLine="720"/>
        <w:outlineLvl w:val="1"/>
        <w:rPr>
          <w:rFonts w:eastAsia="Times New Roman" w:cs="Times New Roman"/>
          <w:b/>
          <w:bCs/>
          <w:color w:val="152C4A"/>
          <w:sz w:val="28"/>
          <w:szCs w:val="28"/>
        </w:rPr>
      </w:pPr>
      <w:r w:rsidRPr="008A215E">
        <w:rPr>
          <w:rFonts w:eastAsia="Times New Roman" w:cs="Times New Roman"/>
          <w:b/>
          <w:bCs/>
          <w:color w:val="152C4A"/>
          <w:sz w:val="28"/>
          <w:szCs w:val="28"/>
        </w:rPr>
        <w:t>IV- TỔ CHỨC THỰC HIỆN</w:t>
      </w:r>
    </w:p>
    <w:p w:rsidR="00D01009" w:rsidRPr="00194E79" w:rsidRDefault="00D01009" w:rsidP="00D01009">
      <w:pPr>
        <w:spacing w:after="0" w:line="390" w:lineRule="atLeast"/>
        <w:ind w:firstLine="720"/>
        <w:jc w:val="both"/>
        <w:rPr>
          <w:rFonts w:ascii="Inter" w:eastAsia="Times New Roman" w:hAnsi="Inter" w:cs="Times New Roman"/>
          <w:color w:val="152C4A"/>
          <w:sz w:val="26"/>
          <w:szCs w:val="26"/>
        </w:rPr>
      </w:pPr>
      <w:r w:rsidRPr="00194E79">
        <w:rPr>
          <w:rFonts w:ascii="Inter" w:eastAsia="Times New Roman" w:hAnsi="Inter" w:cs="Times New Roman"/>
          <w:b/>
          <w:bCs/>
          <w:color w:val="152C4A"/>
          <w:sz w:val="26"/>
          <w:szCs w:val="26"/>
        </w:rPr>
        <w:t>1. </w:t>
      </w:r>
      <w:r w:rsidRPr="00194E79">
        <w:rPr>
          <w:rFonts w:ascii="Inter" w:eastAsia="Times New Roman" w:hAnsi="Inter" w:cs="Times New Roman"/>
          <w:color w:val="152C4A"/>
          <w:sz w:val="26"/>
          <w:szCs w:val="26"/>
        </w:rPr>
        <w:t>Đảng ủy Quốc hội lãnh đạo, chỉ đạo rà soát, hoàn thiện pháp luật về đổi mới, phát triển giáo dục và đào tạo; phối hợp chặt chẽ với Đảng uỷ Chính phủ thể chế hoá thành Nghị quyết đặc thù về một số chủ trương, chính sách nêu trong Nghị quyết này và bố trí đủ nguồn lực để thực hiện ngay từ năm 2025; tăng cường giám sát thực hiện theo quy định.</w:t>
      </w:r>
    </w:p>
    <w:p w:rsidR="00D01009" w:rsidRPr="00194E79" w:rsidRDefault="00D01009" w:rsidP="00D01009">
      <w:pPr>
        <w:spacing w:after="0" w:line="390" w:lineRule="atLeast"/>
        <w:ind w:firstLine="720"/>
        <w:jc w:val="both"/>
        <w:rPr>
          <w:rFonts w:ascii="Inter" w:eastAsia="Times New Roman" w:hAnsi="Inter" w:cs="Times New Roman"/>
          <w:color w:val="152C4A"/>
          <w:sz w:val="26"/>
          <w:szCs w:val="26"/>
        </w:rPr>
      </w:pPr>
      <w:r w:rsidRPr="00194E79">
        <w:rPr>
          <w:rFonts w:ascii="Inter" w:eastAsia="Times New Roman" w:hAnsi="Inter" w:cs="Times New Roman"/>
          <w:b/>
          <w:bCs/>
          <w:color w:val="152C4A"/>
          <w:sz w:val="26"/>
          <w:szCs w:val="26"/>
        </w:rPr>
        <w:t>2. </w:t>
      </w:r>
      <w:r w:rsidRPr="00194E79">
        <w:rPr>
          <w:rFonts w:ascii="Inter" w:eastAsia="Times New Roman" w:hAnsi="Inter" w:cs="Times New Roman"/>
          <w:color w:val="152C4A"/>
          <w:sz w:val="26"/>
          <w:szCs w:val="26"/>
        </w:rPr>
        <w:t>Đảng ủy Chính phủ</w:t>
      </w:r>
      <w:bookmarkStart w:id="35" w:name="_Hlk198558661"/>
      <w:r w:rsidRPr="00194E79">
        <w:rPr>
          <w:rFonts w:ascii="Inter" w:eastAsia="Times New Roman" w:hAnsi="Inter" w:cs="Times New Roman"/>
          <w:color w:val="152C4A"/>
          <w:sz w:val="26"/>
          <w:szCs w:val="26"/>
        </w:rPr>
        <w:t> </w:t>
      </w:r>
      <w:bookmarkEnd w:id="35"/>
      <w:r w:rsidRPr="00194E79">
        <w:rPr>
          <w:rFonts w:ascii="Inter" w:eastAsia="Times New Roman" w:hAnsi="Inter" w:cs="Times New Roman"/>
          <w:color w:val="152C4A"/>
          <w:sz w:val="26"/>
          <w:szCs w:val="26"/>
        </w:rPr>
        <w:t>lãnh đạo, chỉ đạo xây dựng Chương trình hành động triển khai thực hiện Nghị quyết và khẩn trương xây dựng, trình cấp có thẩm quyền phê duyệt Chương trình mục tiêu quốc gia về hiện đại hoá, nâng cao chất lượng giáo dục và đào tạo, đưa vào triển khai ngay từ năm 2026; chủ trì, phối hợp với Đảng uỷ Quốc hội chủ động, kịp thời xem xét, quyết định các cơ chế, chính sách, giải pháp chưa được nêu cụ thể tại phần III trên đây để thực hiện hiệu quả các quan điểm, mục tiêu của Nghị quyết này; lựa chọn và triển khai có hiệu quả một số nội dung ngay từ năm học 2025 - 2026.</w:t>
      </w:r>
    </w:p>
    <w:p w:rsidR="00D01009" w:rsidRPr="00194E79" w:rsidRDefault="00D01009" w:rsidP="00D01009">
      <w:pPr>
        <w:spacing w:after="0" w:line="390" w:lineRule="atLeast"/>
        <w:ind w:firstLine="720"/>
        <w:jc w:val="both"/>
        <w:rPr>
          <w:rFonts w:ascii="Inter" w:eastAsia="Times New Roman" w:hAnsi="Inter" w:cs="Times New Roman"/>
          <w:color w:val="152C4A"/>
          <w:sz w:val="26"/>
          <w:szCs w:val="26"/>
        </w:rPr>
      </w:pPr>
      <w:r w:rsidRPr="00194E79">
        <w:rPr>
          <w:rFonts w:ascii="Inter" w:eastAsia="Times New Roman" w:hAnsi="Inter" w:cs="Times New Roman"/>
          <w:b/>
          <w:bCs/>
          <w:color w:val="152C4A"/>
          <w:sz w:val="26"/>
          <w:szCs w:val="26"/>
        </w:rPr>
        <w:t>3. </w:t>
      </w:r>
      <w:r w:rsidRPr="00194E79">
        <w:rPr>
          <w:rFonts w:ascii="Inter" w:eastAsia="Times New Roman" w:hAnsi="Inter" w:cs="Times New Roman"/>
          <w:color w:val="152C4A"/>
          <w:sz w:val="26"/>
          <w:szCs w:val="26"/>
        </w:rPr>
        <w:t>Đảng ủy</w:t>
      </w:r>
      <w:bookmarkStart w:id="36" w:name="_Hlk198557087"/>
      <w:r w:rsidRPr="00194E79">
        <w:rPr>
          <w:rFonts w:ascii="Inter" w:eastAsia="Times New Roman" w:hAnsi="Inter" w:cs="Times New Roman"/>
          <w:color w:val="152C4A"/>
          <w:sz w:val="26"/>
          <w:szCs w:val="26"/>
        </w:rPr>
        <w:t> </w:t>
      </w:r>
      <w:bookmarkEnd w:id="36"/>
      <w:r w:rsidRPr="00194E79">
        <w:rPr>
          <w:rFonts w:ascii="Inter" w:eastAsia="Times New Roman" w:hAnsi="Inter" w:cs="Times New Roman"/>
          <w:color w:val="152C4A"/>
          <w:sz w:val="26"/>
          <w:szCs w:val="26"/>
        </w:rPr>
        <w:t>Mặt trận Tổ quốc, các đoàn thể Trung ương lãnh đạo, chỉ đạo xây dựng chương trình, kế hoạch hướng dẫn, vận động Nhân dân thực hiện Nghị quyết, phát huy vai trò giám sát, phản biện xã hội, tham gia xây dựng pháp luật, chính sách về đổi mới, phát triển giáo dục và đào tạo.</w:t>
      </w:r>
    </w:p>
    <w:p w:rsidR="00D01009" w:rsidRPr="00194E79" w:rsidRDefault="00D01009" w:rsidP="00D01009">
      <w:pPr>
        <w:spacing w:after="0" w:line="390" w:lineRule="atLeast"/>
        <w:ind w:firstLine="720"/>
        <w:jc w:val="both"/>
        <w:rPr>
          <w:rFonts w:ascii="Inter" w:eastAsia="Times New Roman" w:hAnsi="Inter" w:cs="Times New Roman"/>
          <w:color w:val="152C4A"/>
          <w:sz w:val="26"/>
          <w:szCs w:val="26"/>
        </w:rPr>
      </w:pPr>
      <w:r w:rsidRPr="00194E79">
        <w:rPr>
          <w:rFonts w:ascii="Inter" w:eastAsia="Times New Roman" w:hAnsi="Inter" w:cs="Times New Roman"/>
          <w:b/>
          <w:bCs/>
          <w:color w:val="152C4A"/>
          <w:sz w:val="26"/>
          <w:szCs w:val="26"/>
        </w:rPr>
        <w:t>4. </w:t>
      </w:r>
      <w:r w:rsidRPr="00194E79">
        <w:rPr>
          <w:rFonts w:ascii="Inter" w:eastAsia="Times New Roman" w:hAnsi="Inter" w:cs="Times New Roman"/>
          <w:color w:val="152C4A"/>
          <w:sz w:val="26"/>
          <w:szCs w:val="26"/>
        </w:rPr>
        <w:t>Ban Tuyên giáo và Dân vận Trung ương chủ trì, phối hợp với các cơ quan liên quan tổ chức quán triệt và tuyên truyền các nội dung của Nghị quyết.</w:t>
      </w:r>
    </w:p>
    <w:p w:rsidR="00D01009" w:rsidRPr="00194E79" w:rsidRDefault="00D01009" w:rsidP="00D01009">
      <w:pPr>
        <w:spacing w:after="0" w:line="390" w:lineRule="atLeast"/>
        <w:ind w:firstLine="720"/>
        <w:jc w:val="both"/>
        <w:rPr>
          <w:rFonts w:ascii="Inter" w:eastAsia="Times New Roman" w:hAnsi="Inter" w:cs="Times New Roman"/>
          <w:color w:val="152C4A"/>
          <w:sz w:val="26"/>
          <w:szCs w:val="26"/>
        </w:rPr>
      </w:pPr>
      <w:r w:rsidRPr="00194E79">
        <w:rPr>
          <w:rFonts w:ascii="Inter" w:eastAsia="Times New Roman" w:hAnsi="Inter" w:cs="Times New Roman"/>
          <w:b/>
          <w:bCs/>
          <w:color w:val="152C4A"/>
          <w:sz w:val="26"/>
          <w:szCs w:val="26"/>
        </w:rPr>
        <w:lastRenderedPageBreak/>
        <w:t>5.</w:t>
      </w:r>
      <w:r w:rsidRPr="00194E79">
        <w:rPr>
          <w:rFonts w:ascii="Inter" w:eastAsia="Times New Roman" w:hAnsi="Inter" w:cs="Times New Roman"/>
          <w:color w:val="152C4A"/>
          <w:sz w:val="26"/>
          <w:szCs w:val="26"/>
        </w:rPr>
        <w:t> Các tỉnh ủy, thành ủy lãnh đạo, chỉ đạo quán triệt, triển khai thực hiện nghiêm túc Nghị quyết, bảo đảm đầy đủ nguồn lực đầu tư cho giáo dục và đào tạo, tăng cường kiểm tra, giám sát quá trình thực hiện Nghị quyết tại địa phương.</w:t>
      </w:r>
    </w:p>
    <w:p w:rsidR="00D01009" w:rsidRPr="00194E79" w:rsidRDefault="00D01009" w:rsidP="00D01009">
      <w:pPr>
        <w:spacing w:after="0" w:line="390" w:lineRule="atLeast"/>
        <w:ind w:firstLine="720"/>
        <w:jc w:val="both"/>
        <w:rPr>
          <w:rFonts w:ascii="Inter" w:eastAsia="Times New Roman" w:hAnsi="Inter" w:cs="Times New Roman"/>
          <w:color w:val="152C4A"/>
          <w:sz w:val="26"/>
          <w:szCs w:val="26"/>
        </w:rPr>
      </w:pPr>
      <w:r w:rsidRPr="00194E79">
        <w:rPr>
          <w:rFonts w:ascii="Inter" w:eastAsia="Times New Roman" w:hAnsi="Inter" w:cs="Times New Roman"/>
          <w:b/>
          <w:bCs/>
          <w:color w:val="152C4A"/>
          <w:sz w:val="26"/>
          <w:szCs w:val="26"/>
        </w:rPr>
        <w:t>6. </w:t>
      </w:r>
      <w:r w:rsidRPr="00194E79">
        <w:rPr>
          <w:rFonts w:ascii="Inter" w:eastAsia="Times New Roman" w:hAnsi="Inter" w:cs="Times New Roman"/>
          <w:color w:val="152C4A"/>
          <w:sz w:val="26"/>
          <w:szCs w:val="26"/>
        </w:rPr>
        <w:t>Đảng uỷ Chính phủ chủ trì, phối hợp với Ban Chính sách, chiến lược Trung ương, Ban Tuyên giáo và Dân vận Trung ương, Văn phòng Trung ương Đảng theo dõi, đánh giá kết quả thực hiện Nghị quyết báo cáo Bộ Chính trị để chỉ đạo.</w:t>
      </w:r>
    </w:p>
    <w:p w:rsidR="00D01009" w:rsidRDefault="00D01009" w:rsidP="00854B61">
      <w:pPr>
        <w:pStyle w:val="NormalWeb"/>
        <w:shd w:val="clear" w:color="auto" w:fill="FFFFFF"/>
        <w:spacing w:before="120" w:beforeAutospacing="0" w:after="120" w:afterAutospacing="0" w:line="234" w:lineRule="atLeast"/>
        <w:jc w:val="both"/>
        <w:rPr>
          <w:color w:val="000000"/>
          <w:sz w:val="28"/>
          <w:szCs w:val="28"/>
        </w:rPr>
      </w:pPr>
    </w:p>
    <w:p w:rsidR="008F6AF5" w:rsidRDefault="008F6AF5" w:rsidP="00854B61">
      <w:pPr>
        <w:pStyle w:val="NormalWeb"/>
        <w:shd w:val="clear" w:color="auto" w:fill="FFFFFF"/>
        <w:spacing w:before="120" w:beforeAutospacing="0" w:after="120" w:afterAutospacing="0" w:line="234" w:lineRule="atLeast"/>
        <w:jc w:val="both"/>
        <w:rPr>
          <w:color w:val="000000"/>
          <w:sz w:val="28"/>
          <w:szCs w:val="28"/>
        </w:rPr>
      </w:pPr>
    </w:p>
    <w:p w:rsidR="008F6AF5" w:rsidRDefault="008F6AF5" w:rsidP="00854B61">
      <w:pPr>
        <w:pStyle w:val="NormalWeb"/>
        <w:shd w:val="clear" w:color="auto" w:fill="FFFFFF"/>
        <w:spacing w:before="120" w:beforeAutospacing="0" w:after="120" w:afterAutospacing="0" w:line="234" w:lineRule="atLeast"/>
        <w:jc w:val="both"/>
        <w:rPr>
          <w:color w:val="000000"/>
          <w:sz w:val="28"/>
          <w:szCs w:val="28"/>
        </w:rPr>
      </w:pPr>
    </w:p>
    <w:p w:rsidR="008F6AF5" w:rsidRDefault="008F6AF5" w:rsidP="00854B61">
      <w:pPr>
        <w:pStyle w:val="NormalWeb"/>
        <w:shd w:val="clear" w:color="auto" w:fill="FFFFFF"/>
        <w:spacing w:before="120" w:beforeAutospacing="0" w:after="120" w:afterAutospacing="0" w:line="234" w:lineRule="atLeast"/>
        <w:jc w:val="both"/>
        <w:rPr>
          <w:color w:val="000000"/>
          <w:sz w:val="28"/>
          <w:szCs w:val="28"/>
        </w:rPr>
      </w:pPr>
    </w:p>
    <w:p w:rsidR="008F6AF5" w:rsidRDefault="008F6AF5" w:rsidP="00854B61">
      <w:pPr>
        <w:pStyle w:val="NormalWeb"/>
        <w:shd w:val="clear" w:color="auto" w:fill="FFFFFF"/>
        <w:spacing w:before="120" w:beforeAutospacing="0" w:after="120" w:afterAutospacing="0" w:line="234" w:lineRule="atLeast"/>
        <w:jc w:val="both"/>
        <w:rPr>
          <w:color w:val="000000"/>
          <w:sz w:val="28"/>
          <w:szCs w:val="28"/>
        </w:rPr>
      </w:pPr>
    </w:p>
    <w:p w:rsidR="008F6AF5" w:rsidRDefault="008F6AF5" w:rsidP="00854B61">
      <w:pPr>
        <w:pStyle w:val="NormalWeb"/>
        <w:shd w:val="clear" w:color="auto" w:fill="FFFFFF"/>
        <w:spacing w:before="120" w:beforeAutospacing="0" w:after="120" w:afterAutospacing="0" w:line="234" w:lineRule="atLeast"/>
        <w:jc w:val="both"/>
        <w:rPr>
          <w:color w:val="000000"/>
          <w:sz w:val="28"/>
          <w:szCs w:val="28"/>
        </w:rPr>
      </w:pPr>
    </w:p>
    <w:p w:rsidR="008F6AF5" w:rsidRDefault="008F6AF5" w:rsidP="00854B61">
      <w:pPr>
        <w:pStyle w:val="NormalWeb"/>
        <w:shd w:val="clear" w:color="auto" w:fill="FFFFFF"/>
        <w:spacing w:before="120" w:beforeAutospacing="0" w:after="120" w:afterAutospacing="0" w:line="234" w:lineRule="atLeast"/>
        <w:jc w:val="both"/>
        <w:rPr>
          <w:color w:val="000000"/>
          <w:sz w:val="28"/>
          <w:szCs w:val="28"/>
        </w:rPr>
      </w:pPr>
    </w:p>
    <w:p w:rsidR="008F6AF5" w:rsidRDefault="008F6AF5" w:rsidP="00854B61">
      <w:pPr>
        <w:pStyle w:val="NormalWeb"/>
        <w:shd w:val="clear" w:color="auto" w:fill="FFFFFF"/>
        <w:spacing w:before="120" w:beforeAutospacing="0" w:after="120" w:afterAutospacing="0" w:line="234" w:lineRule="atLeast"/>
        <w:jc w:val="both"/>
        <w:rPr>
          <w:color w:val="000000"/>
          <w:sz w:val="28"/>
          <w:szCs w:val="28"/>
        </w:rPr>
      </w:pPr>
    </w:p>
    <w:p w:rsidR="008F6AF5" w:rsidRDefault="008F6AF5" w:rsidP="00854B61">
      <w:pPr>
        <w:pStyle w:val="NormalWeb"/>
        <w:shd w:val="clear" w:color="auto" w:fill="FFFFFF"/>
        <w:spacing w:before="120" w:beforeAutospacing="0" w:after="120" w:afterAutospacing="0" w:line="234" w:lineRule="atLeast"/>
        <w:jc w:val="both"/>
        <w:rPr>
          <w:color w:val="000000"/>
          <w:sz w:val="28"/>
          <w:szCs w:val="28"/>
        </w:rPr>
      </w:pPr>
    </w:p>
    <w:p w:rsidR="008F6AF5" w:rsidRDefault="008F6AF5" w:rsidP="00854B61">
      <w:pPr>
        <w:pStyle w:val="NormalWeb"/>
        <w:shd w:val="clear" w:color="auto" w:fill="FFFFFF"/>
        <w:spacing w:before="120" w:beforeAutospacing="0" w:after="120" w:afterAutospacing="0" w:line="234" w:lineRule="atLeast"/>
        <w:jc w:val="both"/>
        <w:rPr>
          <w:color w:val="000000"/>
          <w:sz w:val="28"/>
          <w:szCs w:val="28"/>
        </w:rPr>
      </w:pPr>
    </w:p>
    <w:p w:rsidR="008F6AF5" w:rsidRDefault="008F6AF5" w:rsidP="00854B61">
      <w:pPr>
        <w:pStyle w:val="NormalWeb"/>
        <w:shd w:val="clear" w:color="auto" w:fill="FFFFFF"/>
        <w:spacing w:before="120" w:beforeAutospacing="0" w:after="120" w:afterAutospacing="0" w:line="234" w:lineRule="atLeast"/>
        <w:jc w:val="both"/>
        <w:rPr>
          <w:color w:val="000000"/>
          <w:sz w:val="28"/>
          <w:szCs w:val="28"/>
        </w:rPr>
      </w:pPr>
    </w:p>
    <w:p w:rsidR="00A32A98" w:rsidRDefault="00A32A98" w:rsidP="00854B61">
      <w:pPr>
        <w:pStyle w:val="NormalWeb"/>
        <w:shd w:val="clear" w:color="auto" w:fill="FFFFFF"/>
        <w:spacing w:before="120" w:beforeAutospacing="0" w:after="120" w:afterAutospacing="0" w:line="234" w:lineRule="atLeast"/>
        <w:jc w:val="both"/>
        <w:rPr>
          <w:color w:val="000000"/>
          <w:sz w:val="28"/>
          <w:szCs w:val="28"/>
        </w:rPr>
      </w:pPr>
    </w:p>
    <w:p w:rsidR="00A32A98" w:rsidRDefault="00A32A98" w:rsidP="00854B61">
      <w:pPr>
        <w:pStyle w:val="NormalWeb"/>
        <w:shd w:val="clear" w:color="auto" w:fill="FFFFFF"/>
        <w:spacing w:before="120" w:beforeAutospacing="0" w:after="120" w:afterAutospacing="0" w:line="234" w:lineRule="atLeast"/>
        <w:jc w:val="both"/>
        <w:rPr>
          <w:color w:val="000000"/>
          <w:sz w:val="28"/>
          <w:szCs w:val="28"/>
        </w:rPr>
      </w:pPr>
    </w:p>
    <w:p w:rsidR="00A32A98" w:rsidRDefault="00A32A98" w:rsidP="00854B61">
      <w:pPr>
        <w:pStyle w:val="NormalWeb"/>
        <w:shd w:val="clear" w:color="auto" w:fill="FFFFFF"/>
        <w:spacing w:before="120" w:beforeAutospacing="0" w:after="120" w:afterAutospacing="0" w:line="234" w:lineRule="atLeast"/>
        <w:jc w:val="both"/>
        <w:rPr>
          <w:color w:val="000000"/>
          <w:sz w:val="28"/>
          <w:szCs w:val="28"/>
        </w:rPr>
      </w:pPr>
    </w:p>
    <w:p w:rsidR="00A32A98" w:rsidRDefault="00A32A98" w:rsidP="00854B61">
      <w:pPr>
        <w:pStyle w:val="NormalWeb"/>
        <w:shd w:val="clear" w:color="auto" w:fill="FFFFFF"/>
        <w:spacing w:before="120" w:beforeAutospacing="0" w:after="120" w:afterAutospacing="0" w:line="234" w:lineRule="atLeast"/>
        <w:jc w:val="both"/>
        <w:rPr>
          <w:color w:val="000000"/>
          <w:sz w:val="28"/>
          <w:szCs w:val="28"/>
        </w:rPr>
      </w:pPr>
    </w:p>
    <w:p w:rsidR="00A32A98" w:rsidRDefault="00A32A98" w:rsidP="00854B61">
      <w:pPr>
        <w:pStyle w:val="NormalWeb"/>
        <w:shd w:val="clear" w:color="auto" w:fill="FFFFFF"/>
        <w:spacing w:before="120" w:beforeAutospacing="0" w:after="120" w:afterAutospacing="0" w:line="234" w:lineRule="atLeast"/>
        <w:jc w:val="both"/>
        <w:rPr>
          <w:color w:val="000000"/>
          <w:sz w:val="28"/>
          <w:szCs w:val="28"/>
        </w:rPr>
      </w:pPr>
    </w:p>
    <w:p w:rsidR="00A32A98" w:rsidRDefault="00A32A98" w:rsidP="00854B61">
      <w:pPr>
        <w:pStyle w:val="NormalWeb"/>
        <w:shd w:val="clear" w:color="auto" w:fill="FFFFFF"/>
        <w:spacing w:before="120" w:beforeAutospacing="0" w:after="120" w:afterAutospacing="0" w:line="234" w:lineRule="atLeast"/>
        <w:jc w:val="both"/>
        <w:rPr>
          <w:color w:val="000000"/>
          <w:sz w:val="28"/>
          <w:szCs w:val="28"/>
        </w:rPr>
      </w:pPr>
    </w:p>
    <w:p w:rsidR="00A32A98" w:rsidRDefault="00A32A98" w:rsidP="00854B61">
      <w:pPr>
        <w:pStyle w:val="NormalWeb"/>
        <w:shd w:val="clear" w:color="auto" w:fill="FFFFFF"/>
        <w:spacing w:before="120" w:beforeAutospacing="0" w:after="120" w:afterAutospacing="0" w:line="234" w:lineRule="atLeast"/>
        <w:jc w:val="both"/>
        <w:rPr>
          <w:color w:val="000000"/>
          <w:sz w:val="28"/>
          <w:szCs w:val="28"/>
        </w:rPr>
      </w:pPr>
    </w:p>
    <w:p w:rsidR="00A32A98" w:rsidRDefault="00A32A98" w:rsidP="00854B61">
      <w:pPr>
        <w:pStyle w:val="NormalWeb"/>
        <w:shd w:val="clear" w:color="auto" w:fill="FFFFFF"/>
        <w:spacing w:before="120" w:beforeAutospacing="0" w:after="120" w:afterAutospacing="0" w:line="234" w:lineRule="atLeast"/>
        <w:jc w:val="both"/>
        <w:rPr>
          <w:color w:val="000000"/>
          <w:sz w:val="28"/>
          <w:szCs w:val="28"/>
        </w:rPr>
      </w:pPr>
    </w:p>
    <w:p w:rsidR="00A32A98" w:rsidRDefault="00A32A98" w:rsidP="00854B61">
      <w:pPr>
        <w:pStyle w:val="NormalWeb"/>
        <w:shd w:val="clear" w:color="auto" w:fill="FFFFFF"/>
        <w:spacing w:before="120" w:beforeAutospacing="0" w:after="120" w:afterAutospacing="0" w:line="234" w:lineRule="atLeast"/>
        <w:jc w:val="both"/>
        <w:rPr>
          <w:color w:val="000000"/>
          <w:sz w:val="28"/>
          <w:szCs w:val="28"/>
        </w:rPr>
      </w:pPr>
    </w:p>
    <w:p w:rsidR="00A32A98" w:rsidRDefault="00A32A98" w:rsidP="00854B61">
      <w:pPr>
        <w:pStyle w:val="NormalWeb"/>
        <w:shd w:val="clear" w:color="auto" w:fill="FFFFFF"/>
        <w:spacing w:before="120" w:beforeAutospacing="0" w:after="120" w:afterAutospacing="0" w:line="234" w:lineRule="atLeast"/>
        <w:jc w:val="both"/>
        <w:rPr>
          <w:color w:val="000000"/>
          <w:sz w:val="28"/>
          <w:szCs w:val="28"/>
        </w:rPr>
      </w:pPr>
    </w:p>
    <w:p w:rsidR="00A32A98" w:rsidRDefault="00A32A98" w:rsidP="00854B61">
      <w:pPr>
        <w:pStyle w:val="NormalWeb"/>
        <w:shd w:val="clear" w:color="auto" w:fill="FFFFFF"/>
        <w:spacing w:before="120" w:beforeAutospacing="0" w:after="120" w:afterAutospacing="0" w:line="234" w:lineRule="atLeast"/>
        <w:jc w:val="both"/>
        <w:rPr>
          <w:color w:val="000000"/>
          <w:sz w:val="28"/>
          <w:szCs w:val="28"/>
        </w:rPr>
      </w:pPr>
    </w:p>
    <w:p w:rsidR="008F6AF5" w:rsidRDefault="008F6AF5" w:rsidP="00854B61">
      <w:pPr>
        <w:pStyle w:val="NormalWeb"/>
        <w:shd w:val="clear" w:color="auto" w:fill="FFFFFF"/>
        <w:spacing w:before="120" w:beforeAutospacing="0" w:after="120" w:afterAutospacing="0" w:line="234" w:lineRule="atLeast"/>
        <w:jc w:val="both"/>
        <w:rPr>
          <w:color w:val="000000"/>
          <w:sz w:val="28"/>
          <w:szCs w:val="28"/>
        </w:rPr>
      </w:pPr>
    </w:p>
    <w:p w:rsidR="008F6AF5" w:rsidRDefault="008F6AF5" w:rsidP="00854B61">
      <w:pPr>
        <w:pStyle w:val="NormalWeb"/>
        <w:shd w:val="clear" w:color="auto" w:fill="FFFFFF"/>
        <w:spacing w:before="120" w:beforeAutospacing="0" w:after="120" w:afterAutospacing="0" w:line="234" w:lineRule="atLeast"/>
        <w:jc w:val="both"/>
        <w:rPr>
          <w:color w:val="000000"/>
          <w:sz w:val="28"/>
          <w:szCs w:val="28"/>
        </w:rPr>
      </w:pPr>
    </w:p>
    <w:p w:rsidR="008F6AF5" w:rsidRDefault="008F6AF5" w:rsidP="00854B61">
      <w:pPr>
        <w:pStyle w:val="NormalWeb"/>
        <w:shd w:val="clear" w:color="auto" w:fill="FFFFFF"/>
        <w:spacing w:before="120" w:beforeAutospacing="0" w:after="120" w:afterAutospacing="0" w:line="234" w:lineRule="atLeast"/>
        <w:jc w:val="both"/>
        <w:rPr>
          <w:color w:val="000000"/>
          <w:sz w:val="28"/>
          <w:szCs w:val="28"/>
        </w:rPr>
      </w:pPr>
    </w:p>
    <w:p w:rsidR="008F6AF5" w:rsidRDefault="008F6AF5" w:rsidP="00854B61">
      <w:pPr>
        <w:pStyle w:val="NormalWeb"/>
        <w:shd w:val="clear" w:color="auto" w:fill="FFFFFF"/>
        <w:spacing w:before="120" w:beforeAutospacing="0" w:after="120" w:afterAutospacing="0" w:line="234" w:lineRule="atLeast"/>
        <w:jc w:val="both"/>
        <w:rPr>
          <w:color w:val="000000"/>
          <w:sz w:val="28"/>
          <w:szCs w:val="28"/>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800"/>
        <w:gridCol w:w="4487"/>
      </w:tblGrid>
      <w:tr w:rsidR="007F2A73" w:rsidRPr="00B070FA" w:rsidTr="003B78E3">
        <w:trPr>
          <w:tblCellSpacing w:w="0" w:type="dxa"/>
        </w:trPr>
        <w:tc>
          <w:tcPr>
            <w:tcW w:w="4800" w:type="dxa"/>
            <w:shd w:val="clear" w:color="auto" w:fill="FFFFFF"/>
            <w:tcMar>
              <w:top w:w="0" w:type="dxa"/>
              <w:left w:w="108" w:type="dxa"/>
              <w:bottom w:w="0" w:type="dxa"/>
              <w:right w:w="108" w:type="dxa"/>
            </w:tcMar>
            <w:hideMark/>
          </w:tcPr>
          <w:p w:rsidR="007F2A73" w:rsidRPr="00B070FA" w:rsidRDefault="007F2A73" w:rsidP="003B78E3">
            <w:pPr>
              <w:pStyle w:val="NormalWeb"/>
              <w:spacing w:before="120" w:beforeAutospacing="0" w:after="120" w:afterAutospacing="0" w:line="234" w:lineRule="atLeast"/>
              <w:jc w:val="center"/>
              <w:rPr>
                <w:color w:val="000000"/>
                <w:sz w:val="28"/>
                <w:szCs w:val="28"/>
              </w:rPr>
            </w:pPr>
            <w:r w:rsidRPr="00B070FA">
              <w:rPr>
                <w:b/>
                <w:bCs/>
                <w:color w:val="000000"/>
                <w:sz w:val="28"/>
                <w:szCs w:val="28"/>
              </w:rPr>
              <w:lastRenderedPageBreak/>
              <w:t>BAN CHẤP HÀNH TRUNG ƯƠNG</w:t>
            </w:r>
            <w:r w:rsidRPr="00B070FA">
              <w:rPr>
                <w:b/>
                <w:bCs/>
                <w:color w:val="000000"/>
                <w:sz w:val="28"/>
                <w:szCs w:val="28"/>
              </w:rPr>
              <w:br/>
              <w:t>*</w:t>
            </w:r>
          </w:p>
        </w:tc>
        <w:tc>
          <w:tcPr>
            <w:tcW w:w="4487" w:type="dxa"/>
            <w:shd w:val="clear" w:color="auto" w:fill="FFFFFF"/>
            <w:tcMar>
              <w:top w:w="0" w:type="dxa"/>
              <w:left w:w="108" w:type="dxa"/>
              <w:bottom w:w="0" w:type="dxa"/>
              <w:right w:w="108" w:type="dxa"/>
            </w:tcMar>
            <w:hideMark/>
          </w:tcPr>
          <w:p w:rsidR="007F2A73" w:rsidRPr="00B070FA" w:rsidRDefault="007F2A73" w:rsidP="003B78E3">
            <w:pPr>
              <w:pStyle w:val="NormalWeb"/>
              <w:spacing w:before="120" w:beforeAutospacing="0" w:after="120" w:afterAutospacing="0" w:line="234" w:lineRule="atLeast"/>
              <w:jc w:val="center"/>
              <w:rPr>
                <w:color w:val="000000"/>
                <w:sz w:val="28"/>
                <w:szCs w:val="28"/>
              </w:rPr>
            </w:pPr>
            <w:r w:rsidRPr="00B070FA">
              <w:rPr>
                <w:b/>
                <w:bCs/>
                <w:color w:val="000000"/>
                <w:sz w:val="28"/>
                <w:szCs w:val="28"/>
              </w:rPr>
              <w:t>ĐẢNG CỘNG SẢN VIỆT NAM</w:t>
            </w:r>
            <w:r w:rsidRPr="00B070FA">
              <w:rPr>
                <w:b/>
                <w:bCs/>
                <w:color w:val="000000"/>
                <w:sz w:val="28"/>
                <w:szCs w:val="28"/>
              </w:rPr>
              <w:br/>
              <w:t>---------------</w:t>
            </w:r>
          </w:p>
        </w:tc>
      </w:tr>
      <w:tr w:rsidR="007F2A73" w:rsidRPr="00B070FA" w:rsidTr="003B78E3">
        <w:trPr>
          <w:tblCellSpacing w:w="0" w:type="dxa"/>
        </w:trPr>
        <w:tc>
          <w:tcPr>
            <w:tcW w:w="4800" w:type="dxa"/>
            <w:shd w:val="clear" w:color="auto" w:fill="FFFFFF"/>
            <w:tcMar>
              <w:top w:w="0" w:type="dxa"/>
              <w:left w:w="108" w:type="dxa"/>
              <w:bottom w:w="0" w:type="dxa"/>
              <w:right w:w="108" w:type="dxa"/>
            </w:tcMar>
            <w:hideMark/>
          </w:tcPr>
          <w:p w:rsidR="007F2A73" w:rsidRPr="00B070FA" w:rsidRDefault="007F2A73" w:rsidP="003B78E3">
            <w:pPr>
              <w:pStyle w:val="NormalWeb"/>
              <w:spacing w:before="120" w:beforeAutospacing="0" w:after="120" w:afterAutospacing="0" w:line="234" w:lineRule="atLeast"/>
              <w:rPr>
                <w:color w:val="000000"/>
                <w:sz w:val="28"/>
                <w:szCs w:val="28"/>
              </w:rPr>
            </w:pPr>
            <w:r>
              <w:rPr>
                <w:color w:val="000000"/>
                <w:sz w:val="28"/>
                <w:szCs w:val="28"/>
              </w:rPr>
              <w:t xml:space="preserve">                 Số 72</w:t>
            </w:r>
            <w:r w:rsidRPr="00B070FA">
              <w:rPr>
                <w:color w:val="000000"/>
                <w:sz w:val="28"/>
                <w:szCs w:val="28"/>
              </w:rPr>
              <w:t>-NQ/TW</w:t>
            </w:r>
          </w:p>
        </w:tc>
        <w:tc>
          <w:tcPr>
            <w:tcW w:w="4487" w:type="dxa"/>
            <w:shd w:val="clear" w:color="auto" w:fill="FFFFFF"/>
            <w:tcMar>
              <w:top w:w="0" w:type="dxa"/>
              <w:left w:w="108" w:type="dxa"/>
              <w:bottom w:w="0" w:type="dxa"/>
              <w:right w:w="108" w:type="dxa"/>
            </w:tcMar>
            <w:hideMark/>
          </w:tcPr>
          <w:p w:rsidR="007F2A73" w:rsidRPr="00B070FA" w:rsidRDefault="0018524F" w:rsidP="003B78E3">
            <w:pPr>
              <w:pStyle w:val="NormalWeb"/>
              <w:spacing w:before="120" w:beforeAutospacing="0" w:after="120" w:afterAutospacing="0" w:line="234" w:lineRule="atLeast"/>
              <w:jc w:val="both"/>
              <w:rPr>
                <w:color w:val="000000"/>
                <w:sz w:val="28"/>
                <w:szCs w:val="28"/>
              </w:rPr>
            </w:pPr>
            <w:r>
              <w:rPr>
                <w:i/>
                <w:iCs/>
                <w:color w:val="000000"/>
                <w:sz w:val="28"/>
                <w:szCs w:val="28"/>
              </w:rPr>
              <w:t>Hà Nội, ngày 09 tháng 9</w:t>
            </w:r>
            <w:r w:rsidR="007F2A73" w:rsidRPr="00B070FA">
              <w:rPr>
                <w:i/>
                <w:iCs/>
                <w:color w:val="000000"/>
                <w:sz w:val="28"/>
                <w:szCs w:val="28"/>
              </w:rPr>
              <w:t xml:space="preserve"> năm 2025</w:t>
            </w:r>
          </w:p>
        </w:tc>
      </w:tr>
    </w:tbl>
    <w:p w:rsidR="007F2A73" w:rsidRPr="00B070FA" w:rsidRDefault="007F2A73" w:rsidP="007F2A73">
      <w:pPr>
        <w:pStyle w:val="NormalWeb"/>
        <w:shd w:val="clear" w:color="auto" w:fill="FFFFFF"/>
        <w:spacing w:before="120" w:beforeAutospacing="0" w:after="120" w:afterAutospacing="0" w:line="234" w:lineRule="atLeast"/>
        <w:jc w:val="both"/>
        <w:rPr>
          <w:color w:val="000000"/>
          <w:sz w:val="28"/>
          <w:szCs w:val="28"/>
        </w:rPr>
      </w:pPr>
      <w:r w:rsidRPr="00B070FA">
        <w:rPr>
          <w:color w:val="000000"/>
          <w:sz w:val="28"/>
          <w:szCs w:val="28"/>
        </w:rPr>
        <w:t> </w:t>
      </w:r>
    </w:p>
    <w:p w:rsidR="007F2A73" w:rsidRPr="00B070FA" w:rsidRDefault="007F2A73" w:rsidP="007F2A73">
      <w:pPr>
        <w:pStyle w:val="NormalWeb"/>
        <w:shd w:val="clear" w:color="auto" w:fill="FFFFFF"/>
        <w:spacing w:before="0" w:beforeAutospacing="0" w:after="0" w:afterAutospacing="0" w:line="234" w:lineRule="atLeast"/>
        <w:jc w:val="center"/>
        <w:rPr>
          <w:color w:val="000000"/>
          <w:sz w:val="28"/>
          <w:szCs w:val="28"/>
        </w:rPr>
      </w:pPr>
      <w:r w:rsidRPr="00B070FA">
        <w:rPr>
          <w:b/>
          <w:bCs/>
          <w:color w:val="000000"/>
          <w:sz w:val="28"/>
          <w:szCs w:val="28"/>
        </w:rPr>
        <w:t>NGHỊ QUYẾT</w:t>
      </w:r>
    </w:p>
    <w:p w:rsidR="00080674" w:rsidRDefault="007F2A73" w:rsidP="000A767D">
      <w:pPr>
        <w:pStyle w:val="NormalWeb"/>
        <w:shd w:val="clear" w:color="auto" w:fill="FFFFFF"/>
        <w:spacing w:before="0" w:beforeAutospacing="0" w:after="0" w:afterAutospacing="0" w:line="234" w:lineRule="atLeast"/>
        <w:jc w:val="center"/>
        <w:rPr>
          <w:b/>
          <w:color w:val="152C4A"/>
          <w:sz w:val="27"/>
          <w:szCs w:val="27"/>
        </w:rPr>
      </w:pPr>
      <w:r w:rsidRPr="00B070FA">
        <w:rPr>
          <w:color w:val="000000"/>
          <w:sz w:val="28"/>
          <w:szCs w:val="28"/>
        </w:rPr>
        <w:t>CỦA BỘ CHÍNH TRỊ</w:t>
      </w:r>
      <w:r w:rsidR="008F6AF5">
        <w:rPr>
          <w:rFonts w:ascii="Inter" w:hAnsi="Inter"/>
          <w:color w:val="152C4A"/>
          <w:sz w:val="45"/>
          <w:szCs w:val="45"/>
        </w:rPr>
        <w:br/>
      </w:r>
      <w:r w:rsidR="008F6AF5" w:rsidRPr="00080674">
        <w:rPr>
          <w:b/>
          <w:color w:val="152C4A"/>
          <w:sz w:val="27"/>
          <w:szCs w:val="27"/>
        </w:rPr>
        <w:t xml:space="preserve">về một số giải pháp, tăng cường bảo vệ, chăm sóc </w:t>
      </w:r>
    </w:p>
    <w:p w:rsidR="008F6AF5" w:rsidRPr="000A767D" w:rsidRDefault="008F6AF5" w:rsidP="000A767D">
      <w:pPr>
        <w:pStyle w:val="NormalWeb"/>
        <w:shd w:val="clear" w:color="auto" w:fill="FFFFFF"/>
        <w:spacing w:before="0" w:beforeAutospacing="0" w:after="0" w:afterAutospacing="0" w:line="234" w:lineRule="atLeast"/>
        <w:jc w:val="center"/>
        <w:rPr>
          <w:color w:val="000000"/>
          <w:sz w:val="28"/>
          <w:szCs w:val="28"/>
        </w:rPr>
      </w:pPr>
      <w:r w:rsidRPr="00080674">
        <w:rPr>
          <w:b/>
          <w:color w:val="152C4A"/>
          <w:sz w:val="27"/>
          <w:szCs w:val="27"/>
        </w:rPr>
        <w:t>và nâng cao sức khỏe nhân dân</w:t>
      </w:r>
    </w:p>
    <w:p w:rsidR="00080674" w:rsidRDefault="00080674" w:rsidP="008F6AF5">
      <w:pPr>
        <w:pStyle w:val="NormalWeb"/>
        <w:spacing w:before="0" w:beforeAutospacing="0" w:after="0" w:afterAutospacing="0"/>
        <w:rPr>
          <w:rFonts w:ascii="Inter" w:hAnsi="Inter"/>
          <w:color w:val="152C4A"/>
          <w:sz w:val="26"/>
          <w:szCs w:val="26"/>
        </w:rPr>
      </w:pPr>
    </w:p>
    <w:p w:rsidR="008F6AF5" w:rsidRPr="00080674" w:rsidRDefault="008F6AF5" w:rsidP="00080674">
      <w:pPr>
        <w:pStyle w:val="NormalWeb"/>
        <w:spacing w:before="0" w:beforeAutospacing="0" w:after="0" w:afterAutospacing="0"/>
        <w:ind w:firstLine="720"/>
        <w:jc w:val="both"/>
        <w:rPr>
          <w:color w:val="152C4A"/>
          <w:sz w:val="28"/>
          <w:szCs w:val="28"/>
        </w:rPr>
      </w:pPr>
      <w:r w:rsidRPr="00080674">
        <w:rPr>
          <w:color w:val="152C4A"/>
          <w:sz w:val="28"/>
          <w:szCs w:val="28"/>
        </w:rPr>
        <w:t>Bảo vệ, chăm sóc và nâng cao sức khỏe nhân dân</w:t>
      </w:r>
      <w:hyperlink r:id="rId9" w:tgtFrame="_blank" w:tooltip="Thêm 386 nhân lực y tế chất lượng cao phục vụ công tác chăm sóc sức khỏe nhân dân" w:history="1">
        <w:r w:rsidRPr="00080674">
          <w:rPr>
            <w:rStyle w:val="Hyperlink"/>
            <w:sz w:val="28"/>
            <w:szCs w:val="28"/>
          </w:rPr>
          <w:t> </w:t>
        </w:r>
      </w:hyperlink>
      <w:r w:rsidRPr="00080674">
        <w:rPr>
          <w:color w:val="152C4A"/>
          <w:sz w:val="28"/>
          <w:szCs w:val="28"/>
        </w:rPr>
        <w:t>luôn được Đảng, Nhà nước đặc biệt quan tâm. Nhiều chủ trương, đường lối, chính sách được ban hành, tập trung chỉ đạo thực hiện và đạt những thành tựu quan trọng. Việt Nam được quốc tế đánh giá cao trong việc thực hiện các mục tiêu phát triển bền vững của Liên hợp quốc về sức khỏe; chỉ số bao phủ dịch vụ y tế thiết yếu của Việt Nam cao hơn mức trung bình của các nước trong khu vực; nhiều chỉ số về sức khỏe người dân vượt trội so với nhiều quốc gia có cùng mức phát triển.</w:t>
      </w:r>
    </w:p>
    <w:p w:rsidR="008F6AF5" w:rsidRPr="00080674" w:rsidRDefault="008F6AF5" w:rsidP="00080674">
      <w:pPr>
        <w:pStyle w:val="NormalWeb"/>
        <w:spacing w:before="120" w:beforeAutospacing="0" w:after="120" w:afterAutospacing="0"/>
        <w:ind w:firstLine="720"/>
        <w:jc w:val="both"/>
        <w:rPr>
          <w:color w:val="152C4A"/>
          <w:sz w:val="28"/>
          <w:szCs w:val="28"/>
        </w:rPr>
      </w:pPr>
      <w:r w:rsidRPr="00080674">
        <w:rPr>
          <w:color w:val="152C4A"/>
          <w:sz w:val="28"/>
          <w:szCs w:val="28"/>
        </w:rPr>
        <w:t>Tuy nhiên, công tác bảo vệ, chăm sóc và nâng cao sức khỏe nhân dân còn những hạn chế, bất cập và khó khăn, thách thức. Việc bảo vệ môi trường sống, rèn luyện nâng cao sức khỏe thường xuyên, bảo đảm an toàn thực phẩm, dinh dưỡng chưa được chú trọng đúng mức. Y tế dự phòng chưa được đầu tư thỏa đáng, chưa đáp ứng đầy đủ yêu cầu phòng, chống dịch, bệnh; năng lực sản xuất, cung ứng thuốc, vật tư, thiết bị y tế còn hạn chế, phụ thuộc nguồn nhập khẩu; việc huy động nhân lực còn bị động, nhất là trong tình huống xảy ra dịch lớn.</w:t>
      </w:r>
    </w:p>
    <w:p w:rsidR="008F6AF5" w:rsidRPr="00080674" w:rsidRDefault="008F6AF5" w:rsidP="00080674">
      <w:pPr>
        <w:pStyle w:val="NormalWeb"/>
        <w:spacing w:before="120" w:beforeAutospacing="0" w:after="120" w:afterAutospacing="0"/>
        <w:ind w:firstLine="720"/>
        <w:jc w:val="both"/>
        <w:rPr>
          <w:color w:val="152C4A"/>
          <w:sz w:val="28"/>
          <w:szCs w:val="28"/>
        </w:rPr>
      </w:pPr>
      <w:r w:rsidRPr="00080674">
        <w:rPr>
          <w:color w:val="152C4A"/>
          <w:sz w:val="28"/>
          <w:szCs w:val="28"/>
        </w:rPr>
        <w:t>Y tế cơ sở chưa cung cấp đầy đủ các dịch vụ chăm sóc sức khỏe ban đầu, việc khám sàng lọc để phát hiện sớm bệnh tật cho người dân chưa được triển khai rộng rãi, chưa tạo được niềm tin cho người bệnh, dẫn đến tình trạng khám, chữa bệnh vượt cấp, kể cả với những bệnh lý thông thường, gây quá tải ở tuyến trên.</w:t>
      </w:r>
    </w:p>
    <w:p w:rsidR="008F6AF5" w:rsidRPr="00080674" w:rsidRDefault="008F6AF5" w:rsidP="00080674">
      <w:pPr>
        <w:pStyle w:val="NormalWeb"/>
        <w:spacing w:before="120" w:beforeAutospacing="0" w:after="120" w:afterAutospacing="0"/>
        <w:ind w:firstLine="720"/>
        <w:jc w:val="both"/>
        <w:rPr>
          <w:color w:val="152C4A"/>
          <w:sz w:val="28"/>
          <w:szCs w:val="28"/>
        </w:rPr>
      </w:pPr>
      <w:r w:rsidRPr="00080674">
        <w:rPr>
          <w:color w:val="152C4A"/>
          <w:sz w:val="28"/>
          <w:szCs w:val="28"/>
        </w:rPr>
        <w:t>Chất lượng khám, chữa bệnh, khả năng tiếp cận dịch vụ y tế còn chênh lệch giữa các cấp chuyên môn, vùng, miền, địa phương. Công tác chăm sóc sức khỏe cho người yếu thế chưa được quan tâm đầy đủ. </w:t>
      </w:r>
    </w:p>
    <w:p w:rsidR="008F6AF5" w:rsidRPr="00080674" w:rsidRDefault="008F6AF5" w:rsidP="00080674">
      <w:pPr>
        <w:pStyle w:val="NormalWeb"/>
        <w:spacing w:before="0" w:beforeAutospacing="0" w:after="0" w:afterAutospacing="0"/>
        <w:ind w:firstLine="720"/>
        <w:jc w:val="both"/>
        <w:rPr>
          <w:color w:val="152C4A"/>
          <w:sz w:val="28"/>
          <w:szCs w:val="28"/>
        </w:rPr>
      </w:pPr>
      <w:r w:rsidRPr="00080674">
        <w:rPr>
          <w:color w:val="152C4A"/>
          <w:sz w:val="28"/>
          <w:szCs w:val="28"/>
        </w:rPr>
        <w:t>Nhân lực y tế ở một số địa phương, y tế cơ sở chưa đáp ứng yêu cầu cả về số lượng, trình độ, chất lượng; chưa có chế độ đãi ngộ đặc biệt tương xứng. Tiềm năng, thế mạnh của y học cổ truyền chưa được phát huy đầy đủ. Nghiên cứu khoa học, ứng dụng công nghệ và chuyển đổi số y tế</w:t>
      </w:r>
      <w:hyperlink r:id="rId10" w:tgtFrame="_blank" w:tooltip="Đẩy mạnh chuyển đổi số lĩnh vực y tế" w:history="1">
        <w:r w:rsidRPr="00080674">
          <w:rPr>
            <w:rStyle w:val="Hyperlink"/>
            <w:sz w:val="28"/>
            <w:szCs w:val="28"/>
          </w:rPr>
          <w:t> </w:t>
        </w:r>
      </w:hyperlink>
      <w:r w:rsidRPr="00080674">
        <w:rPr>
          <w:color w:val="152C4A"/>
          <w:sz w:val="28"/>
          <w:szCs w:val="28"/>
        </w:rPr>
        <w:t>còn chậm. </w:t>
      </w:r>
    </w:p>
    <w:p w:rsidR="008F6AF5" w:rsidRPr="00080674" w:rsidRDefault="008F6AF5" w:rsidP="00080674">
      <w:pPr>
        <w:pStyle w:val="NormalWeb"/>
        <w:spacing w:before="120" w:beforeAutospacing="0" w:after="120" w:afterAutospacing="0"/>
        <w:ind w:firstLine="720"/>
        <w:jc w:val="both"/>
        <w:rPr>
          <w:color w:val="152C4A"/>
          <w:sz w:val="28"/>
          <w:szCs w:val="28"/>
        </w:rPr>
      </w:pPr>
      <w:r w:rsidRPr="00080674">
        <w:rPr>
          <w:color w:val="152C4A"/>
          <w:sz w:val="28"/>
          <w:szCs w:val="28"/>
        </w:rPr>
        <w:t>Cơ chế, chính sách, chế độ đãi ngộ chưa đủ mạnh để huy động các nguồn lực cho phát triển y tế. Một số vụ việc vi phạm pháp luật, lạm dụng, trục lợi trong lĩnh vực khám bệnh, chữa bệnh, dược và thực phẩm gây bức xúc trong dư luận xã hội.</w:t>
      </w:r>
    </w:p>
    <w:p w:rsidR="008F6AF5" w:rsidRPr="00080674" w:rsidRDefault="008F6AF5" w:rsidP="00080674">
      <w:pPr>
        <w:pStyle w:val="NormalWeb"/>
        <w:spacing w:before="120" w:beforeAutospacing="0" w:after="120" w:afterAutospacing="0"/>
        <w:ind w:firstLine="720"/>
        <w:jc w:val="both"/>
        <w:rPr>
          <w:color w:val="152C4A"/>
          <w:sz w:val="28"/>
          <w:szCs w:val="28"/>
        </w:rPr>
      </w:pPr>
      <w:r w:rsidRPr="00080674">
        <w:rPr>
          <w:color w:val="152C4A"/>
          <w:sz w:val="28"/>
          <w:szCs w:val="28"/>
        </w:rPr>
        <w:t xml:space="preserve">Trước những yêu cầu cấp bách từ thực tiễn, công tác bảo vệ, chăm sóc và nâng cao sức khỏe nhân dân cần được thay đổi mạnh mẽ trong nhận thức và hành động; đồng thời, đổi mới toàn diện với các giải pháp đột phá để hướng đến mục tiêu xây dựng một nước Việt Nam khỏe mạnh, mọi người dân đều được chăm sóc sức khỏe, </w:t>
      </w:r>
      <w:r w:rsidRPr="00080674">
        <w:rPr>
          <w:color w:val="152C4A"/>
          <w:sz w:val="28"/>
          <w:szCs w:val="28"/>
        </w:rPr>
        <w:lastRenderedPageBreak/>
        <w:t>sống lâu, sống khỏe, sống lành mạnh, nâng cao thể chất, ý thức bảo vệ sức khỏe và chủ động phòng ngừa bệnh tật trong toàn xã hội, góp phần quan trọng thúc đẩy phát triển đất nước giàu mạnh, văn minh, thịnh vượng trong kỷ nguyên mới.</w:t>
      </w:r>
    </w:p>
    <w:p w:rsidR="008F6AF5" w:rsidRPr="00080674" w:rsidRDefault="008F6AF5" w:rsidP="00080674">
      <w:pPr>
        <w:pStyle w:val="NormalWeb"/>
        <w:spacing w:before="120" w:beforeAutospacing="0" w:after="120" w:afterAutospacing="0"/>
        <w:ind w:firstLine="720"/>
        <w:jc w:val="both"/>
        <w:rPr>
          <w:color w:val="152C4A"/>
          <w:sz w:val="28"/>
          <w:szCs w:val="28"/>
        </w:rPr>
      </w:pPr>
      <w:r w:rsidRPr="00080674">
        <w:rPr>
          <w:color w:val="152C4A"/>
          <w:sz w:val="28"/>
          <w:szCs w:val="28"/>
        </w:rPr>
        <w:t>Từ tình hình trên, Bộ Chính trị yêu cầu quán triệt, tập trung thực hiện tốt các nội dung sau:</w:t>
      </w:r>
    </w:p>
    <w:p w:rsidR="008F6AF5" w:rsidRPr="00080674" w:rsidRDefault="008F6AF5" w:rsidP="00080674">
      <w:pPr>
        <w:pStyle w:val="Heading2"/>
        <w:spacing w:before="0" w:beforeAutospacing="0" w:after="0" w:afterAutospacing="0"/>
        <w:ind w:firstLine="720"/>
        <w:rPr>
          <w:color w:val="152C4A"/>
          <w:sz w:val="28"/>
          <w:szCs w:val="28"/>
        </w:rPr>
      </w:pPr>
      <w:r w:rsidRPr="00080674">
        <w:rPr>
          <w:color w:val="152C4A"/>
          <w:sz w:val="28"/>
          <w:szCs w:val="28"/>
        </w:rPr>
        <w:t>I- QUAN ĐIỂM CHỈ ĐẠO</w:t>
      </w:r>
    </w:p>
    <w:p w:rsidR="008F6AF5" w:rsidRPr="00080674" w:rsidRDefault="008F6AF5" w:rsidP="00080674">
      <w:pPr>
        <w:pStyle w:val="NormalWeb"/>
        <w:spacing w:before="0" w:beforeAutospacing="0" w:after="0" w:afterAutospacing="0"/>
        <w:ind w:firstLine="720"/>
        <w:jc w:val="both"/>
        <w:rPr>
          <w:color w:val="152C4A"/>
          <w:sz w:val="28"/>
          <w:szCs w:val="28"/>
        </w:rPr>
      </w:pPr>
      <w:r w:rsidRPr="00080674">
        <w:rPr>
          <w:b/>
          <w:bCs/>
          <w:color w:val="152C4A"/>
          <w:sz w:val="28"/>
          <w:szCs w:val="28"/>
        </w:rPr>
        <w:t>1. </w:t>
      </w:r>
      <w:r w:rsidRPr="00080674">
        <w:rPr>
          <w:color w:val="152C4A"/>
          <w:sz w:val="28"/>
          <w:szCs w:val="28"/>
        </w:rPr>
        <w:t>Sức khỏe là vốn quý nhất của con người, là nền tảng quan trọng nhất cho hạnh phúc của mọi người, cho sự tồn vong của dân tộc và sự phát triển thịnh vượng, bền vững của đất nước. </w:t>
      </w:r>
    </w:p>
    <w:p w:rsidR="008F6AF5" w:rsidRPr="00080674" w:rsidRDefault="008F6AF5" w:rsidP="00080674">
      <w:pPr>
        <w:pStyle w:val="NormalWeb"/>
        <w:spacing w:before="120" w:beforeAutospacing="0" w:after="120" w:afterAutospacing="0"/>
        <w:ind w:firstLine="720"/>
        <w:jc w:val="both"/>
        <w:rPr>
          <w:color w:val="152C4A"/>
          <w:sz w:val="28"/>
          <w:szCs w:val="28"/>
        </w:rPr>
      </w:pPr>
      <w:r w:rsidRPr="00080674">
        <w:rPr>
          <w:color w:val="152C4A"/>
          <w:sz w:val="28"/>
          <w:szCs w:val="28"/>
        </w:rPr>
        <w:t>Bảo vệ, chăm sóc và nâng cao sức khỏe nhân dân là mục tiêu, là động lực, là nhiệm vụ chính trị hàng đầu, giữ vị trí ưu tiên trong các chiến lược, chính sách phát triển; là trách nhiệm của cả hệ thống chính trị, của toàn xã hội và mọi người dân.</w:t>
      </w:r>
    </w:p>
    <w:p w:rsidR="008F6AF5" w:rsidRPr="00080674" w:rsidRDefault="008F6AF5" w:rsidP="00080674">
      <w:pPr>
        <w:pStyle w:val="NormalWeb"/>
        <w:spacing w:before="0" w:beforeAutospacing="0" w:after="0" w:afterAutospacing="0"/>
        <w:ind w:firstLine="720"/>
        <w:jc w:val="both"/>
        <w:rPr>
          <w:color w:val="152C4A"/>
          <w:sz w:val="28"/>
          <w:szCs w:val="28"/>
        </w:rPr>
      </w:pPr>
      <w:r w:rsidRPr="00080674">
        <w:rPr>
          <w:b/>
          <w:bCs/>
          <w:color w:val="152C4A"/>
          <w:sz w:val="28"/>
          <w:szCs w:val="28"/>
        </w:rPr>
        <w:t>2. </w:t>
      </w:r>
      <w:r w:rsidRPr="00080674">
        <w:rPr>
          <w:color w:val="152C4A"/>
          <w:sz w:val="28"/>
          <w:szCs w:val="28"/>
        </w:rPr>
        <w:t>Người dân là chủ thể trung tâm, được ưu tiên cao nhất trong xây dựng, thực hiện các chính sách tăng cường bảo vệ, chăm sóc và nâng cao sức khỏe thể chất, sức khỏe tinh thần, tầm vóc, tuổi thọ, số năm sống khỏe để phát triển toàn diện; được tiếp cận đầy đủ, công bằng, bình đẳng các dịch vụ y tế, trong đó quan tâm đặc biệt đến trẻ em, người nghèo, các đối tượng chính sách xã hội và bảo đảm bình đẳng giới. Đề cao ý thức phòng bệnh, lối sống lành mạnh, xây dựng văn hóa sức khỏe trong nhân dân.</w:t>
      </w:r>
    </w:p>
    <w:p w:rsidR="008F6AF5" w:rsidRPr="00080674" w:rsidRDefault="008F6AF5" w:rsidP="00080674">
      <w:pPr>
        <w:pStyle w:val="NormalWeb"/>
        <w:spacing w:before="0" w:beforeAutospacing="0" w:after="0" w:afterAutospacing="0"/>
        <w:ind w:firstLine="720"/>
        <w:jc w:val="both"/>
        <w:rPr>
          <w:color w:val="152C4A"/>
          <w:sz w:val="28"/>
          <w:szCs w:val="28"/>
        </w:rPr>
      </w:pPr>
      <w:r w:rsidRPr="00080674">
        <w:rPr>
          <w:b/>
          <w:bCs/>
          <w:color w:val="152C4A"/>
          <w:sz w:val="28"/>
          <w:szCs w:val="28"/>
        </w:rPr>
        <w:t>3. </w:t>
      </w:r>
      <w:r w:rsidRPr="00080674">
        <w:rPr>
          <w:color w:val="152C4A"/>
          <w:sz w:val="28"/>
          <w:szCs w:val="28"/>
        </w:rPr>
        <w:t>Quan tâm đào tạo, phát triển nguồn nhân lực y tế chất lượng, cân đối, đủ phẩm chất đạo đức, năng lực, đáp ứng yêu cầu, nhiệm vụ và sự hài lòng của người dân; có chính sách ưu đãi, đãi ngộ đặc biệt trong suốt quá trình từ đào tạo, tuyển dụng, sử dụng, phát huy năng lực, thế mạnh của đội ngũ cán bộ y tế.</w:t>
      </w:r>
    </w:p>
    <w:p w:rsidR="008F6AF5" w:rsidRPr="00080674" w:rsidRDefault="008F6AF5" w:rsidP="00080674">
      <w:pPr>
        <w:pStyle w:val="NormalWeb"/>
        <w:spacing w:before="0" w:beforeAutospacing="0" w:after="0" w:afterAutospacing="0"/>
        <w:ind w:firstLine="720"/>
        <w:jc w:val="both"/>
        <w:rPr>
          <w:color w:val="152C4A"/>
          <w:sz w:val="28"/>
          <w:szCs w:val="28"/>
        </w:rPr>
      </w:pPr>
      <w:r w:rsidRPr="00080674">
        <w:rPr>
          <w:b/>
          <w:bCs/>
          <w:color w:val="152C4A"/>
          <w:sz w:val="28"/>
          <w:szCs w:val="28"/>
        </w:rPr>
        <w:t>4. </w:t>
      </w:r>
      <w:r w:rsidRPr="00080674">
        <w:rPr>
          <w:color w:val="152C4A"/>
          <w:sz w:val="28"/>
          <w:szCs w:val="28"/>
        </w:rPr>
        <w:t>Chuyển mạnh từ tư duy tập trung khám bệnh, chữa bệnh sang chủ động phòng bệnh, chú trọng bảo vệ, chăm sóc, nâng cao sức khỏe toàn diện, liên tục theo vòng đời. Xác định đúng vị thế, vai trò của y tế dự phòng, y tế cơ sở, y học cổ truyền; tập trung xây dựng, hoàn thiện, nâng cao năng lực y tế dự phòng, hệ thống y tế cơ sở bảo đảm phòng bệnh từ sớm, từ xa, từ cơ sở, sẵn sàng ứng phó với các tình huống khẩn cấp về y tế công cộng; ưu tiên xây dựng, đầu tư đồng bộ về nhân lực, cơ sở vật chất, thiết bị cho trạm y tế cấp xã đáp ứng yêu cầu, nhiệm vụ. Nâng cao toàn diện chất lượng dịch vụ chăm sóc sức khỏe, phát triển y tế chuyên sâu và bảo đảm an ninh y tế.</w:t>
      </w:r>
    </w:p>
    <w:p w:rsidR="008F6AF5" w:rsidRPr="00080674" w:rsidRDefault="008F6AF5" w:rsidP="00080674">
      <w:pPr>
        <w:pStyle w:val="NormalWeb"/>
        <w:spacing w:before="0" w:beforeAutospacing="0" w:after="0" w:afterAutospacing="0"/>
        <w:ind w:firstLine="720"/>
        <w:jc w:val="both"/>
        <w:rPr>
          <w:color w:val="152C4A"/>
          <w:sz w:val="28"/>
          <w:szCs w:val="28"/>
        </w:rPr>
      </w:pPr>
      <w:r w:rsidRPr="00080674">
        <w:rPr>
          <w:b/>
          <w:bCs/>
          <w:color w:val="152C4A"/>
          <w:sz w:val="28"/>
          <w:szCs w:val="28"/>
        </w:rPr>
        <w:t>5. </w:t>
      </w:r>
      <w:r w:rsidRPr="00080674">
        <w:rPr>
          <w:color w:val="152C4A"/>
          <w:sz w:val="28"/>
          <w:szCs w:val="28"/>
        </w:rPr>
        <w:t>Có chính sách, cơ chế đột phá trong huy động và sử dụng hiệu quả mọi nguồn lực để nâng cao chất lượng công tác bảo vệ, chăm sóc, nâng cao sức khỏe nhân dân; đẩy mạnh phát triển khoa học, công nghệ và chuyển đổi số trong y tế; cải cách mạnh mẽ tài chính y tế, bảo đảm hiệu quả, bền vững của chính sách bảo hiểm y tế; tiếp tục thực hiện chủ trương ngân sách nhà nước, bảo hiểm y tế bảo đảm chi trả cho các dịch vụ y tế ở mức cơ bản, người sử dụng chi trả cho phần vượt mức.</w:t>
      </w:r>
    </w:p>
    <w:p w:rsidR="008F6AF5" w:rsidRPr="00080674" w:rsidRDefault="008F6AF5" w:rsidP="00080674">
      <w:pPr>
        <w:pStyle w:val="Heading3"/>
        <w:spacing w:before="0" w:beforeAutospacing="0" w:after="0" w:afterAutospacing="0"/>
        <w:ind w:firstLine="720"/>
        <w:rPr>
          <w:color w:val="152C4A"/>
          <w:sz w:val="28"/>
          <w:szCs w:val="28"/>
        </w:rPr>
      </w:pPr>
      <w:r w:rsidRPr="00080674">
        <w:rPr>
          <w:color w:val="152C4A"/>
          <w:sz w:val="28"/>
          <w:szCs w:val="28"/>
        </w:rPr>
        <w:t>II- MỤC TIÊU </w:t>
      </w:r>
    </w:p>
    <w:p w:rsidR="008F6AF5" w:rsidRPr="00080674" w:rsidRDefault="008F6AF5" w:rsidP="008F6AF5">
      <w:pPr>
        <w:pStyle w:val="Heading4"/>
        <w:spacing w:before="0" w:beforeAutospacing="0" w:after="0" w:afterAutospacing="0"/>
        <w:rPr>
          <w:color w:val="152C4A"/>
          <w:sz w:val="28"/>
          <w:szCs w:val="28"/>
        </w:rPr>
      </w:pPr>
      <w:r>
        <w:rPr>
          <w:rFonts w:ascii="Inter" w:hAnsi="Inter"/>
          <w:color w:val="152C4A"/>
          <w:sz w:val="30"/>
          <w:szCs w:val="30"/>
        </w:rPr>
        <w:t> </w:t>
      </w:r>
      <w:r w:rsidR="00080674">
        <w:rPr>
          <w:rFonts w:ascii="Inter" w:hAnsi="Inter"/>
          <w:color w:val="152C4A"/>
          <w:sz w:val="30"/>
          <w:szCs w:val="30"/>
        </w:rPr>
        <w:tab/>
      </w:r>
      <w:r w:rsidRPr="00080674">
        <w:rPr>
          <w:color w:val="152C4A"/>
          <w:sz w:val="28"/>
          <w:szCs w:val="28"/>
        </w:rPr>
        <w:t> 1. Mục tiêu đến năm 2030</w:t>
      </w:r>
    </w:p>
    <w:p w:rsidR="008F6AF5" w:rsidRPr="00080674" w:rsidRDefault="008F6AF5" w:rsidP="00080674">
      <w:pPr>
        <w:pStyle w:val="NormalWeb"/>
        <w:spacing w:before="120" w:beforeAutospacing="0" w:after="120" w:afterAutospacing="0"/>
        <w:ind w:firstLine="720"/>
        <w:jc w:val="both"/>
        <w:rPr>
          <w:color w:val="152C4A"/>
          <w:sz w:val="28"/>
          <w:szCs w:val="28"/>
        </w:rPr>
      </w:pPr>
      <w:r w:rsidRPr="00080674">
        <w:rPr>
          <w:color w:val="152C4A"/>
          <w:sz w:val="28"/>
          <w:szCs w:val="28"/>
        </w:rPr>
        <w:t xml:space="preserve">- Nâng cao thể lực, trí lực, tầm vóc và tuổi thọ khỏe mạnh của nhân dân. Đến năm 2030, tăng chiều cao trung bình của trẻ em và thanh thiếu niên từ 1-18 tuổi thêm </w:t>
      </w:r>
      <w:r w:rsidRPr="00080674">
        <w:rPr>
          <w:color w:val="152C4A"/>
          <w:sz w:val="28"/>
          <w:szCs w:val="28"/>
        </w:rPr>
        <w:lastRenderedPageBreak/>
        <w:t>tối thiểu 1,5cm; tuổi thọ trung bình đạt 75,5 tuổi, trong đó số năm sống khỏe mạnh đạt tối thiểu 68 năm.</w:t>
      </w:r>
    </w:p>
    <w:p w:rsidR="008F6AF5" w:rsidRPr="00080674" w:rsidRDefault="008F6AF5" w:rsidP="00080674">
      <w:pPr>
        <w:pStyle w:val="NormalWeb"/>
        <w:spacing w:before="120" w:beforeAutospacing="0" w:after="120" w:afterAutospacing="0"/>
        <w:ind w:firstLine="720"/>
        <w:jc w:val="both"/>
        <w:rPr>
          <w:color w:val="152C4A"/>
          <w:sz w:val="28"/>
          <w:szCs w:val="28"/>
        </w:rPr>
      </w:pPr>
      <w:r w:rsidRPr="00080674">
        <w:rPr>
          <w:color w:val="152C4A"/>
          <w:sz w:val="28"/>
          <w:szCs w:val="28"/>
        </w:rPr>
        <w:t>- Giảm gánh nặng bệnh tật và kiểm soát các yếu tố nguy cơ ảnh hưởng đến sức khỏe. Tỷ lệ tiêm chủng các vắc-xin trong Chương trình tiêm chủng thiết yếu đạt trên 95%. Tỷ lệ người dân thường xuyên tham gia hoạt động thể chất tăng thêm 10%. </w:t>
      </w:r>
    </w:p>
    <w:p w:rsidR="008F6AF5" w:rsidRPr="00080674" w:rsidRDefault="008F6AF5" w:rsidP="00080674">
      <w:pPr>
        <w:pStyle w:val="NormalWeb"/>
        <w:spacing w:before="120" w:beforeAutospacing="0" w:after="120" w:afterAutospacing="0"/>
        <w:ind w:firstLine="720"/>
        <w:jc w:val="both"/>
        <w:rPr>
          <w:color w:val="152C4A"/>
          <w:sz w:val="28"/>
          <w:szCs w:val="28"/>
        </w:rPr>
      </w:pPr>
      <w:r w:rsidRPr="00080674">
        <w:rPr>
          <w:color w:val="152C4A"/>
          <w:sz w:val="28"/>
          <w:szCs w:val="28"/>
        </w:rPr>
        <w:t>Tăng cường kiểm soát các yếu tố nguy cơ ảnh hưởng đến sức khỏe như rượu, bia, thuốc lá và từ môi trường đất, nước, không khí...</w:t>
      </w:r>
    </w:p>
    <w:p w:rsidR="008F6AF5" w:rsidRPr="00080674" w:rsidRDefault="008F6AF5" w:rsidP="00080674">
      <w:pPr>
        <w:pStyle w:val="NormalWeb"/>
        <w:spacing w:before="120" w:beforeAutospacing="0" w:after="120" w:afterAutospacing="0"/>
        <w:ind w:firstLine="720"/>
        <w:jc w:val="both"/>
        <w:rPr>
          <w:color w:val="152C4A"/>
          <w:sz w:val="28"/>
          <w:szCs w:val="28"/>
        </w:rPr>
      </w:pPr>
      <w:r w:rsidRPr="00080674">
        <w:rPr>
          <w:color w:val="152C4A"/>
          <w:sz w:val="28"/>
          <w:szCs w:val="28"/>
        </w:rPr>
        <w:t>- Người dân được tiếp cận dịch vụ y tế có chất lượng, hướng tới chăm sóc sức khỏe toàn diện. </w:t>
      </w:r>
    </w:p>
    <w:p w:rsidR="008F6AF5" w:rsidRPr="00080674" w:rsidRDefault="008F6AF5" w:rsidP="00080674">
      <w:pPr>
        <w:pStyle w:val="NormalWeb"/>
        <w:spacing w:before="120" w:beforeAutospacing="0" w:after="120" w:afterAutospacing="0"/>
        <w:ind w:firstLine="720"/>
        <w:jc w:val="both"/>
        <w:rPr>
          <w:color w:val="152C4A"/>
          <w:sz w:val="28"/>
          <w:szCs w:val="28"/>
        </w:rPr>
      </w:pPr>
      <w:r w:rsidRPr="00080674">
        <w:rPr>
          <w:color w:val="152C4A"/>
          <w:sz w:val="28"/>
          <w:szCs w:val="28"/>
        </w:rPr>
        <w:t>Từ năm 2026, người dân được khám sức khỏe định kỳ hoặc khám sàng lọc miễn phí ít nhất mỗi năm 1 lần, được lập sổ sức khỏe điện tử để quản lý sức khỏe theo vòng đời, từng bước giảm gánh nặng chi phí y tế. Đến năm 2030, người dân được miễn viện phí ở mức cơ bản trong phạm vi quyền lợi bảo hiểm y tế theo lộ trình.</w:t>
      </w:r>
    </w:p>
    <w:p w:rsidR="008F6AF5" w:rsidRPr="00080674" w:rsidRDefault="008F6AF5" w:rsidP="00080674">
      <w:pPr>
        <w:pStyle w:val="NormalWeb"/>
        <w:spacing w:before="120" w:beforeAutospacing="0" w:after="120" w:afterAutospacing="0"/>
        <w:ind w:firstLine="720"/>
        <w:jc w:val="both"/>
        <w:rPr>
          <w:color w:val="152C4A"/>
          <w:sz w:val="28"/>
          <w:szCs w:val="28"/>
        </w:rPr>
      </w:pPr>
      <w:r w:rsidRPr="00080674">
        <w:rPr>
          <w:color w:val="152C4A"/>
          <w:sz w:val="28"/>
          <w:szCs w:val="28"/>
        </w:rPr>
        <w:t>- 100% trạm y tế cấp xã được đầu tư cơ sở vật chất, thiết bị y tế, nhân lực theo chức năng, nhiệm vụ; đến năm 2027 có ít nhất từ 4-5 bác sĩ. Tăng tỷ lệ khám bệnh, chữa bệnh bảo hiểm y tế tại trạm y tế cấp xã lên trên 20%.</w:t>
      </w:r>
    </w:p>
    <w:p w:rsidR="008F6AF5" w:rsidRPr="00080674" w:rsidRDefault="008F6AF5" w:rsidP="00080674">
      <w:pPr>
        <w:pStyle w:val="NormalWeb"/>
        <w:spacing w:before="120" w:beforeAutospacing="0" w:after="120" w:afterAutospacing="0"/>
        <w:ind w:firstLine="720"/>
        <w:jc w:val="both"/>
        <w:rPr>
          <w:color w:val="152C4A"/>
          <w:sz w:val="28"/>
          <w:szCs w:val="28"/>
        </w:rPr>
      </w:pPr>
      <w:r w:rsidRPr="00080674">
        <w:rPr>
          <w:color w:val="152C4A"/>
          <w:sz w:val="28"/>
          <w:szCs w:val="28"/>
        </w:rPr>
        <w:t>- Đến năm 2026, tỷ lệ bao phủ bảo hiểm y tế đạt trên 95% dân số, đến năm 2030 đạt bao phủ bảo hiểm y tế toàn dân; phát triển các loại hình bảo hiểm sức khỏe.</w:t>
      </w:r>
    </w:p>
    <w:p w:rsidR="008F6AF5" w:rsidRPr="00080674" w:rsidRDefault="008F6AF5" w:rsidP="00080674">
      <w:pPr>
        <w:pStyle w:val="Heading4"/>
        <w:spacing w:before="0" w:beforeAutospacing="0" w:after="0" w:afterAutospacing="0"/>
        <w:ind w:firstLine="720"/>
        <w:jc w:val="both"/>
        <w:rPr>
          <w:color w:val="152C4A"/>
          <w:sz w:val="28"/>
          <w:szCs w:val="28"/>
        </w:rPr>
      </w:pPr>
      <w:r w:rsidRPr="00080674">
        <w:rPr>
          <w:color w:val="152C4A"/>
          <w:sz w:val="28"/>
          <w:szCs w:val="28"/>
        </w:rPr>
        <w:t>2. Tầm nhìn đến năm 2045</w:t>
      </w:r>
    </w:p>
    <w:p w:rsidR="008F6AF5" w:rsidRPr="00080674" w:rsidRDefault="008F6AF5" w:rsidP="00080674">
      <w:pPr>
        <w:pStyle w:val="NormalWeb"/>
        <w:spacing w:before="120" w:beforeAutospacing="0" w:after="120" w:afterAutospacing="0"/>
        <w:ind w:firstLine="720"/>
        <w:jc w:val="both"/>
        <w:rPr>
          <w:color w:val="152C4A"/>
          <w:sz w:val="28"/>
          <w:szCs w:val="28"/>
        </w:rPr>
      </w:pPr>
      <w:r w:rsidRPr="00080674">
        <w:rPr>
          <w:color w:val="152C4A"/>
          <w:sz w:val="28"/>
          <w:szCs w:val="28"/>
        </w:rPr>
        <w:t>Phấn đấu môi trường sống có chất lượng tốt; các chỉ số sức khỏe của người dân, chỉ số bao phủ dịch vụ chăm sóc sức khỏe thiết yếu ngang tầm các nước phát triển trong khu vực và trên thế giới. </w:t>
      </w:r>
    </w:p>
    <w:p w:rsidR="008F6AF5" w:rsidRPr="00080674" w:rsidRDefault="008F6AF5" w:rsidP="00080674">
      <w:pPr>
        <w:pStyle w:val="NormalWeb"/>
        <w:spacing w:before="120" w:beforeAutospacing="0" w:after="120" w:afterAutospacing="0"/>
        <w:ind w:firstLine="720"/>
        <w:jc w:val="both"/>
        <w:rPr>
          <w:color w:val="152C4A"/>
          <w:sz w:val="28"/>
          <w:szCs w:val="28"/>
        </w:rPr>
      </w:pPr>
      <w:r w:rsidRPr="00080674">
        <w:rPr>
          <w:color w:val="152C4A"/>
          <w:sz w:val="28"/>
          <w:szCs w:val="28"/>
        </w:rPr>
        <w:t>Người dân có tuổi thọ trung bình đạt trên 80 tuổi, trong đó số năm sống khoẻ mạnh tăng lên trên 71 tuổi, tầm vóc, thể lực, chiều cao trung bình của thanh niên tương đương các quốc gia có cùng mức phát triển. </w:t>
      </w:r>
    </w:p>
    <w:p w:rsidR="008F6AF5" w:rsidRPr="00080674" w:rsidRDefault="008F6AF5" w:rsidP="00080674">
      <w:pPr>
        <w:pStyle w:val="NormalWeb"/>
        <w:spacing w:before="120" w:beforeAutospacing="0" w:after="120" w:afterAutospacing="0"/>
        <w:ind w:firstLine="720"/>
        <w:jc w:val="both"/>
        <w:rPr>
          <w:color w:val="152C4A"/>
          <w:sz w:val="28"/>
          <w:szCs w:val="28"/>
        </w:rPr>
      </w:pPr>
      <w:r w:rsidRPr="00080674">
        <w:rPr>
          <w:color w:val="152C4A"/>
          <w:sz w:val="28"/>
          <w:szCs w:val="28"/>
        </w:rPr>
        <w:t>Hệ thống y tế hiện đại, công bằng, hiệu quả, bền vững, lấy phòng bệnh làm ưu tiên hàng đầu, đáp ứng yêu cầu chăm sóc sức khỏe ngày càng cao và đa dạng của nhân dân.</w:t>
      </w:r>
    </w:p>
    <w:p w:rsidR="008F6AF5" w:rsidRPr="00080674" w:rsidRDefault="008F6AF5" w:rsidP="00080674">
      <w:pPr>
        <w:pStyle w:val="Heading3"/>
        <w:spacing w:before="0" w:beforeAutospacing="0" w:after="0" w:afterAutospacing="0"/>
        <w:ind w:firstLine="720"/>
        <w:rPr>
          <w:color w:val="152C4A"/>
          <w:sz w:val="28"/>
          <w:szCs w:val="28"/>
        </w:rPr>
      </w:pPr>
      <w:r w:rsidRPr="00080674">
        <w:rPr>
          <w:color w:val="152C4A"/>
          <w:sz w:val="28"/>
          <w:szCs w:val="28"/>
        </w:rPr>
        <w:t>III- NHIỆM VỤ, GIẢI PHÁP</w:t>
      </w:r>
    </w:p>
    <w:p w:rsidR="008F6AF5" w:rsidRPr="00080674" w:rsidRDefault="008F6AF5" w:rsidP="00080674">
      <w:pPr>
        <w:pStyle w:val="Heading4"/>
        <w:spacing w:before="0" w:beforeAutospacing="0" w:after="0" w:afterAutospacing="0"/>
        <w:ind w:firstLine="720"/>
        <w:jc w:val="both"/>
        <w:rPr>
          <w:color w:val="152C4A"/>
          <w:sz w:val="28"/>
          <w:szCs w:val="28"/>
        </w:rPr>
      </w:pPr>
      <w:r w:rsidRPr="00080674">
        <w:rPr>
          <w:color w:val="152C4A"/>
          <w:sz w:val="28"/>
          <w:szCs w:val="28"/>
        </w:rPr>
        <w:t>1. Đổi mới mạnh mẽ tư duy và hành động trong lãnh đạo, chỉ đạo, tổ chức thực hiện công tác bảo vệ, chăm sóc và nâng cao sức khỏe nhân dân</w:t>
      </w:r>
    </w:p>
    <w:p w:rsidR="008F6AF5" w:rsidRPr="00080674" w:rsidRDefault="008F6AF5" w:rsidP="00080674">
      <w:pPr>
        <w:pStyle w:val="NormalWeb"/>
        <w:spacing w:before="120" w:beforeAutospacing="0" w:after="120" w:afterAutospacing="0"/>
        <w:ind w:firstLine="720"/>
        <w:jc w:val="both"/>
        <w:rPr>
          <w:color w:val="152C4A"/>
          <w:sz w:val="28"/>
          <w:szCs w:val="28"/>
        </w:rPr>
      </w:pPr>
      <w:r w:rsidRPr="00080674">
        <w:rPr>
          <w:color w:val="152C4A"/>
          <w:sz w:val="28"/>
          <w:szCs w:val="28"/>
        </w:rPr>
        <w:t>Các cấp ủy, tổ chức đảng, cán bộ, đảng viên quán triệt, nhận thức đầy đủ, sâu sắc về vai trò đặc biệt quan trọng của công tác bảo vệ, chăm sóc và nâng cao sức khỏe nhân dân, là trọng tâm của chính sách kinh tế-xã hội. Lồng ghép và ưu tiên các chỉ tiêu về bảo vệ, chăm sóc và nâng cao sức khỏe trong các chiến lược, quy hoạch, kế hoạch, chính sách phát triển kinh tế-xã hội.</w:t>
      </w:r>
    </w:p>
    <w:p w:rsidR="008F6AF5" w:rsidRPr="00080674" w:rsidRDefault="008F6AF5" w:rsidP="00080674">
      <w:pPr>
        <w:pStyle w:val="NormalWeb"/>
        <w:spacing w:before="120" w:beforeAutospacing="0" w:after="120" w:afterAutospacing="0"/>
        <w:ind w:firstLine="720"/>
        <w:jc w:val="both"/>
        <w:rPr>
          <w:color w:val="152C4A"/>
          <w:sz w:val="28"/>
          <w:szCs w:val="28"/>
        </w:rPr>
      </w:pPr>
      <w:r w:rsidRPr="00080674">
        <w:rPr>
          <w:color w:val="152C4A"/>
          <w:sz w:val="28"/>
          <w:szCs w:val="28"/>
        </w:rPr>
        <w:t>Nâng cao ý thức tự giác, thói quen, nếp sống, trách nhiệm của mỗi người dân và toàn xã hội trong việc chủ động rèn luyện, bảo vệ và nâng cao sức khỏe.</w:t>
      </w:r>
    </w:p>
    <w:p w:rsidR="008F6AF5" w:rsidRPr="00080674" w:rsidRDefault="008F6AF5" w:rsidP="00080674">
      <w:pPr>
        <w:pStyle w:val="NormalWeb"/>
        <w:spacing w:before="120" w:beforeAutospacing="0" w:after="120" w:afterAutospacing="0"/>
        <w:ind w:firstLine="720"/>
        <w:jc w:val="both"/>
        <w:rPr>
          <w:color w:val="152C4A"/>
          <w:sz w:val="28"/>
          <w:szCs w:val="28"/>
        </w:rPr>
      </w:pPr>
      <w:r w:rsidRPr="00080674">
        <w:rPr>
          <w:color w:val="152C4A"/>
          <w:sz w:val="28"/>
          <w:szCs w:val="28"/>
        </w:rPr>
        <w:lastRenderedPageBreak/>
        <w:t>Đẩy mạnh phong trào toàn dân chủ động chăm sóc sức khỏe, xây dựng văn hóa sức khỏe trong nhân dân. Thống nhất chọn Ngày Sức khỏe thế giới 7/4 hằng năm là "Ngày Sức khỏe toàn dân".</w:t>
      </w:r>
    </w:p>
    <w:p w:rsidR="008F6AF5" w:rsidRPr="00080674" w:rsidRDefault="008F6AF5" w:rsidP="00080674">
      <w:pPr>
        <w:pStyle w:val="NormalWeb"/>
        <w:spacing w:before="120" w:beforeAutospacing="0" w:after="120" w:afterAutospacing="0"/>
        <w:ind w:firstLine="720"/>
        <w:jc w:val="both"/>
        <w:rPr>
          <w:color w:val="152C4A"/>
          <w:sz w:val="28"/>
          <w:szCs w:val="28"/>
        </w:rPr>
      </w:pPr>
      <w:r w:rsidRPr="00080674">
        <w:rPr>
          <w:color w:val="152C4A"/>
          <w:sz w:val="28"/>
          <w:szCs w:val="28"/>
        </w:rPr>
        <w:t>Chủ động phòng ngừa và kiểm soát chặt chẽ các nguy cơ gây ảnh hưởng đến sức khỏe tạo môi trường sống khỏe mạnh. Giảm thiểu tiêu thụ các sản phẩm có hại cho sức khỏe, nhất là thuốc lá, rượu, bia, các chất gây nghiện, gây tác hại cho sức khỏe con người. </w:t>
      </w:r>
    </w:p>
    <w:p w:rsidR="008F6AF5" w:rsidRPr="00080674" w:rsidRDefault="008F6AF5" w:rsidP="00080674">
      <w:pPr>
        <w:pStyle w:val="NormalWeb"/>
        <w:spacing w:before="120" w:beforeAutospacing="0" w:after="120" w:afterAutospacing="0"/>
        <w:ind w:firstLine="720"/>
        <w:jc w:val="both"/>
        <w:rPr>
          <w:color w:val="152C4A"/>
          <w:sz w:val="28"/>
          <w:szCs w:val="28"/>
        </w:rPr>
      </w:pPr>
      <w:r w:rsidRPr="00080674">
        <w:rPr>
          <w:color w:val="152C4A"/>
          <w:sz w:val="28"/>
          <w:szCs w:val="28"/>
        </w:rPr>
        <w:t>Chú trọng chăm sóc sức khỏe tâm thần, tạo môi trường sống, làm việc, học tập cân bằng, giảm căng thẳng, áp lực. </w:t>
      </w:r>
    </w:p>
    <w:p w:rsidR="008F6AF5" w:rsidRPr="00080674" w:rsidRDefault="008F6AF5" w:rsidP="00080674">
      <w:pPr>
        <w:pStyle w:val="NormalWeb"/>
        <w:spacing w:before="120" w:beforeAutospacing="0" w:after="120" w:afterAutospacing="0"/>
        <w:ind w:firstLine="720"/>
        <w:jc w:val="both"/>
        <w:rPr>
          <w:color w:val="152C4A"/>
          <w:sz w:val="28"/>
          <w:szCs w:val="28"/>
        </w:rPr>
      </w:pPr>
      <w:r w:rsidRPr="00080674">
        <w:rPr>
          <w:color w:val="152C4A"/>
          <w:sz w:val="28"/>
          <w:szCs w:val="28"/>
        </w:rPr>
        <w:t>Chú trọng công tác quy hoạch, đầu tư, xây dựng và nâng cao hiệu quả sử dụng các thiết chế văn hóa, thể thao công cộng, không gian công cộng phục vụ rèn luyện sức khỏe cho nhân dân. </w:t>
      </w:r>
    </w:p>
    <w:p w:rsidR="008F6AF5" w:rsidRPr="00080674" w:rsidRDefault="008F6AF5" w:rsidP="00080674">
      <w:pPr>
        <w:pStyle w:val="NormalWeb"/>
        <w:spacing w:before="120" w:beforeAutospacing="0" w:after="120" w:afterAutospacing="0"/>
        <w:ind w:firstLine="720"/>
        <w:jc w:val="both"/>
        <w:rPr>
          <w:color w:val="152C4A"/>
          <w:sz w:val="28"/>
          <w:szCs w:val="28"/>
        </w:rPr>
      </w:pPr>
      <w:r w:rsidRPr="00080674">
        <w:rPr>
          <w:color w:val="152C4A"/>
          <w:sz w:val="28"/>
          <w:szCs w:val="28"/>
        </w:rPr>
        <w:t>Triển khai các giải pháp đồng bộ bảo đảm trật tự, an toàn giao thông, an toàn vệ sinh lao động, phòng, chống cháy nổ, tai nạn, thương tích, bạo lực gia đình. Xây dựng các mô hình cộng đồng, trường học và nơi làm việc an toàn, khỏe mạnh.</w:t>
      </w:r>
    </w:p>
    <w:p w:rsidR="008F6AF5" w:rsidRPr="00080674" w:rsidRDefault="008F6AF5" w:rsidP="00080674">
      <w:pPr>
        <w:pStyle w:val="NormalWeb"/>
        <w:spacing w:before="120" w:beforeAutospacing="0" w:after="120" w:afterAutospacing="0"/>
        <w:ind w:firstLine="720"/>
        <w:jc w:val="both"/>
        <w:rPr>
          <w:color w:val="152C4A"/>
          <w:sz w:val="28"/>
          <w:szCs w:val="28"/>
        </w:rPr>
      </w:pPr>
      <w:r w:rsidRPr="00080674">
        <w:rPr>
          <w:color w:val="152C4A"/>
          <w:sz w:val="28"/>
          <w:szCs w:val="28"/>
        </w:rPr>
        <w:t>Triển khai có hiệu quả các chương trình, chiến lược mục tiêu quốc gia nâng cao trí lực, thể lực, tầm vóc, tuổi thọ người Việt Nam, Chiến lược quốc gia về dinh dưỡng, Chương trình chăm sóc sức khỏe học đường. </w:t>
      </w:r>
    </w:p>
    <w:p w:rsidR="008F6AF5" w:rsidRPr="00080674" w:rsidRDefault="008F6AF5" w:rsidP="00080674">
      <w:pPr>
        <w:pStyle w:val="NormalWeb"/>
        <w:spacing w:before="120" w:beforeAutospacing="0" w:after="120" w:afterAutospacing="0"/>
        <w:ind w:firstLine="720"/>
        <w:jc w:val="both"/>
        <w:rPr>
          <w:color w:val="152C4A"/>
          <w:sz w:val="28"/>
          <w:szCs w:val="28"/>
        </w:rPr>
      </w:pPr>
      <w:r w:rsidRPr="00080674">
        <w:rPr>
          <w:color w:val="152C4A"/>
          <w:sz w:val="28"/>
          <w:szCs w:val="28"/>
        </w:rPr>
        <w:t>Dinh dưỡng trong phòng bệnh phải được chú trọng thực hiện trong suốt vòng đời, theo từng lứa tuổi, giai đoạn phát triển, tình trạng sức khỏe, bảo đảm cân đối về khẩu phần, thành phần dinh dưỡng, chất lượng bữa ăn, phù hợp với thể trạng, văn hóa và điều kiện kinh tế của người Việt Nam.</w:t>
      </w:r>
    </w:p>
    <w:p w:rsidR="008F6AF5" w:rsidRPr="00080674" w:rsidRDefault="008F6AF5" w:rsidP="00080674">
      <w:pPr>
        <w:pStyle w:val="NormalWeb"/>
        <w:spacing w:before="120" w:beforeAutospacing="0" w:after="120" w:afterAutospacing="0"/>
        <w:ind w:firstLine="720"/>
        <w:jc w:val="both"/>
        <w:rPr>
          <w:color w:val="152C4A"/>
          <w:sz w:val="28"/>
          <w:szCs w:val="28"/>
        </w:rPr>
      </w:pPr>
      <w:r w:rsidRPr="00080674">
        <w:rPr>
          <w:color w:val="152C4A"/>
          <w:sz w:val="28"/>
          <w:szCs w:val="28"/>
        </w:rPr>
        <w:t>Triển khai thường xuyên công tác tuyên truyền, giáo dục, tư vấn, phổ biển kiến thức về bảo vệ, chăm sóc và nâng cao sức khỏe, đặc biệt là đối với trẻ em, thanh niên, người cao tuổi. Đẩy mạnh giáo dục thể chất trong nhà trường; đưa nội dung giáo dục sức khỏe, dinh dưỡng vào chương trình giáo dục ở các cấp học phù hợp. </w:t>
      </w:r>
    </w:p>
    <w:p w:rsidR="008F6AF5" w:rsidRPr="00080674" w:rsidRDefault="008F6AF5" w:rsidP="00080674">
      <w:pPr>
        <w:pStyle w:val="NormalWeb"/>
        <w:spacing w:before="120" w:beforeAutospacing="0" w:after="120" w:afterAutospacing="0"/>
        <w:ind w:firstLine="720"/>
        <w:jc w:val="both"/>
        <w:rPr>
          <w:color w:val="152C4A"/>
          <w:sz w:val="28"/>
          <w:szCs w:val="28"/>
        </w:rPr>
      </w:pPr>
      <w:r w:rsidRPr="00080674">
        <w:rPr>
          <w:color w:val="152C4A"/>
          <w:sz w:val="28"/>
          <w:szCs w:val="28"/>
        </w:rPr>
        <w:t>Có chính sách nâng cao chất lượng dân số, bảo đảm thích ứng với già hóa dân số, gia tăng tỷ lệ sinh để đạt được mức sinh thay thế bền vững.</w:t>
      </w:r>
    </w:p>
    <w:p w:rsidR="008F6AF5" w:rsidRPr="00080674" w:rsidRDefault="008F6AF5" w:rsidP="00080674">
      <w:pPr>
        <w:pStyle w:val="NormalWeb"/>
        <w:spacing w:before="120" w:beforeAutospacing="0" w:after="120" w:afterAutospacing="0"/>
        <w:ind w:firstLine="720"/>
        <w:jc w:val="both"/>
        <w:rPr>
          <w:color w:val="152C4A"/>
          <w:sz w:val="28"/>
          <w:szCs w:val="28"/>
        </w:rPr>
      </w:pPr>
      <w:r w:rsidRPr="00080674">
        <w:rPr>
          <w:color w:val="152C4A"/>
          <w:sz w:val="28"/>
          <w:szCs w:val="28"/>
        </w:rPr>
        <w:t>Đổi mới mạnh mẽ tư duy quản trị ngành y tế, tạo môi trường quản trị minh bạch và trách nhiệm giải trình gắn với cải cách thủ tục hành chính, phân cấp, phân quyền triệt để. </w:t>
      </w:r>
    </w:p>
    <w:p w:rsidR="008F6AF5" w:rsidRPr="00080674" w:rsidRDefault="008F6AF5" w:rsidP="00080674">
      <w:pPr>
        <w:pStyle w:val="NormalWeb"/>
        <w:spacing w:before="120" w:beforeAutospacing="0" w:after="120" w:afterAutospacing="0"/>
        <w:ind w:firstLine="720"/>
        <w:jc w:val="both"/>
        <w:rPr>
          <w:color w:val="152C4A"/>
          <w:sz w:val="28"/>
          <w:szCs w:val="28"/>
        </w:rPr>
      </w:pPr>
      <w:r w:rsidRPr="00080674">
        <w:rPr>
          <w:color w:val="152C4A"/>
          <w:sz w:val="28"/>
          <w:szCs w:val="28"/>
        </w:rPr>
        <w:t>Quy định cụ thể trách nhiệm của các cấp, các ngành, các địa phương, cơ quan quản lý nhà nước và các đơn vị, cơ sở y tế; phòng, chống lạm dụng, trục lợi chính sách và vi phạm pháp luật trong công tác bảo vệ, chăm sóc, nâng cao sức khỏe nhân dân.</w:t>
      </w:r>
    </w:p>
    <w:p w:rsidR="008F6AF5" w:rsidRPr="00080674" w:rsidRDefault="008F6AF5" w:rsidP="00080674">
      <w:pPr>
        <w:pStyle w:val="Heading4"/>
        <w:spacing w:before="0" w:beforeAutospacing="0" w:after="0" w:afterAutospacing="0"/>
        <w:ind w:firstLine="720"/>
        <w:jc w:val="both"/>
        <w:rPr>
          <w:color w:val="152C4A"/>
          <w:sz w:val="28"/>
          <w:szCs w:val="28"/>
        </w:rPr>
      </w:pPr>
      <w:r w:rsidRPr="00080674">
        <w:rPr>
          <w:color w:val="152C4A"/>
          <w:sz w:val="28"/>
          <w:szCs w:val="28"/>
        </w:rPr>
        <w:t>2. Kịp thời hoàn thiện thể chế, tập trung nâng cao năng lực hệ thống y tế, nhất là y tế dự phòng, y tế cơ sở, phát huy thế mạnh của y học cổ truyền</w:t>
      </w:r>
    </w:p>
    <w:p w:rsidR="008F6AF5" w:rsidRPr="00080674" w:rsidRDefault="008F6AF5" w:rsidP="00080674">
      <w:pPr>
        <w:pStyle w:val="NormalWeb"/>
        <w:spacing w:before="120" w:beforeAutospacing="0" w:after="120" w:afterAutospacing="0"/>
        <w:ind w:firstLine="720"/>
        <w:jc w:val="both"/>
        <w:rPr>
          <w:color w:val="152C4A"/>
          <w:sz w:val="28"/>
          <w:szCs w:val="28"/>
        </w:rPr>
      </w:pPr>
      <w:r w:rsidRPr="00080674">
        <w:rPr>
          <w:color w:val="152C4A"/>
          <w:sz w:val="28"/>
          <w:szCs w:val="28"/>
        </w:rPr>
        <w:t>Hoàn thiện đồng bộ thể chế và triển khai hiệu quả các quy định pháp luật về bảo vệ, chăm sóc và nâng cao sức khỏe nhân dân trong giai đoạn 2026- 2030.</w:t>
      </w:r>
    </w:p>
    <w:p w:rsidR="008F6AF5" w:rsidRPr="00080674" w:rsidRDefault="008F6AF5" w:rsidP="00080674">
      <w:pPr>
        <w:pStyle w:val="NormalWeb"/>
        <w:spacing w:before="120" w:beforeAutospacing="0" w:after="120" w:afterAutospacing="0"/>
        <w:ind w:firstLine="720"/>
        <w:jc w:val="both"/>
        <w:rPr>
          <w:color w:val="152C4A"/>
          <w:sz w:val="28"/>
          <w:szCs w:val="28"/>
        </w:rPr>
      </w:pPr>
      <w:r w:rsidRPr="00080674">
        <w:rPr>
          <w:color w:val="152C4A"/>
          <w:sz w:val="28"/>
          <w:szCs w:val="28"/>
        </w:rPr>
        <w:lastRenderedPageBreak/>
        <w:t>Tập trung hoàn thiện, ban hành các Luật về Dân số, Phòng bệnh, An toàn thực phẩm, Thiết bị y tế, Y học cổ truyền..., bảo đảm tháo gỡ kịp thời những khó khăn, vướng mắc, đáp ứng yêu cầu thực tiễn.</w:t>
      </w:r>
    </w:p>
    <w:p w:rsidR="008F6AF5" w:rsidRPr="00080674" w:rsidRDefault="008F6AF5" w:rsidP="00080674">
      <w:pPr>
        <w:pStyle w:val="NormalWeb"/>
        <w:spacing w:before="120" w:beforeAutospacing="0" w:after="120" w:afterAutospacing="0"/>
        <w:ind w:firstLine="720"/>
        <w:jc w:val="both"/>
        <w:rPr>
          <w:color w:val="152C4A"/>
          <w:sz w:val="28"/>
          <w:szCs w:val="28"/>
        </w:rPr>
      </w:pPr>
      <w:r w:rsidRPr="00080674">
        <w:rPr>
          <w:color w:val="152C4A"/>
          <w:sz w:val="28"/>
          <w:szCs w:val="28"/>
        </w:rPr>
        <w:t>Sắp xếp hệ thống y tế tinh gọn, hiệu quả, phù hợp mô hình chính quyền 3 cấp, bảo đảm liên kết, hỗ trợ kịp thời giữa các cấp chuyên môn của hệ thống y tế. Tiếp tục sắp xếp, chuyển một số bệnh viện trực thuộc Bộ Y tế về cấp tỉnh quản lý, Bộ Y tế quản lý một số bệnh viện cấp chuyên sâu kỹ thuật cao, đầu ngành để thực hiện nhiệm vụ chỉ đạo chuyên môn, đào tạo nhân lực chất lượng cao, nghiên cứu khoa học, chuyển giao kỹ thuật, điều phối phòng, chống dịch bệnh, các sự kiện khẩn cấp về y tế công cộng, thiên tai, thảm họa, an ninh y tế.</w:t>
      </w:r>
    </w:p>
    <w:p w:rsidR="008F6AF5" w:rsidRPr="00080674" w:rsidRDefault="008F6AF5" w:rsidP="00080674">
      <w:pPr>
        <w:pStyle w:val="NormalWeb"/>
        <w:spacing w:before="120" w:beforeAutospacing="0" w:after="120" w:afterAutospacing="0"/>
        <w:ind w:firstLine="720"/>
        <w:jc w:val="both"/>
        <w:rPr>
          <w:color w:val="152C4A"/>
          <w:sz w:val="28"/>
          <w:szCs w:val="28"/>
        </w:rPr>
      </w:pPr>
      <w:r w:rsidRPr="00080674">
        <w:rPr>
          <w:color w:val="152C4A"/>
          <w:sz w:val="28"/>
          <w:szCs w:val="28"/>
        </w:rPr>
        <w:t>Kiện toàn, nâng cao năng lực hệ thống y tế dự phòng theo hướng hiện đại, đủ năng lực giám sát, cảnh báo sớm, khống chế kịp thời dịch bệnh và chủ động tổ chức triển khai các hoạt động phòng, chống dịch bệnh. Tăng cường thực hiện Chương trình Tiêm chủng mở rộng cả về phạm vi và đối tượng tiêm chủng. </w:t>
      </w:r>
    </w:p>
    <w:p w:rsidR="008F6AF5" w:rsidRPr="00080674" w:rsidRDefault="008F6AF5" w:rsidP="00080674">
      <w:pPr>
        <w:pStyle w:val="NormalWeb"/>
        <w:spacing w:before="120" w:beforeAutospacing="0" w:after="120" w:afterAutospacing="0"/>
        <w:ind w:firstLine="720"/>
        <w:jc w:val="both"/>
        <w:rPr>
          <w:color w:val="152C4A"/>
          <w:sz w:val="28"/>
          <w:szCs w:val="28"/>
        </w:rPr>
      </w:pPr>
      <w:r w:rsidRPr="00080674">
        <w:rPr>
          <w:color w:val="152C4A"/>
          <w:sz w:val="28"/>
          <w:szCs w:val="28"/>
        </w:rPr>
        <w:t>Thực hiện quản lý, chăm sóc sức khỏe theo vòng đời. Khuyến khích người dân chủ động tiếp cận dịch vụ tư vấn, khám sức khỏe trước khi kết hôn, khám sàng lọc trước sinh, sơ sinh, khám sàng lọc một số loại bệnh tật phổ biến, nguy hiểm phù hợp với từng lứa tuổi, nhóm đối tượng. </w:t>
      </w:r>
    </w:p>
    <w:p w:rsidR="008F6AF5" w:rsidRPr="00080674" w:rsidRDefault="008F6AF5" w:rsidP="00080674">
      <w:pPr>
        <w:pStyle w:val="NormalWeb"/>
        <w:spacing w:before="120" w:beforeAutospacing="0" w:after="120" w:afterAutospacing="0"/>
        <w:ind w:firstLine="720"/>
        <w:jc w:val="both"/>
        <w:rPr>
          <w:color w:val="152C4A"/>
          <w:sz w:val="28"/>
          <w:szCs w:val="28"/>
        </w:rPr>
      </w:pPr>
      <w:r w:rsidRPr="00080674">
        <w:rPr>
          <w:color w:val="152C4A"/>
          <w:sz w:val="28"/>
          <w:szCs w:val="28"/>
        </w:rPr>
        <w:t>Nâng cao năng lực hệ thống kiểm nghiệm, kiểm định, kiểm soát các yếu tố ảnh hưởng đến sức khỏe, chất lượng môi trường sống, học tập, làm việc, chất lượng thuốc, mỹ phẩm, thực phẩm, thiết bị y tế, chất lượng dịch vụ y tế.</w:t>
      </w:r>
    </w:p>
    <w:p w:rsidR="008F6AF5" w:rsidRPr="00080674" w:rsidRDefault="008F6AF5" w:rsidP="00080674">
      <w:pPr>
        <w:pStyle w:val="NormalWeb"/>
        <w:spacing w:before="120" w:beforeAutospacing="0" w:after="120" w:afterAutospacing="0"/>
        <w:ind w:firstLine="720"/>
        <w:jc w:val="both"/>
        <w:rPr>
          <w:color w:val="152C4A"/>
          <w:sz w:val="28"/>
          <w:szCs w:val="28"/>
        </w:rPr>
      </w:pPr>
      <w:r w:rsidRPr="00080674">
        <w:rPr>
          <w:color w:val="152C4A"/>
          <w:sz w:val="28"/>
          <w:szCs w:val="28"/>
        </w:rPr>
        <w:t>Nâng cao chất lượng, hiệu quả y tế cơ sở. Tập trung hoàn thiện chức năng, nhiệm vụ, tổ chức bộ máy của trạm y tế cấp xã theo mô hình đơn vị sự nghiệp công lập, bảo đảm cung ứng dịch vụ cơ bản, thiết yếu về phòng bệnh, chăm sóc sức khỏe ban đầu, khám bệnh, chữa bệnh và các dịch vụ chăm sóc xã hội. </w:t>
      </w:r>
    </w:p>
    <w:p w:rsidR="008F6AF5" w:rsidRPr="00080674" w:rsidRDefault="008F6AF5" w:rsidP="00080674">
      <w:pPr>
        <w:pStyle w:val="NormalWeb"/>
        <w:spacing w:before="120" w:beforeAutospacing="0" w:after="120" w:afterAutospacing="0"/>
        <w:ind w:firstLine="720"/>
        <w:jc w:val="both"/>
        <w:rPr>
          <w:color w:val="152C4A"/>
          <w:sz w:val="28"/>
          <w:szCs w:val="28"/>
        </w:rPr>
      </w:pPr>
      <w:r w:rsidRPr="00080674">
        <w:rPr>
          <w:color w:val="152C4A"/>
          <w:sz w:val="28"/>
          <w:szCs w:val="28"/>
        </w:rPr>
        <w:t>Củng cố, nâng cao năng lực đồng bộ cho trạm y tế cấp xã về nhân lực, bảo đảm cơ cấu, đủ số lượng bác sĩ theo chức năng, nhiệm vụ; duy trì đội ngũ nhân viên y tế thôn, tổ dân phố, cô đỡ thôn bản, cộng tác viên dân số theo chức năng, nhiệm vụ; bảo đảm cơ sở vật chất, thuốc, thiết bị y tế cơ bản, nhất là ở vùng sâu, vùng xa, vùng khó khăn, biên giới, hải đảo.</w:t>
      </w:r>
    </w:p>
    <w:p w:rsidR="008F6AF5" w:rsidRPr="00080674" w:rsidRDefault="008F6AF5" w:rsidP="00080674">
      <w:pPr>
        <w:pStyle w:val="NormalWeb"/>
        <w:spacing w:before="120" w:beforeAutospacing="0" w:after="120" w:afterAutospacing="0"/>
        <w:ind w:firstLine="720"/>
        <w:jc w:val="both"/>
        <w:rPr>
          <w:color w:val="152C4A"/>
          <w:sz w:val="28"/>
          <w:szCs w:val="28"/>
        </w:rPr>
      </w:pPr>
      <w:r w:rsidRPr="00080674">
        <w:rPr>
          <w:color w:val="152C4A"/>
          <w:sz w:val="28"/>
          <w:szCs w:val="28"/>
        </w:rPr>
        <w:t>Trong giai đoạn 2025-2030, mỗi năm các địa phương luân phiên, luân chuyển, điều động ít nhất 1.000 bác sĩ về làm việc có thời hạn tại trạm y tế cấp xã; bố sung bác sĩ cơ hữu tại trạm y tế cấp xã, đến năm 2030 có đủ bác sĩ theo chức năng, nhiệm vụ. Mỗi trạm y tế cấp xã được đầu tư đủ thiết bị y tế cơ bản theo quy định. </w:t>
      </w:r>
    </w:p>
    <w:p w:rsidR="008F6AF5" w:rsidRPr="00080674" w:rsidRDefault="008F6AF5" w:rsidP="00080674">
      <w:pPr>
        <w:pStyle w:val="NormalWeb"/>
        <w:spacing w:before="120" w:beforeAutospacing="0" w:after="120" w:afterAutospacing="0"/>
        <w:ind w:firstLine="720"/>
        <w:jc w:val="both"/>
        <w:rPr>
          <w:color w:val="152C4A"/>
          <w:sz w:val="28"/>
          <w:szCs w:val="28"/>
        </w:rPr>
      </w:pPr>
      <w:r w:rsidRPr="00080674">
        <w:rPr>
          <w:color w:val="152C4A"/>
          <w:sz w:val="28"/>
          <w:szCs w:val="28"/>
        </w:rPr>
        <w:t>Triển khai chăm sóc sức khỏe theo nguyên lý y học gia đình, tăng cường kết nối, hỗ trợ giữa các cấp chuyên môn kỹ thuật trong hệ thống y tế, trong đó tập trung hỗ trợ cho trạm y tế cấp xã. </w:t>
      </w:r>
    </w:p>
    <w:p w:rsidR="008F6AF5" w:rsidRPr="00080674" w:rsidRDefault="008F6AF5" w:rsidP="00080674">
      <w:pPr>
        <w:pStyle w:val="NormalWeb"/>
        <w:spacing w:before="120" w:beforeAutospacing="0" w:after="120" w:afterAutospacing="0"/>
        <w:ind w:firstLine="720"/>
        <w:jc w:val="both"/>
        <w:rPr>
          <w:color w:val="152C4A"/>
          <w:sz w:val="28"/>
          <w:szCs w:val="28"/>
        </w:rPr>
      </w:pPr>
      <w:r w:rsidRPr="00080674">
        <w:rPr>
          <w:color w:val="152C4A"/>
          <w:sz w:val="28"/>
          <w:szCs w:val="28"/>
        </w:rPr>
        <w:t>Trung tâm y tế khu vực được tổ chức theo nhu cầu chăm sóc sức khỏe của nhân dân tại địa phương, cung cấp đầy đủ, kịp thời dịch vụ phòng bệnh và khám bệnh, chữa bệnh nội trú, ngoại trú ở cấp cơ bản. Ưu tiên đầu tư phát triển cơ sở y tế tại các khu vực vùng sâu, vùng xa, vùng dân tộc thiểu số, vùng khó khăn, hạn chế trong tiếp cận dịch vụ chăm sóc sức khỏe.</w:t>
      </w:r>
    </w:p>
    <w:p w:rsidR="008F6AF5" w:rsidRPr="00080674" w:rsidRDefault="008F6AF5" w:rsidP="00080674">
      <w:pPr>
        <w:pStyle w:val="NormalWeb"/>
        <w:spacing w:before="120" w:beforeAutospacing="0" w:after="120" w:afterAutospacing="0"/>
        <w:ind w:firstLine="720"/>
        <w:jc w:val="both"/>
        <w:rPr>
          <w:color w:val="152C4A"/>
          <w:sz w:val="28"/>
          <w:szCs w:val="28"/>
        </w:rPr>
      </w:pPr>
      <w:r w:rsidRPr="00080674">
        <w:rPr>
          <w:color w:val="152C4A"/>
          <w:sz w:val="28"/>
          <w:szCs w:val="28"/>
        </w:rPr>
        <w:lastRenderedPageBreak/>
        <w:t>Phát triển y tế chuyên sâu đáp ứng yêu cầu thực tiễn và hội nhập quốc tế. Thúc đẩy liên kết giữa bệnh viện, viện nghiên cứu, cơ sở đào tạo và doanh nghiệp nhằm phát triển y học công nghệ cao, chuyên sâu; tập trung phát triển một số trung tâm y tế chuyên sâu chất lượng cao ngang tầm khu vực, quốc tế để thu hút, phát triển du lịch chữa bệnh tại Việt Nam, giảm tình trạng người dân ra nước ngoài chữa bệnh. </w:t>
      </w:r>
    </w:p>
    <w:p w:rsidR="008F6AF5" w:rsidRPr="00080674" w:rsidRDefault="008F6AF5" w:rsidP="00080674">
      <w:pPr>
        <w:pStyle w:val="NormalWeb"/>
        <w:spacing w:before="120" w:beforeAutospacing="0" w:after="120" w:afterAutospacing="0"/>
        <w:ind w:firstLine="720"/>
        <w:jc w:val="both"/>
        <w:rPr>
          <w:color w:val="152C4A"/>
          <w:sz w:val="28"/>
          <w:szCs w:val="28"/>
        </w:rPr>
      </w:pPr>
      <w:r w:rsidRPr="00080674">
        <w:rPr>
          <w:color w:val="152C4A"/>
          <w:sz w:val="28"/>
          <w:szCs w:val="28"/>
        </w:rPr>
        <w:t>Mỗi tỉnh, thành phố trực thuộc Trung ương có ít nhất 1 bệnh viện đạt cấp chuyên sâu; có bệnh viện lão khoa hoặc bệnh viện đa khoa có chuyên khoa lão khoa. Phát triển các cơ sở chăm sóc người cao tuổi. Tiếp tục hoàn thiện hệ thống dịch vụ phục hồi chức năng; kết hợp hiệu quả giữa các cơ sở y tế và các cơ sở chăm sóc người cao tuổi.</w:t>
      </w:r>
    </w:p>
    <w:p w:rsidR="008F6AF5" w:rsidRPr="00080674" w:rsidRDefault="008F6AF5" w:rsidP="00080674">
      <w:pPr>
        <w:pStyle w:val="NormalWeb"/>
        <w:spacing w:before="120" w:beforeAutospacing="0" w:after="120" w:afterAutospacing="0"/>
        <w:ind w:firstLine="720"/>
        <w:jc w:val="both"/>
        <w:rPr>
          <w:color w:val="152C4A"/>
          <w:sz w:val="28"/>
          <w:szCs w:val="28"/>
        </w:rPr>
      </w:pPr>
      <w:r w:rsidRPr="00080674">
        <w:rPr>
          <w:color w:val="152C4A"/>
          <w:sz w:val="28"/>
          <w:szCs w:val="28"/>
        </w:rPr>
        <w:t>Tăng cường kết hợp quân dân y, y tế công an để đáp ứng kịp thời các tình huống khẩn cấp về y tế công cộng và công tác chăm sóc sức khỏe nhân dân vùng sâu, vùng xa, vùng dân tộc thiểu số, vùng khó khăn. Xây dựng, triển khai hệ thống cấp cứu ngoại viện trên toàn quốc; kết hợp hiệu quả giữa các lực lượng y tế, công an, quân đội và các ngành liên quan, bảo đảm người dân được tiếp cận dịch vụ cấp cứu nhanh chóng, kịp thời ngay tại hiện trường.</w:t>
      </w:r>
    </w:p>
    <w:p w:rsidR="008F6AF5" w:rsidRPr="00080674" w:rsidRDefault="008F6AF5" w:rsidP="00080674">
      <w:pPr>
        <w:pStyle w:val="NormalWeb"/>
        <w:spacing w:before="120" w:beforeAutospacing="0" w:after="120" w:afterAutospacing="0"/>
        <w:ind w:firstLine="720"/>
        <w:jc w:val="both"/>
        <w:rPr>
          <w:color w:val="152C4A"/>
          <w:sz w:val="28"/>
          <w:szCs w:val="28"/>
        </w:rPr>
      </w:pPr>
      <w:r w:rsidRPr="00080674">
        <w:rPr>
          <w:color w:val="152C4A"/>
          <w:sz w:val="28"/>
          <w:szCs w:val="28"/>
        </w:rPr>
        <w:t>Phát huy tiềm năng và thế mạnh của y học cổ truyền. Tăng cường quản lý nhà nước, nâng cao năng lực của hệ thống y học cổ truyền. Kết hợp y học cổ truyền và y học hiện đại trong đào tạo nhân lực, phòng bệnh và khám bệnh, chữa bệnh. </w:t>
      </w:r>
    </w:p>
    <w:p w:rsidR="008F6AF5" w:rsidRPr="00080674" w:rsidRDefault="008F6AF5" w:rsidP="00080674">
      <w:pPr>
        <w:pStyle w:val="NormalWeb"/>
        <w:spacing w:before="120" w:beforeAutospacing="0" w:after="120" w:afterAutospacing="0"/>
        <w:ind w:firstLine="720"/>
        <w:jc w:val="both"/>
        <w:rPr>
          <w:color w:val="152C4A"/>
          <w:sz w:val="28"/>
          <w:szCs w:val="28"/>
        </w:rPr>
      </w:pPr>
      <w:r w:rsidRPr="00080674">
        <w:rPr>
          <w:color w:val="152C4A"/>
          <w:sz w:val="28"/>
          <w:szCs w:val="28"/>
        </w:rPr>
        <w:t>Thúc đẩy phổ biến kiến thức, kỹ thuật y học cổ truyền đến cộng đồng. Có cơ chế để phát huy tiềm năng dược liệu, đẩy mạnh quy hoạch, phát triển vùng trồng dược liệu đạt tiêu chuẩn.</w:t>
      </w:r>
    </w:p>
    <w:p w:rsidR="008F6AF5" w:rsidRPr="00080674" w:rsidRDefault="008F6AF5" w:rsidP="00080674">
      <w:pPr>
        <w:pStyle w:val="NormalWeb"/>
        <w:spacing w:before="120" w:beforeAutospacing="0" w:after="120" w:afterAutospacing="0"/>
        <w:ind w:firstLine="720"/>
        <w:jc w:val="both"/>
        <w:rPr>
          <w:color w:val="152C4A"/>
          <w:sz w:val="28"/>
          <w:szCs w:val="28"/>
        </w:rPr>
      </w:pPr>
      <w:r w:rsidRPr="00080674">
        <w:rPr>
          <w:color w:val="152C4A"/>
          <w:sz w:val="28"/>
          <w:szCs w:val="28"/>
        </w:rPr>
        <w:t>Bảo tồn tri thức truyền thống và phát huy giá trị đa dụng của dược liệu, các bài thuốc, phương pháp truyền thống. Tập trung nâng cao chất lượng y học cổ truyền, nhất là thuốc cổ truyền, dược liệu đạt mức tương đương của các nước có nền y học cổ truyền phát triển.</w:t>
      </w:r>
    </w:p>
    <w:p w:rsidR="008F6AF5" w:rsidRPr="00080674" w:rsidRDefault="008F6AF5" w:rsidP="00080674">
      <w:pPr>
        <w:pStyle w:val="Heading4"/>
        <w:spacing w:before="0" w:beforeAutospacing="0" w:after="0" w:afterAutospacing="0"/>
        <w:ind w:firstLine="720"/>
        <w:jc w:val="both"/>
        <w:rPr>
          <w:color w:val="152C4A"/>
          <w:sz w:val="28"/>
          <w:szCs w:val="28"/>
        </w:rPr>
      </w:pPr>
      <w:r w:rsidRPr="00080674">
        <w:rPr>
          <w:color w:val="152C4A"/>
          <w:sz w:val="28"/>
          <w:szCs w:val="28"/>
        </w:rPr>
        <w:t>3. Nâng cao y đức, phát triển nhân lực y tế chất lượng, đồng bộ, đáp ứng sự hài lòng của người bệnh và hội nhập quốc tế</w:t>
      </w:r>
    </w:p>
    <w:p w:rsidR="008F6AF5" w:rsidRPr="00080674" w:rsidRDefault="008F6AF5" w:rsidP="00080674">
      <w:pPr>
        <w:pStyle w:val="NormalWeb"/>
        <w:spacing w:before="120" w:beforeAutospacing="0" w:after="120" w:afterAutospacing="0"/>
        <w:ind w:firstLine="720"/>
        <w:jc w:val="both"/>
        <w:rPr>
          <w:color w:val="152C4A"/>
          <w:sz w:val="28"/>
          <w:szCs w:val="28"/>
        </w:rPr>
      </w:pPr>
      <w:r w:rsidRPr="00080674">
        <w:rPr>
          <w:color w:val="152C4A"/>
          <w:sz w:val="28"/>
          <w:szCs w:val="28"/>
        </w:rPr>
        <w:t>Đổi mới toàn diện phong cách, tinh thần, thái độ phục vụ nhân dân, người bệnh gắn liền với nâng cao năng lực chuyên môn của đội ngũ cán bộ y tế, thực hiện tốt mong muốn của Chủ tịch Hồ Chí Minh "Lương y phải như từ mẫu". </w:t>
      </w:r>
    </w:p>
    <w:p w:rsidR="008F6AF5" w:rsidRPr="00080674" w:rsidRDefault="008F6AF5" w:rsidP="00080674">
      <w:pPr>
        <w:pStyle w:val="NormalWeb"/>
        <w:spacing w:before="120" w:beforeAutospacing="0" w:after="120" w:afterAutospacing="0"/>
        <w:ind w:firstLine="720"/>
        <w:jc w:val="both"/>
        <w:rPr>
          <w:color w:val="152C4A"/>
          <w:sz w:val="28"/>
          <w:szCs w:val="28"/>
        </w:rPr>
      </w:pPr>
      <w:r w:rsidRPr="00080674">
        <w:rPr>
          <w:color w:val="152C4A"/>
          <w:sz w:val="28"/>
          <w:szCs w:val="28"/>
        </w:rPr>
        <w:t>Đội ngũ thầy thuốc và nhân viên y tế phải phấn đấu sâu y lý, giỏi y thuật, giàu y đức, tận tụy với nghề nghiệp, xứng đáng với sự tin cậy và tôn vinh của xã hội. Rà soát, hoàn thiện các quy định về tiêu chuẩn đạo đức nghề nghiệp của cán bộ y tế; đổi mới và tăng cường giáo dục y đức, kiến thức pháp luật trong đào tạo khối ngành sức khỏe; thường xuyên bồi dưỡng, nâng cao ý thức tự học tập, rèn luyện, trau dồi y đức, quy tắc ứng xử, kỹ năng giao tiếp, tư vấn người bệnh.</w:t>
      </w:r>
    </w:p>
    <w:p w:rsidR="008F6AF5" w:rsidRPr="00080674" w:rsidRDefault="008F6AF5" w:rsidP="00080674">
      <w:pPr>
        <w:pStyle w:val="NormalWeb"/>
        <w:spacing w:before="120" w:beforeAutospacing="0" w:after="120" w:afterAutospacing="0"/>
        <w:ind w:firstLine="720"/>
        <w:jc w:val="both"/>
        <w:rPr>
          <w:color w:val="152C4A"/>
          <w:sz w:val="28"/>
          <w:szCs w:val="28"/>
        </w:rPr>
      </w:pPr>
      <w:r w:rsidRPr="00080674">
        <w:rPr>
          <w:color w:val="152C4A"/>
          <w:sz w:val="28"/>
          <w:szCs w:val="28"/>
        </w:rPr>
        <w:t>Cải thiện môi trường làm việc, bảo đảm an toàn, giảm áp lực cho nhân viên y tế; đổi mới cách thức quản lý cung ứng dịch vụ y tế theo chất lượng đầu ra, đáp ứng sự hài lòng của cả người bệnh và nhân viên y tế. </w:t>
      </w:r>
    </w:p>
    <w:p w:rsidR="008F6AF5" w:rsidRPr="00080674" w:rsidRDefault="008F6AF5" w:rsidP="00080674">
      <w:pPr>
        <w:pStyle w:val="NormalWeb"/>
        <w:spacing w:before="120" w:beforeAutospacing="0" w:after="120" w:afterAutospacing="0"/>
        <w:ind w:firstLine="720"/>
        <w:jc w:val="both"/>
        <w:rPr>
          <w:color w:val="152C4A"/>
          <w:sz w:val="28"/>
          <w:szCs w:val="28"/>
        </w:rPr>
      </w:pPr>
      <w:r w:rsidRPr="00080674">
        <w:rPr>
          <w:color w:val="152C4A"/>
          <w:sz w:val="28"/>
          <w:szCs w:val="28"/>
        </w:rPr>
        <w:t xml:space="preserve">Tuyên truyền, phát động phong trào thi đua sâu rộng, xây dựng, biểu dương, khen thưởng và nhân rộng các điển hình tiên tiến về y đức; nâng cao tinh thần trách </w:t>
      </w:r>
      <w:r w:rsidRPr="00080674">
        <w:rPr>
          <w:color w:val="152C4A"/>
          <w:sz w:val="28"/>
          <w:szCs w:val="28"/>
        </w:rPr>
        <w:lastRenderedPageBreak/>
        <w:t>nhiệm, kỷ luật lao động, kiên quyết chấn chỉnh và khắc phục những biểu hiện tiêu cực tại các cơ sở y tế, xử lý nghiêm khắc, kịp thời các hành vi xâm hại nhân viên y tế. Tăng cường phòng, chống tham nhũng, tiêu cực, lãng phí trong lĩnh vực y tế.</w:t>
      </w:r>
    </w:p>
    <w:p w:rsidR="008F6AF5" w:rsidRPr="00080674" w:rsidRDefault="008F6AF5" w:rsidP="00080674">
      <w:pPr>
        <w:pStyle w:val="NormalWeb"/>
        <w:spacing w:before="120" w:beforeAutospacing="0" w:after="120" w:afterAutospacing="0"/>
        <w:ind w:firstLine="720"/>
        <w:jc w:val="both"/>
        <w:rPr>
          <w:color w:val="152C4A"/>
          <w:sz w:val="28"/>
          <w:szCs w:val="28"/>
        </w:rPr>
      </w:pPr>
      <w:r w:rsidRPr="00080674">
        <w:rPr>
          <w:color w:val="152C4A"/>
          <w:sz w:val="28"/>
          <w:szCs w:val="28"/>
        </w:rPr>
        <w:t>Phát triển nhân lực y tế bảo đảm đồng bộ về số lượng, chất lượng, cơ cấu, nhất là nhân lực phục vụ y tế cơ sở, y tế dự phòng, vùng sâu, vùng xa, vùng khó khăn, đặc biệt khó khăn, biên giới, biển đảo. Thực hiện quyết liệt, hiệu quả Đề án đào tạo, bồi dưỡng bác sĩ tạo nguồn cho trạm y tế cấp xã, đặc biệt cho các xã vùng sâu, vùng xa, vùng khó khăn, biên giới, hải đảo. </w:t>
      </w:r>
    </w:p>
    <w:p w:rsidR="008F6AF5" w:rsidRPr="00080674" w:rsidRDefault="008F6AF5" w:rsidP="00080674">
      <w:pPr>
        <w:pStyle w:val="NormalWeb"/>
        <w:spacing w:before="120" w:beforeAutospacing="0" w:after="120" w:afterAutospacing="0"/>
        <w:ind w:firstLine="720"/>
        <w:jc w:val="both"/>
        <w:rPr>
          <w:color w:val="152C4A"/>
          <w:sz w:val="28"/>
          <w:szCs w:val="28"/>
        </w:rPr>
      </w:pPr>
      <w:r w:rsidRPr="00080674">
        <w:rPr>
          <w:color w:val="152C4A"/>
          <w:sz w:val="28"/>
          <w:szCs w:val="28"/>
        </w:rPr>
        <w:t>Ưu tiên bố trí, huy động nguồn lực, có cơ chế, chính sách vượt trội để phát triển nhân lực y tế. Tập trung đầu tư phát triển một số cơ sở đào tạo lĩnh vực sức khỏe chất lượng cao ngang tầm khu vực. Thực hiện đào tạo chuyên sâu đặc thù trình độ sau đại học thuộc hệ thống giáo dục quốc dân trong lĩnh vực sức khỏe do Bộ Y tế quản lý.</w:t>
      </w:r>
    </w:p>
    <w:p w:rsidR="008F6AF5" w:rsidRPr="00080674" w:rsidRDefault="008F6AF5" w:rsidP="00080674">
      <w:pPr>
        <w:pStyle w:val="NormalWeb"/>
        <w:spacing w:before="120" w:beforeAutospacing="0" w:after="120" w:afterAutospacing="0"/>
        <w:ind w:firstLine="720"/>
        <w:jc w:val="both"/>
        <w:rPr>
          <w:color w:val="152C4A"/>
          <w:sz w:val="28"/>
          <w:szCs w:val="28"/>
        </w:rPr>
      </w:pPr>
      <w:r w:rsidRPr="00080674">
        <w:rPr>
          <w:color w:val="152C4A"/>
          <w:sz w:val="28"/>
          <w:szCs w:val="28"/>
        </w:rPr>
        <w:t>Thực hiện chính sách ưu đãi tương xứng với quan điểm nghề y là nghề đặc biệt, phải được đào tạo, sử dụng và đãi ngộ đặc biệt. Bác sĩ, bác sĩ y học dự phòng, dược sĩ được xếp lương từ bậc 2 của chức danh nghề nghiệp được tuyển dụng. </w:t>
      </w:r>
    </w:p>
    <w:p w:rsidR="008F6AF5" w:rsidRPr="00080674" w:rsidRDefault="008F6AF5" w:rsidP="00080674">
      <w:pPr>
        <w:pStyle w:val="NormalWeb"/>
        <w:spacing w:before="120" w:beforeAutospacing="0" w:after="120" w:afterAutospacing="0"/>
        <w:ind w:firstLine="720"/>
        <w:jc w:val="both"/>
        <w:rPr>
          <w:color w:val="152C4A"/>
          <w:sz w:val="28"/>
          <w:szCs w:val="28"/>
        </w:rPr>
      </w:pPr>
      <w:r w:rsidRPr="00080674">
        <w:rPr>
          <w:color w:val="152C4A"/>
          <w:sz w:val="28"/>
          <w:szCs w:val="28"/>
        </w:rPr>
        <w:t>Thực hiện chính sách ưu đãi đặc thù, vượt trội cho đội ngũ nhân viên y tế trực tiếp làm chuyên môn tại trạm y tế cấp xã, cơ sở y tế dự phòng; nâng mức phụ cấp ưu đãi nghề lên mức tối thiểu 70% cho người thường xuyên và trực tiếp làm chuyên môn y tế tại trạm y tế cấp xã, cơ sở y tế dự phòng; 100% cho người thường xuyên và trực tiếp làm chuyên môn y tế tại trạm y tế cấp xã, cơ sở y tế dự phòng ở khu vực vùng đồng bào dân tộc thiểu số và miền núi, vùng có điều kiện kinh tế-xã hội khó khăn, đặc biệt khó khăn, biên giới, biển đảo, lĩnh vực tâm thần, pháp y, pháp y tâm thần, hồi sức cấp cứu, giải phẫu bệnh và một số đối tượng đặc thù khác phù hợp với điều kiện phát triển kinh tế, xã hội.</w:t>
      </w:r>
    </w:p>
    <w:p w:rsidR="008F6AF5" w:rsidRPr="00080674" w:rsidRDefault="008F6AF5" w:rsidP="00080674">
      <w:pPr>
        <w:pStyle w:val="NormalWeb"/>
        <w:spacing w:before="120" w:beforeAutospacing="0" w:after="120" w:afterAutospacing="0"/>
        <w:ind w:firstLine="720"/>
        <w:jc w:val="both"/>
        <w:rPr>
          <w:color w:val="152C4A"/>
          <w:sz w:val="28"/>
          <w:szCs w:val="28"/>
        </w:rPr>
      </w:pPr>
      <w:r w:rsidRPr="00080674">
        <w:rPr>
          <w:color w:val="152C4A"/>
          <w:sz w:val="28"/>
          <w:szCs w:val="28"/>
        </w:rPr>
        <w:t>Tăng cường hợp tác và hội nhập quốc tế về nghiên cứu, ứng dụng, chuyển giao kỹ thuật, khoa học, công nghệ, đào tạo nhân lực trong lĩnh vực y tế và trao đổi, phát huy các thế mạnh, tiềm năng của y tế Việt Nam. </w:t>
      </w:r>
    </w:p>
    <w:p w:rsidR="008F6AF5" w:rsidRPr="00080674" w:rsidRDefault="008F6AF5" w:rsidP="00080674">
      <w:pPr>
        <w:pStyle w:val="NormalWeb"/>
        <w:spacing w:before="120" w:beforeAutospacing="0" w:after="120" w:afterAutospacing="0"/>
        <w:ind w:firstLine="720"/>
        <w:jc w:val="both"/>
        <w:rPr>
          <w:color w:val="152C4A"/>
          <w:sz w:val="28"/>
          <w:szCs w:val="28"/>
        </w:rPr>
      </w:pPr>
      <w:r w:rsidRPr="00080674">
        <w:rPr>
          <w:color w:val="152C4A"/>
          <w:sz w:val="28"/>
          <w:szCs w:val="28"/>
        </w:rPr>
        <w:t>Ưu tiên thu hút đầu tư nước ngoài, đội ngũ trí thức, chuyên gia có chất lượng cao trong lĩnh vực y tế từ nước ngoài vào Việt Nam đầu tư và làm việc; đưa sinh viên giỏi, cán bộ y tế đi đào tạo chuyên sâu ở các nước có thế mạnh, kinh phí được chi trả từ các chương trình học bổng.</w:t>
      </w:r>
    </w:p>
    <w:p w:rsidR="008F6AF5" w:rsidRPr="00080674" w:rsidRDefault="008F6AF5" w:rsidP="00080674">
      <w:pPr>
        <w:pStyle w:val="Heading4"/>
        <w:spacing w:before="0" w:beforeAutospacing="0" w:after="0" w:afterAutospacing="0"/>
        <w:ind w:firstLine="720"/>
        <w:jc w:val="both"/>
        <w:rPr>
          <w:color w:val="152C4A"/>
          <w:sz w:val="28"/>
          <w:szCs w:val="28"/>
        </w:rPr>
      </w:pPr>
      <w:r w:rsidRPr="00080674">
        <w:rPr>
          <w:color w:val="152C4A"/>
          <w:sz w:val="28"/>
          <w:szCs w:val="28"/>
        </w:rPr>
        <w:t>4. Đẩy mạnh cải cách tài chính y tế và phát triển hiệu quả, bền vững chính sách bảo hiểm y tế</w:t>
      </w:r>
    </w:p>
    <w:p w:rsidR="008F6AF5" w:rsidRPr="00080674" w:rsidRDefault="008F6AF5" w:rsidP="00080674">
      <w:pPr>
        <w:pStyle w:val="NormalWeb"/>
        <w:spacing w:before="120" w:beforeAutospacing="0" w:after="120" w:afterAutospacing="0"/>
        <w:ind w:firstLine="720"/>
        <w:jc w:val="both"/>
        <w:rPr>
          <w:color w:val="152C4A"/>
          <w:sz w:val="28"/>
          <w:szCs w:val="28"/>
        </w:rPr>
      </w:pPr>
      <w:r w:rsidRPr="00080674">
        <w:rPr>
          <w:color w:val="152C4A"/>
          <w:sz w:val="28"/>
          <w:szCs w:val="28"/>
        </w:rPr>
        <w:t>Ngân sách nhà nước bảo đảm các nhiệm vụ chi đáp ứng các yêu cầu cơ bản, thiết yếu của công tác bảo vệ, chăm sóc và nâng cao sức khỏe nhân dân, giữ vai trò chủ đạo trong bảo đảm tài chính, đầu tư cơ sở vật chất, thiết bị y tế cho y tế cơ sở, y tế dự phòng, chăm sóc sức khỏe cho người thuộc đối tượng chính sách xã hội, một số đối tượng đặc thù và ở khu vực vùng đồng bào dân tộc thiểu số, miền núi, vùng có điều kiện kinh tế-xã hội khó khăn, đặc biệt khó khăn, biên giới, biển đảo, lĩnh vực tâm thần, pháp y, pháp y tâm thần, hồi sức cấp cứu, giải phẫu bệnh và một số đối tượng đặc thù.</w:t>
      </w:r>
    </w:p>
    <w:p w:rsidR="008F6AF5" w:rsidRPr="00080674" w:rsidRDefault="008F6AF5" w:rsidP="00080674">
      <w:pPr>
        <w:pStyle w:val="NormalWeb"/>
        <w:spacing w:before="120" w:beforeAutospacing="0" w:after="120" w:afterAutospacing="0"/>
        <w:ind w:firstLine="720"/>
        <w:jc w:val="both"/>
        <w:rPr>
          <w:color w:val="152C4A"/>
          <w:sz w:val="28"/>
          <w:szCs w:val="28"/>
        </w:rPr>
      </w:pPr>
      <w:r w:rsidRPr="00080674">
        <w:rPr>
          <w:color w:val="152C4A"/>
          <w:sz w:val="28"/>
          <w:szCs w:val="28"/>
        </w:rPr>
        <w:lastRenderedPageBreak/>
        <w:t>Ưu tiên bố trí và bảo đảm mức tăng chi ngân sách nhà nước hằng năm cho chăm sóc sức khỏe nhân dân phù hợp với yêu cầu, nhiệm vụ. Ngân sách nhà nước bảo đảm kinh phí chi thường xuyên và đầu tư cho y tế cơ sở, y tế dự phòng. Có cơ chế tài chính phù hợp để huy động mọi nguồn lực xã hội đầu tư cho lĩnh vực dịch vụ sự nghiệp y tế công.</w:t>
      </w:r>
    </w:p>
    <w:p w:rsidR="008F6AF5" w:rsidRPr="00080674" w:rsidRDefault="008F6AF5" w:rsidP="00080674">
      <w:pPr>
        <w:pStyle w:val="NormalWeb"/>
        <w:spacing w:before="120" w:beforeAutospacing="0" w:after="120" w:afterAutospacing="0"/>
        <w:ind w:firstLine="720"/>
        <w:jc w:val="both"/>
        <w:rPr>
          <w:color w:val="152C4A"/>
          <w:sz w:val="28"/>
          <w:szCs w:val="28"/>
        </w:rPr>
      </w:pPr>
      <w:r w:rsidRPr="00080674">
        <w:rPr>
          <w:color w:val="152C4A"/>
          <w:sz w:val="28"/>
          <w:szCs w:val="28"/>
        </w:rPr>
        <w:t>Triển khai khám sức khỏe định kỳ hoặc khám sàng lọc miễn phí cho người dân ít nhất mỗi năm 1 lần theo nhóm đối tượng và lộ trình ưu tiên. </w:t>
      </w:r>
    </w:p>
    <w:p w:rsidR="008F6AF5" w:rsidRPr="00080674" w:rsidRDefault="008F6AF5" w:rsidP="00080674">
      <w:pPr>
        <w:pStyle w:val="NormalWeb"/>
        <w:spacing w:before="120" w:beforeAutospacing="0" w:after="120" w:afterAutospacing="0"/>
        <w:ind w:firstLine="720"/>
        <w:jc w:val="both"/>
        <w:rPr>
          <w:color w:val="152C4A"/>
          <w:sz w:val="28"/>
          <w:szCs w:val="28"/>
        </w:rPr>
      </w:pPr>
      <w:r w:rsidRPr="00080674">
        <w:rPr>
          <w:color w:val="152C4A"/>
          <w:sz w:val="28"/>
          <w:szCs w:val="28"/>
        </w:rPr>
        <w:t>Từ năm 2026, tổ chức phối hợp giữa các hoạt động khám sức khỏe định kỳ, khám sàng lọc miễn phí, kiểm tra sức khỏe của học sinh, sinh viên, khám bệnh nghề nghiệp, khám sức khỏe cho người lao động theo quy định và khám bệnh, chữa bệnh bảo hiểm y tế để khám bệnh miễn phí và hoàn thành việc tạo lập sổ sức khỏe điện tử cho toàn bộ người dân. </w:t>
      </w:r>
    </w:p>
    <w:p w:rsidR="008F6AF5" w:rsidRPr="00080674" w:rsidRDefault="008F6AF5" w:rsidP="00080674">
      <w:pPr>
        <w:pStyle w:val="NormalWeb"/>
        <w:spacing w:before="120" w:beforeAutospacing="0" w:after="120" w:afterAutospacing="0"/>
        <w:ind w:firstLine="720"/>
        <w:jc w:val="both"/>
        <w:rPr>
          <w:color w:val="152C4A"/>
          <w:sz w:val="28"/>
          <w:szCs w:val="28"/>
        </w:rPr>
      </w:pPr>
      <w:r w:rsidRPr="00080674">
        <w:rPr>
          <w:color w:val="152C4A"/>
          <w:sz w:val="28"/>
          <w:szCs w:val="28"/>
        </w:rPr>
        <w:t>Có chính sách hỗ trợ phù hợp đối với chi phí vận chuyển cấp cứu ngoại viện cho một số đối tượng chính sách xã hội.</w:t>
      </w:r>
    </w:p>
    <w:p w:rsidR="008F6AF5" w:rsidRPr="00080674" w:rsidRDefault="008F6AF5" w:rsidP="00080674">
      <w:pPr>
        <w:pStyle w:val="NormalWeb"/>
        <w:spacing w:before="120" w:beforeAutospacing="0" w:after="120" w:afterAutospacing="0"/>
        <w:ind w:firstLine="720"/>
        <w:jc w:val="both"/>
        <w:rPr>
          <w:color w:val="152C4A"/>
          <w:sz w:val="28"/>
          <w:szCs w:val="28"/>
        </w:rPr>
      </w:pPr>
      <w:r w:rsidRPr="00080674">
        <w:rPr>
          <w:color w:val="152C4A"/>
          <w:sz w:val="28"/>
          <w:szCs w:val="28"/>
        </w:rPr>
        <w:t>Từng bước thực hiện chính sách miễn viện phí, trước hết là đối với đối tượng chính sách xã hội, người yếu thế, người có thu nhập thấp và một số đối tượng cần ưu tiên khác trong phạm vi quyền lợi bảo hiểm y tế theo lộ trình. </w:t>
      </w:r>
    </w:p>
    <w:p w:rsidR="008F6AF5" w:rsidRPr="00080674" w:rsidRDefault="008F6AF5" w:rsidP="00080674">
      <w:pPr>
        <w:pStyle w:val="NormalWeb"/>
        <w:spacing w:before="120" w:beforeAutospacing="0" w:after="120" w:afterAutospacing="0"/>
        <w:ind w:firstLine="720"/>
        <w:jc w:val="both"/>
        <w:rPr>
          <w:color w:val="152C4A"/>
          <w:sz w:val="28"/>
          <w:szCs w:val="28"/>
        </w:rPr>
      </w:pPr>
      <w:r w:rsidRPr="00080674">
        <w:rPr>
          <w:color w:val="152C4A"/>
          <w:sz w:val="28"/>
          <w:szCs w:val="28"/>
        </w:rPr>
        <w:t>Từ năm 2026, từng bước thực hiện tăng tỷ lệ, mức thanh toán, chi cho phòng bệnh, chẩn đoán, điều trị sớm một số bệnh và đối tượng ưu tiên theo lộ trình từ Quỹ Bảo hiểm y tế để giảm gánh nặng tài chính cho người bệnh, phù hợp với việc tăng mức đóng bảo hiểm y tế theo quy định của pháp luật từ năm 2027. </w:t>
      </w:r>
    </w:p>
    <w:p w:rsidR="008F6AF5" w:rsidRPr="00080674" w:rsidRDefault="008F6AF5" w:rsidP="00080674">
      <w:pPr>
        <w:pStyle w:val="NormalWeb"/>
        <w:spacing w:before="120" w:beforeAutospacing="0" w:after="120" w:afterAutospacing="0"/>
        <w:ind w:firstLine="720"/>
        <w:jc w:val="both"/>
        <w:rPr>
          <w:color w:val="152C4A"/>
          <w:sz w:val="28"/>
          <w:szCs w:val="28"/>
        </w:rPr>
      </w:pPr>
      <w:r w:rsidRPr="00080674">
        <w:rPr>
          <w:color w:val="152C4A"/>
          <w:sz w:val="28"/>
          <w:szCs w:val="28"/>
        </w:rPr>
        <w:t>Ngân sách nhà nước và Quỹ Bảo hiểm y tế chi trả cho một số dịch vụ phòng bệnh, quản lý bệnh mạn tính, khám sức khỏe định kỳ và khám sàng lọc theo yêu cầu chuyên môn tại cấp khám bệnh, chữa bệnh ban đầu, cơ bản theo lộ trình phù hợp.</w:t>
      </w:r>
    </w:p>
    <w:p w:rsidR="008F6AF5" w:rsidRPr="00080674" w:rsidRDefault="008F6AF5" w:rsidP="00080674">
      <w:pPr>
        <w:pStyle w:val="NormalWeb"/>
        <w:spacing w:before="120" w:beforeAutospacing="0" w:after="120" w:afterAutospacing="0"/>
        <w:ind w:firstLine="720"/>
        <w:jc w:val="both"/>
        <w:rPr>
          <w:color w:val="152C4A"/>
          <w:sz w:val="28"/>
          <w:szCs w:val="28"/>
        </w:rPr>
      </w:pPr>
      <w:r w:rsidRPr="00080674">
        <w:rPr>
          <w:color w:val="152C4A"/>
          <w:sz w:val="28"/>
          <w:szCs w:val="28"/>
        </w:rPr>
        <w:t>Nâng cao hiệu quả quản lý, sử dụng bền vững Quỹ Bảo hiểm y tế, cải cách thủ tục hành chính, sử dụng tiết kiệm chi phí quản lý, tăng chi cho khám bệnh, chữa bệnh. Thí điểm, đa dạng hóa các gói bảo hiểm y tế, bảo hiểm y tế bổ sung theo nhu cầu của người dân, liên kết giữa bảo hiểm y tế với bảo hiểm sức khỏe do các doanh nghiệp bảo hiểm cung cấp. Khuyến khích phát triển đa dạng các loại hình bảo hiểm sức khỏe.</w:t>
      </w:r>
    </w:p>
    <w:p w:rsidR="008F6AF5" w:rsidRPr="00080674" w:rsidRDefault="008F6AF5" w:rsidP="00080674">
      <w:pPr>
        <w:pStyle w:val="NormalWeb"/>
        <w:spacing w:before="120" w:beforeAutospacing="0" w:after="120" w:afterAutospacing="0"/>
        <w:ind w:firstLine="720"/>
        <w:jc w:val="both"/>
        <w:rPr>
          <w:color w:val="152C4A"/>
          <w:sz w:val="28"/>
          <w:szCs w:val="28"/>
        </w:rPr>
      </w:pPr>
      <w:r w:rsidRPr="00080674">
        <w:rPr>
          <w:color w:val="152C4A"/>
          <w:sz w:val="28"/>
          <w:szCs w:val="28"/>
        </w:rPr>
        <w:t>Chủ động lực lượng, xây dựng cơ chế phối hợp, điều phối nhân lực y tế, bảo đảm vắc-xin, dự trữ thuốc, vật tư, thiết bị y tế, đáp ứng kịp thời yêu cầu phòng, chống dịch bệnh, sự kiện y tế khẩn cấp, bảo đảm an ninh y tế.</w:t>
      </w:r>
    </w:p>
    <w:p w:rsidR="008F6AF5" w:rsidRPr="00080674" w:rsidRDefault="008F6AF5" w:rsidP="00080674">
      <w:pPr>
        <w:pStyle w:val="Heading4"/>
        <w:spacing w:before="0" w:beforeAutospacing="0" w:after="0" w:afterAutospacing="0"/>
        <w:ind w:firstLine="720"/>
        <w:jc w:val="both"/>
        <w:rPr>
          <w:color w:val="152C4A"/>
          <w:sz w:val="28"/>
          <w:szCs w:val="28"/>
        </w:rPr>
      </w:pPr>
      <w:r w:rsidRPr="00080674">
        <w:rPr>
          <w:color w:val="152C4A"/>
          <w:sz w:val="28"/>
          <w:szCs w:val="28"/>
        </w:rPr>
        <w:t>5. Đột phá phát triển khoa học, công nghệ, đổi mới sáng tạo và chuyển đổi số toàn diện trong chăm sóc sức khỏe</w:t>
      </w:r>
    </w:p>
    <w:p w:rsidR="008F6AF5" w:rsidRPr="00080674" w:rsidRDefault="008F6AF5" w:rsidP="00080674">
      <w:pPr>
        <w:pStyle w:val="NormalWeb"/>
        <w:spacing w:before="120" w:beforeAutospacing="0" w:after="120" w:afterAutospacing="0"/>
        <w:ind w:firstLine="720"/>
        <w:jc w:val="both"/>
        <w:rPr>
          <w:color w:val="152C4A"/>
          <w:sz w:val="28"/>
          <w:szCs w:val="28"/>
        </w:rPr>
      </w:pPr>
      <w:r w:rsidRPr="00080674">
        <w:rPr>
          <w:color w:val="152C4A"/>
          <w:sz w:val="28"/>
          <w:szCs w:val="28"/>
        </w:rPr>
        <w:t>Thúc đẩy mạnh mẽ chuyển đổi số y tế toàn diện. Hoàn thành việc xây dựng các cơ sở dữ liệu y tế bảo đảm tiêu chuẩn kết nối, chia sẻ và liên thông đồng bộ. Vận hành hiệu quả sổ sức khỏe điện tử, bệnh án điện tử, đơn thuốc điện tử; kết nối đồng bộ, quản lý dữ liệu sức khỏe người dân theo vòng đời. </w:t>
      </w:r>
    </w:p>
    <w:p w:rsidR="008F6AF5" w:rsidRPr="00080674" w:rsidRDefault="008F6AF5" w:rsidP="00080674">
      <w:pPr>
        <w:pStyle w:val="NormalWeb"/>
        <w:spacing w:before="120" w:beforeAutospacing="0" w:after="120" w:afterAutospacing="0"/>
        <w:ind w:firstLine="720"/>
        <w:jc w:val="both"/>
        <w:rPr>
          <w:color w:val="152C4A"/>
          <w:sz w:val="28"/>
          <w:szCs w:val="28"/>
        </w:rPr>
      </w:pPr>
      <w:r w:rsidRPr="00080674">
        <w:rPr>
          <w:color w:val="152C4A"/>
          <w:sz w:val="28"/>
          <w:szCs w:val="28"/>
        </w:rPr>
        <w:lastRenderedPageBreak/>
        <w:t>Triển khai các sáng kiến nâng cao kiến thức sức khỏe kỹ thuật số. Tăng cường kiểm tra phòng, chống thông tin sai lệch, bảo đảm người dân có kiến thức, kỹ năng chăm sóc sức khỏe cần thiết. </w:t>
      </w:r>
    </w:p>
    <w:p w:rsidR="008F6AF5" w:rsidRPr="00080674" w:rsidRDefault="008F6AF5" w:rsidP="00080674">
      <w:pPr>
        <w:pStyle w:val="NormalWeb"/>
        <w:spacing w:before="120" w:beforeAutospacing="0" w:after="120" w:afterAutospacing="0"/>
        <w:ind w:firstLine="720"/>
        <w:jc w:val="both"/>
        <w:rPr>
          <w:color w:val="152C4A"/>
          <w:sz w:val="28"/>
          <w:szCs w:val="28"/>
        </w:rPr>
      </w:pPr>
      <w:r w:rsidRPr="00080674">
        <w:rPr>
          <w:color w:val="152C4A"/>
          <w:sz w:val="28"/>
          <w:szCs w:val="28"/>
        </w:rPr>
        <w:t>Khẩn trương xây dựng cơ sở dữ liệu quốc gia về y tế, hệ thống kết nối liên thông dữ liệu lĩnh vực y tế, bảo hiểm y tế. Xây dựng cơ chế chia sẻ, khai thác, sử dụng dữ liệu hiệu quả, bảo đảm an ninh, an toàn. Có cơ chế hỗ trợ thu hút hiệu quả nhân lực công nghệ thông tin, chuyển đổi số trong lĩnh vực y tế.</w:t>
      </w:r>
    </w:p>
    <w:p w:rsidR="008F6AF5" w:rsidRPr="00080674" w:rsidRDefault="008F6AF5" w:rsidP="00080674">
      <w:pPr>
        <w:pStyle w:val="NormalWeb"/>
        <w:spacing w:before="120" w:beforeAutospacing="0" w:after="120" w:afterAutospacing="0"/>
        <w:ind w:firstLine="720"/>
        <w:jc w:val="both"/>
        <w:rPr>
          <w:color w:val="152C4A"/>
          <w:sz w:val="28"/>
          <w:szCs w:val="28"/>
        </w:rPr>
      </w:pPr>
      <w:r w:rsidRPr="00080674">
        <w:rPr>
          <w:color w:val="152C4A"/>
          <w:sz w:val="28"/>
          <w:szCs w:val="28"/>
        </w:rPr>
        <w:t>Ưu tiên đầu tư để triển khai thực hiện các giải pháp đột phá phát triển khoa học, công nghệ, đổi mới sáng tạo trong lĩnh vực y tế theo Nghị quyết số 57-NQ/TW, ngày 22/12/2024 của Bộ Chính trị. </w:t>
      </w:r>
    </w:p>
    <w:p w:rsidR="008F6AF5" w:rsidRPr="00080674" w:rsidRDefault="008F6AF5" w:rsidP="00080674">
      <w:pPr>
        <w:pStyle w:val="NormalWeb"/>
        <w:spacing w:before="120" w:beforeAutospacing="0" w:after="120" w:afterAutospacing="0"/>
        <w:ind w:firstLine="720"/>
        <w:jc w:val="both"/>
        <w:rPr>
          <w:color w:val="152C4A"/>
          <w:sz w:val="28"/>
          <w:szCs w:val="28"/>
        </w:rPr>
      </w:pPr>
      <w:r w:rsidRPr="00080674">
        <w:rPr>
          <w:color w:val="152C4A"/>
          <w:sz w:val="28"/>
          <w:szCs w:val="28"/>
        </w:rPr>
        <w:t>Đẩy mạnh ứng dụng trí tuệ nhân tạo (AI), blockchain và dữ liệu lớn (Big Data), Internet vạn vật (IoT) trong lĩnh vực y tế nhằm tăng cường tính minh bạch, hiệu quả trong việc cung cấp, sử dụng các dịch vụ y tế. </w:t>
      </w:r>
    </w:p>
    <w:p w:rsidR="008F6AF5" w:rsidRPr="00080674" w:rsidRDefault="008F6AF5" w:rsidP="00080674">
      <w:pPr>
        <w:pStyle w:val="NormalWeb"/>
        <w:spacing w:before="120" w:beforeAutospacing="0" w:after="120" w:afterAutospacing="0"/>
        <w:ind w:firstLine="720"/>
        <w:jc w:val="both"/>
        <w:rPr>
          <w:color w:val="152C4A"/>
          <w:sz w:val="28"/>
          <w:szCs w:val="28"/>
        </w:rPr>
      </w:pPr>
      <w:r w:rsidRPr="00080674">
        <w:rPr>
          <w:color w:val="152C4A"/>
          <w:sz w:val="28"/>
          <w:szCs w:val="28"/>
        </w:rPr>
        <w:t>Hình thành các trung tâm nghiên cứu liên ngành và chuyên sâu trong nghiên cứu khoa học, kết hợp viện-trường, nâng cao năng lực các trung tâm nghiên cứu, thử nghiệm, kỹ thuật cao, phòng thí nghiệm trọng điểm và các cơ sở nghiên cứu khoa học trong lĩnh vực y tế, nhất là công nghệ nano, công nghệ gen, y học tái tạo, y học hạt nhân...</w:t>
      </w:r>
    </w:p>
    <w:p w:rsidR="008F6AF5" w:rsidRPr="00080674" w:rsidRDefault="008F6AF5" w:rsidP="00080674">
      <w:pPr>
        <w:pStyle w:val="NormalWeb"/>
        <w:spacing w:before="120" w:beforeAutospacing="0" w:after="120" w:afterAutospacing="0"/>
        <w:ind w:firstLine="720"/>
        <w:jc w:val="both"/>
        <w:rPr>
          <w:color w:val="152C4A"/>
          <w:sz w:val="28"/>
          <w:szCs w:val="28"/>
        </w:rPr>
      </w:pPr>
      <w:r w:rsidRPr="00080674">
        <w:rPr>
          <w:color w:val="152C4A"/>
          <w:sz w:val="28"/>
          <w:szCs w:val="28"/>
        </w:rPr>
        <w:t>Tập trung phát triển công nghiệp dược, thiết bị y tế, bảo đảm tự chủ về vắc-xin, thuốc, thiết bị y tế. </w:t>
      </w:r>
    </w:p>
    <w:p w:rsidR="008F6AF5" w:rsidRPr="00080674" w:rsidRDefault="008F6AF5" w:rsidP="00080674">
      <w:pPr>
        <w:pStyle w:val="NormalWeb"/>
        <w:spacing w:before="120" w:beforeAutospacing="0" w:after="120" w:afterAutospacing="0"/>
        <w:ind w:firstLine="720"/>
        <w:jc w:val="both"/>
        <w:rPr>
          <w:color w:val="152C4A"/>
          <w:sz w:val="28"/>
          <w:szCs w:val="28"/>
        </w:rPr>
      </w:pPr>
      <w:r w:rsidRPr="00080674">
        <w:rPr>
          <w:color w:val="152C4A"/>
          <w:sz w:val="28"/>
          <w:szCs w:val="28"/>
        </w:rPr>
        <w:t>Đa dạng hóa nguồn cung nguyên liệu, thiết bị, tận dụng các nguyên liệu, tài nguyên trong nước, nâng cao năng lực, đẩy mạnh nghiên cứu, chuyển giao công nghệ sản xuất các loại thuốc, sinh phẩm, nguyên liệu làm thuốc, thiết bị y tế và vắc-xin. Hình thành khu công nghiệp dược phẩm vào năm 2030. </w:t>
      </w:r>
    </w:p>
    <w:p w:rsidR="008F6AF5" w:rsidRPr="00080674" w:rsidRDefault="008F6AF5" w:rsidP="00080674">
      <w:pPr>
        <w:pStyle w:val="NormalWeb"/>
        <w:spacing w:before="120" w:beforeAutospacing="0" w:after="120" w:afterAutospacing="0"/>
        <w:ind w:firstLine="720"/>
        <w:jc w:val="both"/>
        <w:rPr>
          <w:color w:val="152C4A"/>
          <w:sz w:val="28"/>
          <w:szCs w:val="28"/>
        </w:rPr>
      </w:pPr>
      <w:r w:rsidRPr="00080674">
        <w:rPr>
          <w:color w:val="152C4A"/>
          <w:sz w:val="28"/>
          <w:szCs w:val="28"/>
        </w:rPr>
        <w:t>Ưu tiên cao nhất cho lĩnh vực y tế trong sử dụng Quỹ phát triển khoa học và công nghệ quốc gia, tập trung cho nghiên cứu, sản xuất thuốc mới, thuốc ứng dụng công nghệ cao, thuốc dược liệu tiêu chuẩn hóa, dạng bào chế hiện đại, vắc-xin, sinh phẩm phòng và điều trị bệnh. </w:t>
      </w:r>
    </w:p>
    <w:p w:rsidR="008F6AF5" w:rsidRPr="00080674" w:rsidRDefault="008F6AF5" w:rsidP="00080674">
      <w:pPr>
        <w:pStyle w:val="NormalWeb"/>
        <w:spacing w:before="120" w:beforeAutospacing="0" w:after="120" w:afterAutospacing="0"/>
        <w:ind w:firstLine="720"/>
        <w:jc w:val="both"/>
        <w:rPr>
          <w:color w:val="152C4A"/>
          <w:sz w:val="28"/>
          <w:szCs w:val="28"/>
        </w:rPr>
      </w:pPr>
      <w:r w:rsidRPr="00080674">
        <w:rPr>
          <w:color w:val="152C4A"/>
          <w:sz w:val="28"/>
          <w:szCs w:val="28"/>
        </w:rPr>
        <w:t>Nghiên cứu xây dựng các trung tâm sản xuất vắc-xin công nghệ mới, góp phần phòng ngừa các bệnh nhiệt đới, bệnh mới nổi và tái nổi.</w:t>
      </w:r>
    </w:p>
    <w:p w:rsidR="008F6AF5" w:rsidRPr="00080674" w:rsidRDefault="008F6AF5" w:rsidP="00080674">
      <w:pPr>
        <w:pStyle w:val="Heading4"/>
        <w:spacing w:before="0" w:beforeAutospacing="0" w:after="0" w:afterAutospacing="0"/>
        <w:ind w:firstLine="720"/>
        <w:jc w:val="both"/>
        <w:rPr>
          <w:color w:val="152C4A"/>
          <w:sz w:val="28"/>
          <w:szCs w:val="28"/>
        </w:rPr>
      </w:pPr>
      <w:r w:rsidRPr="00080674">
        <w:rPr>
          <w:color w:val="152C4A"/>
          <w:sz w:val="28"/>
          <w:szCs w:val="28"/>
        </w:rPr>
        <w:t>6. Đẩy mạnh phát triển y tế tư nhân, huy động và sử dụng hiệu quả mọi nguồn lực cho phát triển y tế</w:t>
      </w:r>
    </w:p>
    <w:p w:rsidR="008F6AF5" w:rsidRPr="00080674" w:rsidRDefault="008F6AF5" w:rsidP="00080674">
      <w:pPr>
        <w:pStyle w:val="NormalWeb"/>
        <w:spacing w:before="120" w:beforeAutospacing="0" w:after="120" w:afterAutospacing="0"/>
        <w:ind w:firstLine="720"/>
        <w:jc w:val="both"/>
        <w:rPr>
          <w:color w:val="152C4A"/>
          <w:sz w:val="28"/>
          <w:szCs w:val="28"/>
        </w:rPr>
      </w:pPr>
      <w:r w:rsidRPr="00080674">
        <w:rPr>
          <w:color w:val="152C4A"/>
          <w:sz w:val="28"/>
          <w:szCs w:val="28"/>
        </w:rPr>
        <w:t>Thực hiện đồng bộ, hiệu quả các giải pháp tại Nghị quyết số 68-NQ/TW, ngày 04/5/2025 của Bộ Chính trị, thúc đẩy mạnh mẽ sự tham gia của khu vực kinh tế tư nhân, huy động các nguồn lực xã hội trong công tác chăm sóc sức khỏe Nhân dân, nhất là đầu tư, phát triển cung ứng dịch vụ chăm sóc sức khỏe chất lượng cao, dịch vụ phòng bệnh, nghiên cứu khoa học, đào tạo nhân lực y tế, sản xuất thuốc, vắc-xin, thiết bị y tế, kiểm định, kiểm nghiệm, kiểm chuẩn. </w:t>
      </w:r>
    </w:p>
    <w:p w:rsidR="008F6AF5" w:rsidRPr="00080674" w:rsidRDefault="008F6AF5" w:rsidP="00080674">
      <w:pPr>
        <w:pStyle w:val="NormalWeb"/>
        <w:spacing w:before="120" w:beforeAutospacing="0" w:after="120" w:afterAutospacing="0"/>
        <w:ind w:firstLine="720"/>
        <w:jc w:val="both"/>
        <w:rPr>
          <w:color w:val="152C4A"/>
          <w:sz w:val="28"/>
          <w:szCs w:val="28"/>
        </w:rPr>
      </w:pPr>
      <w:r w:rsidRPr="00080674">
        <w:rPr>
          <w:color w:val="152C4A"/>
          <w:sz w:val="28"/>
          <w:szCs w:val="28"/>
        </w:rPr>
        <w:t xml:space="preserve">Đặc biệt, khuyến khích phát triển các bệnh viện tư nhân có quy mô lớn, trình độ kỹ thuật chuyên sâu ngang tầm các quốc gia phát triển; các cơ sở chăm sóc sức khỏe ở vùng đồng bào dân tộc thiểu số và miền núi, vùng có điều kiện kinh tế-xã hội </w:t>
      </w:r>
      <w:r w:rsidRPr="00080674">
        <w:rPr>
          <w:color w:val="152C4A"/>
          <w:sz w:val="28"/>
          <w:szCs w:val="28"/>
        </w:rPr>
        <w:lastRenderedPageBreak/>
        <w:t>khó khăn, đặc biệt khó khăn, biên giới, hải đảo; cơ sở chăm sóc người cao tuổi, người khuyết tật, trẻ em; tham gia công tác phòng, chống dịch bệnh, bảo đảm an ninh y tế... Xây dựng cơ chế đột phá để khơi thông, huy động và sử dụng hiệu quả mọi nguồn lực xã hội cho các chương trình nâng cao thể lực, trí lực, tầm vóc người Việt Nam.</w:t>
      </w:r>
    </w:p>
    <w:p w:rsidR="008F6AF5" w:rsidRPr="00080674" w:rsidRDefault="008F6AF5" w:rsidP="00080674">
      <w:pPr>
        <w:pStyle w:val="NormalWeb"/>
        <w:spacing w:before="120" w:beforeAutospacing="0" w:after="120" w:afterAutospacing="0"/>
        <w:ind w:firstLine="720"/>
        <w:jc w:val="both"/>
        <w:rPr>
          <w:color w:val="152C4A"/>
          <w:sz w:val="28"/>
          <w:szCs w:val="28"/>
        </w:rPr>
      </w:pPr>
      <w:r w:rsidRPr="00080674">
        <w:rPr>
          <w:color w:val="152C4A"/>
          <w:sz w:val="28"/>
          <w:szCs w:val="28"/>
        </w:rPr>
        <w:t>Khuyến khích, tạo điều kiện thuận lợi cho các hoạt động đầu tư của tư nhân, hợp tác công tư trong lĩnh vực y tế theo quy định của pháp luật. Ưu tiên dành quỹ đất sạch, đất thu hồi của các dự án, cho phép chuyển đổi linh hoạt mục đích sử dụng đất sang đất dành cho y tế; tập trung giải phóng mặt bằng, giao đất sạch cho các dự án xây dựng, phát triển các cơ sở chăm sóc sức khỏe. </w:t>
      </w:r>
    </w:p>
    <w:p w:rsidR="008F6AF5" w:rsidRPr="00080674" w:rsidRDefault="008F6AF5" w:rsidP="00080674">
      <w:pPr>
        <w:pStyle w:val="NormalWeb"/>
        <w:spacing w:before="120" w:beforeAutospacing="0" w:after="120" w:afterAutospacing="0"/>
        <w:ind w:firstLine="720"/>
        <w:jc w:val="both"/>
        <w:rPr>
          <w:color w:val="152C4A"/>
          <w:sz w:val="28"/>
          <w:szCs w:val="28"/>
        </w:rPr>
      </w:pPr>
      <w:r w:rsidRPr="00080674">
        <w:rPr>
          <w:color w:val="152C4A"/>
          <w:sz w:val="28"/>
          <w:szCs w:val="28"/>
        </w:rPr>
        <w:t>Không thu tiền sử dụng đất, giảm tiền thuê đất, tiền thuế đất đối với các cơ sở y tế trong nước. Không áp dụng thuế thu nhập doanh nghiệp đối với các cơ sở y tế công lập, tư nhân hoạt động không vì mục tiêu lợi nhuận. </w:t>
      </w:r>
    </w:p>
    <w:p w:rsidR="008F6AF5" w:rsidRPr="00080674" w:rsidRDefault="008F6AF5" w:rsidP="00080674">
      <w:pPr>
        <w:pStyle w:val="NormalWeb"/>
        <w:spacing w:before="120" w:beforeAutospacing="0" w:after="120" w:afterAutospacing="0"/>
        <w:ind w:firstLine="720"/>
        <w:jc w:val="both"/>
        <w:rPr>
          <w:color w:val="152C4A"/>
          <w:sz w:val="28"/>
          <w:szCs w:val="28"/>
        </w:rPr>
      </w:pPr>
      <w:r w:rsidRPr="00080674">
        <w:rPr>
          <w:color w:val="152C4A"/>
          <w:sz w:val="28"/>
          <w:szCs w:val="28"/>
        </w:rPr>
        <w:t>Ưu tiên dành trụ sở cơ quan nhà nước dôi dư sau sắp xếp cho các cơ sở y tế; cho phép áp dụng hình thức cho thuê công trình thuộc sở hữu nhà nước đối với cơ sở y tế tư nhân theo quy định. </w:t>
      </w:r>
    </w:p>
    <w:p w:rsidR="008F6AF5" w:rsidRPr="00080674" w:rsidRDefault="008F6AF5" w:rsidP="00080674">
      <w:pPr>
        <w:pStyle w:val="NormalWeb"/>
        <w:spacing w:before="120" w:beforeAutospacing="0" w:after="120" w:afterAutospacing="0"/>
        <w:ind w:firstLine="720"/>
        <w:jc w:val="both"/>
        <w:rPr>
          <w:color w:val="152C4A"/>
          <w:sz w:val="28"/>
          <w:szCs w:val="28"/>
        </w:rPr>
      </w:pPr>
      <w:r w:rsidRPr="00080674">
        <w:rPr>
          <w:color w:val="152C4A"/>
          <w:sz w:val="28"/>
          <w:szCs w:val="28"/>
        </w:rPr>
        <w:t>Tăng cường kiểm tra, giám sát, không để trục lợi chính sách, sử dụng lãng phí, kém hiệu quả, thất thoát các nguồn lực, xử lý nghiêm các sai phạm.</w:t>
      </w:r>
    </w:p>
    <w:p w:rsidR="008F6AF5" w:rsidRPr="00080674" w:rsidRDefault="008F6AF5" w:rsidP="00080674">
      <w:pPr>
        <w:pStyle w:val="Heading4"/>
        <w:spacing w:before="0" w:beforeAutospacing="0" w:after="0" w:afterAutospacing="0"/>
        <w:ind w:firstLine="720"/>
        <w:rPr>
          <w:color w:val="152C4A"/>
          <w:sz w:val="28"/>
          <w:szCs w:val="28"/>
        </w:rPr>
      </w:pPr>
      <w:r w:rsidRPr="00080674">
        <w:rPr>
          <w:color w:val="152C4A"/>
          <w:sz w:val="28"/>
          <w:szCs w:val="28"/>
        </w:rPr>
        <w:t>IV- TỔ CHỨC THỰC HIỆN</w:t>
      </w:r>
    </w:p>
    <w:p w:rsidR="008F6AF5" w:rsidRPr="00080674" w:rsidRDefault="008F6AF5" w:rsidP="00080674">
      <w:pPr>
        <w:pStyle w:val="NormalWeb"/>
        <w:spacing w:before="0" w:beforeAutospacing="0" w:after="0" w:afterAutospacing="0"/>
        <w:ind w:firstLine="720"/>
        <w:jc w:val="both"/>
        <w:rPr>
          <w:color w:val="152C4A"/>
          <w:sz w:val="28"/>
          <w:szCs w:val="28"/>
        </w:rPr>
      </w:pPr>
      <w:r w:rsidRPr="00080674">
        <w:rPr>
          <w:b/>
          <w:bCs/>
          <w:color w:val="152C4A"/>
          <w:sz w:val="28"/>
          <w:szCs w:val="28"/>
        </w:rPr>
        <w:t>1. </w:t>
      </w:r>
      <w:r w:rsidRPr="00080674">
        <w:rPr>
          <w:color w:val="152C4A"/>
          <w:sz w:val="28"/>
          <w:szCs w:val="28"/>
        </w:rPr>
        <w:t>Đảng ủy Quốc hội lãnh đạo, chỉ đạo sửa đổi, bổ sung, hoàn thiện pháp luật để tạo đột phá cho công tác bảo vệ, chăm sóc và nâng cao sức khỏe Nhân dân, ưu tiên xem xét, phê duyệt một số luật, nghị quyết, chương trình mục tiêu quốc gia về chăm sóc sức khỏe, dân số và phát triển giai đoạn 2026-2035 tại Kỳ họp thứ 10 của Quốc hội khóa XV; tăng cường giám sát thực hiện việc xây dựng và tổ chức thực hiện Nghị quyết đáp ứng yêu cầu phát triển kinh tế-xã hội trong tình hình mới.</w:t>
      </w:r>
    </w:p>
    <w:p w:rsidR="008F6AF5" w:rsidRPr="00080674" w:rsidRDefault="008F6AF5" w:rsidP="00080674">
      <w:pPr>
        <w:pStyle w:val="NormalWeb"/>
        <w:spacing w:before="0" w:beforeAutospacing="0" w:after="0" w:afterAutospacing="0"/>
        <w:ind w:firstLine="720"/>
        <w:jc w:val="both"/>
        <w:rPr>
          <w:color w:val="152C4A"/>
          <w:sz w:val="28"/>
          <w:szCs w:val="28"/>
        </w:rPr>
      </w:pPr>
      <w:r w:rsidRPr="00080674">
        <w:rPr>
          <w:b/>
          <w:bCs/>
          <w:color w:val="152C4A"/>
          <w:sz w:val="28"/>
          <w:szCs w:val="28"/>
        </w:rPr>
        <w:t>2. </w:t>
      </w:r>
      <w:r w:rsidRPr="00080674">
        <w:rPr>
          <w:color w:val="152C4A"/>
          <w:sz w:val="28"/>
          <w:szCs w:val="28"/>
        </w:rPr>
        <w:t>Đảng ủy Chính phủ lãnh đạo, chỉ đạo xây dựng kế hoạch triển khai thực hiện Nghị quyết; phối hợp với Đảng ủy Quốc hội thể chế đầy đủ các chủ trương, chính sách nêu trong Nghị quyết này và ưu tiên bố trí đủ nguồn lực để thực hiện; trường hợp cần thiết, trình Quốc hội ban hành Nghị quyết chuyên đề về các cơ chế, chính sách để thực hiện hiệu quả Nghị quyết; tổ chức, chỉ đạo, phân công thực hiện công tác báo cáo, đánh giá tình hình, tiến độ, kết quả thực hiện Nghị quyết theo chức năng, nhiệm vụ.</w:t>
      </w:r>
    </w:p>
    <w:p w:rsidR="008F6AF5" w:rsidRPr="00080674" w:rsidRDefault="008F6AF5" w:rsidP="00080674">
      <w:pPr>
        <w:pStyle w:val="NormalWeb"/>
        <w:spacing w:before="0" w:beforeAutospacing="0" w:after="0" w:afterAutospacing="0"/>
        <w:ind w:firstLine="720"/>
        <w:jc w:val="both"/>
        <w:rPr>
          <w:color w:val="152C4A"/>
          <w:sz w:val="28"/>
          <w:szCs w:val="28"/>
        </w:rPr>
      </w:pPr>
      <w:r w:rsidRPr="00080674">
        <w:rPr>
          <w:b/>
          <w:bCs/>
          <w:color w:val="152C4A"/>
          <w:sz w:val="28"/>
          <w:szCs w:val="28"/>
        </w:rPr>
        <w:t>3. </w:t>
      </w:r>
      <w:r w:rsidRPr="00080674">
        <w:rPr>
          <w:color w:val="152C4A"/>
          <w:sz w:val="28"/>
          <w:szCs w:val="28"/>
        </w:rPr>
        <w:t>Đảng ủy Mặt trận Tổ quốc, các đoàn thể Trung ương lãnh đạo, chỉ đạo xây dựng chương trình, kế hoạch hướng dẫn, vận động, huy động nhân dân thực hiện Nghị quyết, phát huy vai trò giám sát, phản biện xã hội, tham gia xây dựng pháp luật, cơ chế, chính sách về các giải pháp đột phá trong công tác bảo vệ, chăm sóc và nâng cao sức khỏe nhân dân.</w:t>
      </w:r>
    </w:p>
    <w:p w:rsidR="008F6AF5" w:rsidRPr="00080674" w:rsidRDefault="008F6AF5" w:rsidP="00080674">
      <w:pPr>
        <w:pStyle w:val="NormalWeb"/>
        <w:spacing w:before="0" w:beforeAutospacing="0" w:after="0" w:afterAutospacing="0"/>
        <w:ind w:firstLine="720"/>
        <w:jc w:val="both"/>
        <w:rPr>
          <w:color w:val="152C4A"/>
          <w:sz w:val="28"/>
          <w:szCs w:val="28"/>
        </w:rPr>
      </w:pPr>
      <w:r w:rsidRPr="00080674">
        <w:rPr>
          <w:b/>
          <w:bCs/>
          <w:color w:val="152C4A"/>
          <w:sz w:val="28"/>
          <w:szCs w:val="28"/>
        </w:rPr>
        <w:t>4. </w:t>
      </w:r>
      <w:r w:rsidRPr="00080674">
        <w:rPr>
          <w:color w:val="152C4A"/>
          <w:sz w:val="28"/>
          <w:szCs w:val="28"/>
        </w:rPr>
        <w:t>Quân ủy Trung ương và Đảng ủy Công an Trung ương phối hợp với Đảng ủy Bộ Y tế xây dựng chương trình triển khai thực hiện Nghị quyết trong bảo vệ, chăm sóc và nâng cao sức khỏe đối với cán bộ, chiến sĩ, nhân dân và đối tượng thuộc phạm vi quản lý.</w:t>
      </w:r>
    </w:p>
    <w:p w:rsidR="008F6AF5" w:rsidRPr="00080674" w:rsidRDefault="008F6AF5" w:rsidP="00080674">
      <w:pPr>
        <w:pStyle w:val="NormalWeb"/>
        <w:spacing w:before="0" w:beforeAutospacing="0" w:after="0" w:afterAutospacing="0"/>
        <w:ind w:firstLine="720"/>
        <w:jc w:val="both"/>
        <w:rPr>
          <w:color w:val="152C4A"/>
          <w:sz w:val="28"/>
          <w:szCs w:val="28"/>
        </w:rPr>
      </w:pPr>
      <w:r w:rsidRPr="00080674">
        <w:rPr>
          <w:b/>
          <w:bCs/>
          <w:color w:val="152C4A"/>
          <w:sz w:val="28"/>
          <w:szCs w:val="28"/>
        </w:rPr>
        <w:t>5. </w:t>
      </w:r>
      <w:r w:rsidRPr="00080674">
        <w:rPr>
          <w:color w:val="152C4A"/>
          <w:sz w:val="28"/>
          <w:szCs w:val="28"/>
        </w:rPr>
        <w:t xml:space="preserve">Các tỉnh ủy, thành ủy, đảng ủy trực thuộc Trung ương, các ban đảng tổ chức học tập, quán triệt Nghị quyết tới cán bộ, đảng viên; xây dựng chương trình, kế hoạch </w:t>
      </w:r>
      <w:r w:rsidRPr="00080674">
        <w:rPr>
          <w:color w:val="152C4A"/>
          <w:sz w:val="28"/>
          <w:szCs w:val="28"/>
        </w:rPr>
        <w:lastRenderedPageBreak/>
        <w:t>triển khai thực hiện Nghị quyết. Các cấp ủy, chính quyền địa phương chỉ đạo, đôn đốc, kiểm tra, giám sát việc thực hiện các nhiệm vụ, giải pháp trên địa bàn theo quy định.</w:t>
      </w:r>
    </w:p>
    <w:p w:rsidR="008F6AF5" w:rsidRPr="00080674" w:rsidRDefault="008F6AF5" w:rsidP="00080674">
      <w:pPr>
        <w:pStyle w:val="NormalWeb"/>
        <w:spacing w:before="0" w:beforeAutospacing="0" w:after="0" w:afterAutospacing="0"/>
        <w:ind w:firstLine="720"/>
        <w:jc w:val="both"/>
        <w:rPr>
          <w:color w:val="152C4A"/>
          <w:sz w:val="28"/>
          <w:szCs w:val="28"/>
        </w:rPr>
      </w:pPr>
      <w:r w:rsidRPr="00080674">
        <w:rPr>
          <w:b/>
          <w:bCs/>
          <w:color w:val="152C4A"/>
          <w:sz w:val="28"/>
          <w:szCs w:val="28"/>
        </w:rPr>
        <w:t>6. </w:t>
      </w:r>
      <w:r w:rsidRPr="00080674">
        <w:rPr>
          <w:color w:val="152C4A"/>
          <w:sz w:val="28"/>
          <w:szCs w:val="28"/>
        </w:rPr>
        <w:t>Ban Tuyên giáo và Dân vận Trung ương chủ trì, phối hợp với các cơ quan liên quan xây dựng kế hoạch tuyên truyền triển khai Nghị quyết.</w:t>
      </w:r>
    </w:p>
    <w:p w:rsidR="008F6AF5" w:rsidRDefault="008F6AF5" w:rsidP="00080674">
      <w:pPr>
        <w:pStyle w:val="NormalWeb"/>
        <w:spacing w:before="0" w:beforeAutospacing="0" w:after="0" w:afterAutospacing="0"/>
        <w:ind w:firstLine="720"/>
        <w:jc w:val="both"/>
        <w:rPr>
          <w:color w:val="152C4A"/>
          <w:sz w:val="28"/>
          <w:szCs w:val="28"/>
        </w:rPr>
      </w:pPr>
      <w:r w:rsidRPr="00080674">
        <w:rPr>
          <w:b/>
          <w:bCs/>
          <w:color w:val="152C4A"/>
          <w:sz w:val="28"/>
          <w:szCs w:val="28"/>
        </w:rPr>
        <w:t>7. </w:t>
      </w:r>
      <w:r w:rsidRPr="00080674">
        <w:rPr>
          <w:color w:val="152C4A"/>
          <w:sz w:val="28"/>
          <w:szCs w:val="28"/>
        </w:rPr>
        <w:t>Đảng ủy Chính phủ chủ trì, phối hợp với Ban Chính sách, chiến lược Trung ương, Văn phòng Trung ương Đảng, các đảng ủy trực thuộc Trung ương và các tỉnh ủy, thành ủy theo dõi, đánh giá kết quả thực hiện Nghị quyết, báo cáo Bộ Chính trị.</w:t>
      </w:r>
    </w:p>
    <w:p w:rsidR="00FC166D" w:rsidRDefault="00FC166D" w:rsidP="00080674">
      <w:pPr>
        <w:pStyle w:val="NormalWeb"/>
        <w:spacing w:before="0" w:beforeAutospacing="0" w:after="0" w:afterAutospacing="0"/>
        <w:ind w:firstLine="720"/>
        <w:jc w:val="both"/>
        <w:rPr>
          <w:color w:val="152C4A"/>
          <w:sz w:val="28"/>
          <w:szCs w:val="28"/>
        </w:rPr>
      </w:pPr>
    </w:p>
    <w:p w:rsidR="00FC166D" w:rsidRDefault="00FC166D" w:rsidP="00080674">
      <w:pPr>
        <w:pStyle w:val="NormalWeb"/>
        <w:spacing w:before="0" w:beforeAutospacing="0" w:after="0" w:afterAutospacing="0"/>
        <w:ind w:firstLine="720"/>
        <w:jc w:val="both"/>
        <w:rPr>
          <w:color w:val="152C4A"/>
          <w:sz w:val="28"/>
          <w:szCs w:val="28"/>
        </w:rPr>
      </w:pPr>
    </w:p>
    <w:p w:rsidR="00FC166D" w:rsidRDefault="00FC166D" w:rsidP="00080674">
      <w:pPr>
        <w:pStyle w:val="NormalWeb"/>
        <w:spacing w:before="0" w:beforeAutospacing="0" w:after="0" w:afterAutospacing="0"/>
        <w:ind w:firstLine="720"/>
        <w:jc w:val="both"/>
        <w:rPr>
          <w:color w:val="152C4A"/>
          <w:sz w:val="28"/>
          <w:szCs w:val="28"/>
        </w:rPr>
      </w:pPr>
    </w:p>
    <w:p w:rsidR="00FC166D" w:rsidRDefault="00FC166D" w:rsidP="00080674">
      <w:pPr>
        <w:pStyle w:val="NormalWeb"/>
        <w:spacing w:before="0" w:beforeAutospacing="0" w:after="0" w:afterAutospacing="0"/>
        <w:ind w:firstLine="720"/>
        <w:jc w:val="both"/>
        <w:rPr>
          <w:color w:val="152C4A"/>
          <w:sz w:val="28"/>
          <w:szCs w:val="28"/>
        </w:rPr>
      </w:pPr>
    </w:p>
    <w:p w:rsidR="00FC166D" w:rsidRDefault="00FC166D" w:rsidP="00080674">
      <w:pPr>
        <w:pStyle w:val="NormalWeb"/>
        <w:spacing w:before="0" w:beforeAutospacing="0" w:after="0" w:afterAutospacing="0"/>
        <w:ind w:firstLine="720"/>
        <w:jc w:val="both"/>
        <w:rPr>
          <w:color w:val="152C4A"/>
          <w:sz w:val="28"/>
          <w:szCs w:val="28"/>
        </w:rPr>
      </w:pPr>
    </w:p>
    <w:p w:rsidR="00FC166D" w:rsidRDefault="00FC166D" w:rsidP="00080674">
      <w:pPr>
        <w:pStyle w:val="NormalWeb"/>
        <w:spacing w:before="0" w:beforeAutospacing="0" w:after="0" w:afterAutospacing="0"/>
        <w:ind w:firstLine="720"/>
        <w:jc w:val="both"/>
        <w:rPr>
          <w:color w:val="152C4A"/>
          <w:sz w:val="28"/>
          <w:szCs w:val="28"/>
        </w:rPr>
      </w:pPr>
    </w:p>
    <w:p w:rsidR="00FC166D" w:rsidRDefault="00FC166D" w:rsidP="00080674">
      <w:pPr>
        <w:pStyle w:val="NormalWeb"/>
        <w:spacing w:before="0" w:beforeAutospacing="0" w:after="0" w:afterAutospacing="0"/>
        <w:ind w:firstLine="720"/>
        <w:jc w:val="both"/>
        <w:rPr>
          <w:color w:val="152C4A"/>
          <w:sz w:val="28"/>
          <w:szCs w:val="28"/>
        </w:rPr>
      </w:pPr>
    </w:p>
    <w:p w:rsidR="00FC166D" w:rsidRDefault="00FC166D" w:rsidP="00080674">
      <w:pPr>
        <w:pStyle w:val="NormalWeb"/>
        <w:spacing w:before="0" w:beforeAutospacing="0" w:after="0" w:afterAutospacing="0"/>
        <w:ind w:firstLine="720"/>
        <w:jc w:val="both"/>
        <w:rPr>
          <w:color w:val="152C4A"/>
          <w:sz w:val="28"/>
          <w:szCs w:val="28"/>
        </w:rPr>
      </w:pPr>
    </w:p>
    <w:p w:rsidR="00FC166D" w:rsidRDefault="00FC166D" w:rsidP="00080674">
      <w:pPr>
        <w:pStyle w:val="NormalWeb"/>
        <w:spacing w:before="0" w:beforeAutospacing="0" w:after="0" w:afterAutospacing="0"/>
        <w:ind w:firstLine="720"/>
        <w:jc w:val="both"/>
        <w:rPr>
          <w:color w:val="152C4A"/>
          <w:sz w:val="28"/>
          <w:szCs w:val="28"/>
        </w:rPr>
      </w:pPr>
    </w:p>
    <w:p w:rsidR="00FC166D" w:rsidRDefault="00FC166D" w:rsidP="00080674">
      <w:pPr>
        <w:pStyle w:val="NormalWeb"/>
        <w:spacing w:before="0" w:beforeAutospacing="0" w:after="0" w:afterAutospacing="0"/>
        <w:ind w:firstLine="720"/>
        <w:jc w:val="both"/>
        <w:rPr>
          <w:color w:val="152C4A"/>
          <w:sz w:val="28"/>
          <w:szCs w:val="28"/>
        </w:rPr>
      </w:pPr>
    </w:p>
    <w:p w:rsidR="00FC166D" w:rsidRDefault="00FC166D" w:rsidP="00080674">
      <w:pPr>
        <w:pStyle w:val="NormalWeb"/>
        <w:spacing w:before="0" w:beforeAutospacing="0" w:after="0" w:afterAutospacing="0"/>
        <w:ind w:firstLine="720"/>
        <w:jc w:val="both"/>
        <w:rPr>
          <w:color w:val="152C4A"/>
          <w:sz w:val="28"/>
          <w:szCs w:val="28"/>
        </w:rPr>
      </w:pPr>
    </w:p>
    <w:p w:rsidR="00FC166D" w:rsidRDefault="00FC166D" w:rsidP="00080674">
      <w:pPr>
        <w:pStyle w:val="NormalWeb"/>
        <w:spacing w:before="0" w:beforeAutospacing="0" w:after="0" w:afterAutospacing="0"/>
        <w:ind w:firstLine="720"/>
        <w:jc w:val="both"/>
        <w:rPr>
          <w:color w:val="152C4A"/>
          <w:sz w:val="28"/>
          <w:szCs w:val="28"/>
        </w:rPr>
      </w:pPr>
    </w:p>
    <w:p w:rsidR="00FC166D" w:rsidRDefault="00FC166D" w:rsidP="00080674">
      <w:pPr>
        <w:pStyle w:val="NormalWeb"/>
        <w:spacing w:before="0" w:beforeAutospacing="0" w:after="0" w:afterAutospacing="0"/>
        <w:ind w:firstLine="720"/>
        <w:jc w:val="both"/>
        <w:rPr>
          <w:color w:val="152C4A"/>
          <w:sz w:val="28"/>
          <w:szCs w:val="28"/>
        </w:rPr>
      </w:pPr>
    </w:p>
    <w:p w:rsidR="00FC166D" w:rsidRDefault="00FC166D" w:rsidP="00080674">
      <w:pPr>
        <w:pStyle w:val="NormalWeb"/>
        <w:spacing w:before="0" w:beforeAutospacing="0" w:after="0" w:afterAutospacing="0"/>
        <w:ind w:firstLine="720"/>
        <w:jc w:val="both"/>
        <w:rPr>
          <w:color w:val="152C4A"/>
          <w:sz w:val="28"/>
          <w:szCs w:val="28"/>
        </w:rPr>
      </w:pPr>
    </w:p>
    <w:p w:rsidR="00FC166D" w:rsidRDefault="00FC166D" w:rsidP="00080674">
      <w:pPr>
        <w:pStyle w:val="NormalWeb"/>
        <w:spacing w:before="0" w:beforeAutospacing="0" w:after="0" w:afterAutospacing="0"/>
        <w:ind w:firstLine="720"/>
        <w:jc w:val="both"/>
        <w:rPr>
          <w:color w:val="152C4A"/>
          <w:sz w:val="28"/>
          <w:szCs w:val="28"/>
        </w:rPr>
      </w:pPr>
    </w:p>
    <w:p w:rsidR="00FC166D" w:rsidRDefault="00FC166D" w:rsidP="00080674">
      <w:pPr>
        <w:pStyle w:val="NormalWeb"/>
        <w:spacing w:before="0" w:beforeAutospacing="0" w:after="0" w:afterAutospacing="0"/>
        <w:ind w:firstLine="720"/>
        <w:jc w:val="both"/>
        <w:rPr>
          <w:color w:val="152C4A"/>
          <w:sz w:val="28"/>
          <w:szCs w:val="28"/>
        </w:rPr>
      </w:pPr>
    </w:p>
    <w:p w:rsidR="00FC166D" w:rsidRDefault="00FC166D" w:rsidP="00080674">
      <w:pPr>
        <w:pStyle w:val="NormalWeb"/>
        <w:spacing w:before="0" w:beforeAutospacing="0" w:after="0" w:afterAutospacing="0"/>
        <w:ind w:firstLine="720"/>
        <w:jc w:val="both"/>
        <w:rPr>
          <w:color w:val="152C4A"/>
          <w:sz w:val="28"/>
          <w:szCs w:val="28"/>
        </w:rPr>
      </w:pPr>
    </w:p>
    <w:p w:rsidR="00FC166D" w:rsidRDefault="00FC166D" w:rsidP="00080674">
      <w:pPr>
        <w:pStyle w:val="NormalWeb"/>
        <w:spacing w:before="0" w:beforeAutospacing="0" w:after="0" w:afterAutospacing="0"/>
        <w:ind w:firstLine="720"/>
        <w:jc w:val="both"/>
        <w:rPr>
          <w:color w:val="152C4A"/>
          <w:sz w:val="28"/>
          <w:szCs w:val="28"/>
        </w:rPr>
      </w:pPr>
    </w:p>
    <w:p w:rsidR="00E73076" w:rsidRDefault="00E73076" w:rsidP="00080674">
      <w:pPr>
        <w:pStyle w:val="NormalWeb"/>
        <w:spacing w:before="0" w:beforeAutospacing="0" w:after="0" w:afterAutospacing="0"/>
        <w:ind w:firstLine="720"/>
        <w:jc w:val="both"/>
        <w:rPr>
          <w:color w:val="152C4A"/>
          <w:sz w:val="28"/>
          <w:szCs w:val="28"/>
        </w:rPr>
      </w:pPr>
    </w:p>
    <w:p w:rsidR="00E73076" w:rsidRDefault="00E73076" w:rsidP="00080674">
      <w:pPr>
        <w:pStyle w:val="NormalWeb"/>
        <w:spacing w:before="0" w:beforeAutospacing="0" w:after="0" w:afterAutospacing="0"/>
        <w:ind w:firstLine="720"/>
        <w:jc w:val="both"/>
        <w:rPr>
          <w:color w:val="152C4A"/>
          <w:sz w:val="28"/>
          <w:szCs w:val="28"/>
        </w:rPr>
      </w:pPr>
    </w:p>
    <w:p w:rsidR="00E73076" w:rsidRDefault="00E73076" w:rsidP="00080674">
      <w:pPr>
        <w:pStyle w:val="NormalWeb"/>
        <w:spacing w:before="0" w:beforeAutospacing="0" w:after="0" w:afterAutospacing="0"/>
        <w:ind w:firstLine="720"/>
        <w:jc w:val="both"/>
        <w:rPr>
          <w:color w:val="152C4A"/>
          <w:sz w:val="28"/>
          <w:szCs w:val="28"/>
        </w:rPr>
      </w:pPr>
    </w:p>
    <w:p w:rsidR="00E73076" w:rsidRDefault="00E73076" w:rsidP="00080674">
      <w:pPr>
        <w:pStyle w:val="NormalWeb"/>
        <w:spacing w:before="0" w:beforeAutospacing="0" w:after="0" w:afterAutospacing="0"/>
        <w:ind w:firstLine="720"/>
        <w:jc w:val="both"/>
        <w:rPr>
          <w:color w:val="152C4A"/>
          <w:sz w:val="28"/>
          <w:szCs w:val="28"/>
        </w:rPr>
      </w:pPr>
    </w:p>
    <w:p w:rsidR="00E73076" w:rsidRDefault="00E73076" w:rsidP="00080674">
      <w:pPr>
        <w:pStyle w:val="NormalWeb"/>
        <w:spacing w:before="0" w:beforeAutospacing="0" w:after="0" w:afterAutospacing="0"/>
        <w:ind w:firstLine="720"/>
        <w:jc w:val="both"/>
        <w:rPr>
          <w:color w:val="152C4A"/>
          <w:sz w:val="28"/>
          <w:szCs w:val="28"/>
        </w:rPr>
      </w:pPr>
    </w:p>
    <w:p w:rsidR="00E73076" w:rsidRDefault="00E73076" w:rsidP="00080674">
      <w:pPr>
        <w:pStyle w:val="NormalWeb"/>
        <w:spacing w:before="0" w:beforeAutospacing="0" w:after="0" w:afterAutospacing="0"/>
        <w:ind w:firstLine="720"/>
        <w:jc w:val="both"/>
        <w:rPr>
          <w:color w:val="152C4A"/>
          <w:sz w:val="28"/>
          <w:szCs w:val="28"/>
        </w:rPr>
      </w:pPr>
    </w:p>
    <w:p w:rsidR="00E73076" w:rsidRDefault="00E73076" w:rsidP="00080674">
      <w:pPr>
        <w:pStyle w:val="NormalWeb"/>
        <w:spacing w:before="0" w:beforeAutospacing="0" w:after="0" w:afterAutospacing="0"/>
        <w:ind w:firstLine="720"/>
        <w:jc w:val="both"/>
        <w:rPr>
          <w:color w:val="152C4A"/>
          <w:sz w:val="28"/>
          <w:szCs w:val="28"/>
        </w:rPr>
      </w:pPr>
    </w:p>
    <w:p w:rsidR="00E73076" w:rsidRDefault="00E73076" w:rsidP="00080674">
      <w:pPr>
        <w:pStyle w:val="NormalWeb"/>
        <w:spacing w:before="0" w:beforeAutospacing="0" w:after="0" w:afterAutospacing="0"/>
        <w:ind w:firstLine="720"/>
        <w:jc w:val="both"/>
        <w:rPr>
          <w:color w:val="152C4A"/>
          <w:sz w:val="28"/>
          <w:szCs w:val="28"/>
        </w:rPr>
      </w:pPr>
    </w:p>
    <w:p w:rsidR="00E73076" w:rsidRDefault="00E73076" w:rsidP="00080674">
      <w:pPr>
        <w:pStyle w:val="NormalWeb"/>
        <w:spacing w:before="0" w:beforeAutospacing="0" w:after="0" w:afterAutospacing="0"/>
        <w:ind w:firstLine="720"/>
        <w:jc w:val="both"/>
        <w:rPr>
          <w:color w:val="152C4A"/>
          <w:sz w:val="28"/>
          <w:szCs w:val="28"/>
        </w:rPr>
      </w:pPr>
    </w:p>
    <w:p w:rsidR="00E73076" w:rsidRDefault="00E73076" w:rsidP="00080674">
      <w:pPr>
        <w:pStyle w:val="NormalWeb"/>
        <w:spacing w:before="0" w:beforeAutospacing="0" w:after="0" w:afterAutospacing="0"/>
        <w:ind w:firstLine="720"/>
        <w:jc w:val="both"/>
        <w:rPr>
          <w:color w:val="152C4A"/>
          <w:sz w:val="28"/>
          <w:szCs w:val="28"/>
        </w:rPr>
      </w:pPr>
    </w:p>
    <w:p w:rsidR="00E73076" w:rsidRDefault="00E73076" w:rsidP="00080674">
      <w:pPr>
        <w:pStyle w:val="NormalWeb"/>
        <w:spacing w:before="0" w:beforeAutospacing="0" w:after="0" w:afterAutospacing="0"/>
        <w:ind w:firstLine="720"/>
        <w:jc w:val="both"/>
        <w:rPr>
          <w:color w:val="152C4A"/>
          <w:sz w:val="28"/>
          <w:szCs w:val="28"/>
        </w:rPr>
      </w:pPr>
    </w:p>
    <w:p w:rsidR="00E73076" w:rsidRDefault="00E73076" w:rsidP="00080674">
      <w:pPr>
        <w:pStyle w:val="NormalWeb"/>
        <w:spacing w:before="0" w:beforeAutospacing="0" w:after="0" w:afterAutospacing="0"/>
        <w:ind w:firstLine="720"/>
        <w:jc w:val="both"/>
        <w:rPr>
          <w:color w:val="152C4A"/>
          <w:sz w:val="28"/>
          <w:szCs w:val="28"/>
        </w:rPr>
      </w:pPr>
    </w:p>
    <w:p w:rsidR="00E73076" w:rsidRDefault="00E73076" w:rsidP="00080674">
      <w:pPr>
        <w:pStyle w:val="NormalWeb"/>
        <w:spacing w:before="0" w:beforeAutospacing="0" w:after="0" w:afterAutospacing="0"/>
        <w:ind w:firstLine="720"/>
        <w:jc w:val="both"/>
        <w:rPr>
          <w:color w:val="152C4A"/>
          <w:sz w:val="28"/>
          <w:szCs w:val="28"/>
        </w:rPr>
      </w:pPr>
    </w:p>
    <w:p w:rsidR="00E73076" w:rsidRDefault="00E73076" w:rsidP="00080674">
      <w:pPr>
        <w:pStyle w:val="NormalWeb"/>
        <w:spacing w:before="0" w:beforeAutospacing="0" w:after="0" w:afterAutospacing="0"/>
        <w:ind w:firstLine="720"/>
        <w:jc w:val="both"/>
        <w:rPr>
          <w:color w:val="152C4A"/>
          <w:sz w:val="28"/>
          <w:szCs w:val="28"/>
        </w:rPr>
      </w:pPr>
    </w:p>
    <w:p w:rsidR="00FC166D" w:rsidRDefault="00FC166D" w:rsidP="00080674">
      <w:pPr>
        <w:pStyle w:val="NormalWeb"/>
        <w:spacing w:before="0" w:beforeAutospacing="0" w:after="0" w:afterAutospacing="0"/>
        <w:ind w:firstLine="720"/>
        <w:jc w:val="both"/>
        <w:rPr>
          <w:color w:val="152C4A"/>
          <w:sz w:val="28"/>
          <w:szCs w:val="28"/>
        </w:rPr>
      </w:pPr>
    </w:p>
    <w:p w:rsidR="00FC166D" w:rsidRDefault="00FC166D" w:rsidP="00080674">
      <w:pPr>
        <w:pStyle w:val="NormalWeb"/>
        <w:spacing w:before="0" w:beforeAutospacing="0" w:after="0" w:afterAutospacing="0"/>
        <w:ind w:firstLine="720"/>
        <w:jc w:val="both"/>
        <w:rPr>
          <w:color w:val="152C4A"/>
          <w:sz w:val="28"/>
          <w:szCs w:val="28"/>
        </w:rPr>
      </w:pPr>
    </w:p>
    <w:p w:rsidR="00FC166D" w:rsidRDefault="00FC166D" w:rsidP="00080674">
      <w:pPr>
        <w:pStyle w:val="NormalWeb"/>
        <w:spacing w:before="0" w:beforeAutospacing="0" w:after="0" w:afterAutospacing="0"/>
        <w:ind w:firstLine="720"/>
        <w:jc w:val="both"/>
        <w:rPr>
          <w:color w:val="152C4A"/>
          <w:sz w:val="28"/>
          <w:szCs w:val="28"/>
        </w:rPr>
      </w:pPr>
    </w:p>
    <w:p w:rsidR="00FC166D" w:rsidRDefault="00FC166D" w:rsidP="00080674">
      <w:pPr>
        <w:pStyle w:val="NormalWeb"/>
        <w:spacing w:before="0" w:beforeAutospacing="0" w:after="0" w:afterAutospacing="0"/>
        <w:ind w:firstLine="720"/>
        <w:jc w:val="both"/>
        <w:rPr>
          <w:color w:val="152C4A"/>
          <w:sz w:val="28"/>
          <w:szCs w:val="28"/>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800"/>
        <w:gridCol w:w="4487"/>
      </w:tblGrid>
      <w:tr w:rsidR="00434EBD" w:rsidRPr="00B070FA" w:rsidTr="003B78E3">
        <w:trPr>
          <w:tblCellSpacing w:w="0" w:type="dxa"/>
        </w:trPr>
        <w:tc>
          <w:tcPr>
            <w:tcW w:w="4800" w:type="dxa"/>
            <w:shd w:val="clear" w:color="auto" w:fill="FFFFFF"/>
            <w:tcMar>
              <w:top w:w="0" w:type="dxa"/>
              <w:left w:w="108" w:type="dxa"/>
              <w:bottom w:w="0" w:type="dxa"/>
              <w:right w:w="108" w:type="dxa"/>
            </w:tcMar>
            <w:hideMark/>
          </w:tcPr>
          <w:p w:rsidR="00434EBD" w:rsidRPr="00B070FA" w:rsidRDefault="00434EBD" w:rsidP="003B78E3">
            <w:pPr>
              <w:pStyle w:val="NormalWeb"/>
              <w:spacing w:before="120" w:beforeAutospacing="0" w:after="120" w:afterAutospacing="0" w:line="234" w:lineRule="atLeast"/>
              <w:jc w:val="center"/>
              <w:rPr>
                <w:color w:val="000000"/>
                <w:sz w:val="28"/>
                <w:szCs w:val="28"/>
              </w:rPr>
            </w:pPr>
            <w:r w:rsidRPr="00B070FA">
              <w:rPr>
                <w:b/>
                <w:bCs/>
                <w:color w:val="000000"/>
                <w:sz w:val="28"/>
                <w:szCs w:val="28"/>
              </w:rPr>
              <w:lastRenderedPageBreak/>
              <w:t>BAN CHẤP HÀNH TRUNG ƯƠNG</w:t>
            </w:r>
            <w:r w:rsidRPr="00B070FA">
              <w:rPr>
                <w:b/>
                <w:bCs/>
                <w:color w:val="000000"/>
                <w:sz w:val="28"/>
                <w:szCs w:val="28"/>
              </w:rPr>
              <w:br/>
              <w:t>*</w:t>
            </w:r>
          </w:p>
        </w:tc>
        <w:tc>
          <w:tcPr>
            <w:tcW w:w="4487" w:type="dxa"/>
            <w:shd w:val="clear" w:color="auto" w:fill="FFFFFF"/>
            <w:tcMar>
              <w:top w:w="0" w:type="dxa"/>
              <w:left w:w="108" w:type="dxa"/>
              <w:bottom w:w="0" w:type="dxa"/>
              <w:right w:w="108" w:type="dxa"/>
            </w:tcMar>
            <w:hideMark/>
          </w:tcPr>
          <w:p w:rsidR="00434EBD" w:rsidRPr="00B070FA" w:rsidRDefault="00434EBD" w:rsidP="003B78E3">
            <w:pPr>
              <w:pStyle w:val="NormalWeb"/>
              <w:spacing w:before="120" w:beforeAutospacing="0" w:after="120" w:afterAutospacing="0" w:line="234" w:lineRule="atLeast"/>
              <w:jc w:val="center"/>
              <w:rPr>
                <w:color w:val="000000"/>
                <w:sz w:val="28"/>
                <w:szCs w:val="28"/>
              </w:rPr>
            </w:pPr>
            <w:r w:rsidRPr="00B070FA">
              <w:rPr>
                <w:b/>
                <w:bCs/>
                <w:color w:val="000000"/>
                <w:sz w:val="28"/>
                <w:szCs w:val="28"/>
              </w:rPr>
              <w:t>ĐẢNG CỘNG SẢN VIỆT NAM</w:t>
            </w:r>
            <w:r w:rsidRPr="00B070FA">
              <w:rPr>
                <w:b/>
                <w:bCs/>
                <w:color w:val="000000"/>
                <w:sz w:val="28"/>
                <w:szCs w:val="28"/>
              </w:rPr>
              <w:br/>
              <w:t>---------------</w:t>
            </w:r>
          </w:p>
        </w:tc>
      </w:tr>
      <w:tr w:rsidR="00434EBD" w:rsidRPr="00B070FA" w:rsidTr="003B78E3">
        <w:trPr>
          <w:tblCellSpacing w:w="0" w:type="dxa"/>
        </w:trPr>
        <w:tc>
          <w:tcPr>
            <w:tcW w:w="4800" w:type="dxa"/>
            <w:shd w:val="clear" w:color="auto" w:fill="FFFFFF"/>
            <w:tcMar>
              <w:top w:w="0" w:type="dxa"/>
              <w:left w:w="108" w:type="dxa"/>
              <w:bottom w:w="0" w:type="dxa"/>
              <w:right w:w="108" w:type="dxa"/>
            </w:tcMar>
            <w:hideMark/>
          </w:tcPr>
          <w:p w:rsidR="00434EBD" w:rsidRPr="00B070FA" w:rsidRDefault="00434EBD" w:rsidP="003B78E3">
            <w:pPr>
              <w:pStyle w:val="NormalWeb"/>
              <w:spacing w:before="120" w:beforeAutospacing="0" w:after="120" w:afterAutospacing="0" w:line="234" w:lineRule="atLeast"/>
              <w:rPr>
                <w:color w:val="000000"/>
                <w:sz w:val="28"/>
                <w:szCs w:val="28"/>
              </w:rPr>
            </w:pPr>
            <w:r>
              <w:rPr>
                <w:color w:val="000000"/>
                <w:sz w:val="28"/>
                <w:szCs w:val="28"/>
              </w:rPr>
              <w:t xml:space="preserve">                 Số 79</w:t>
            </w:r>
            <w:r w:rsidRPr="00B070FA">
              <w:rPr>
                <w:color w:val="000000"/>
                <w:sz w:val="28"/>
                <w:szCs w:val="28"/>
              </w:rPr>
              <w:t>-NQ/TW</w:t>
            </w:r>
          </w:p>
        </w:tc>
        <w:tc>
          <w:tcPr>
            <w:tcW w:w="4487" w:type="dxa"/>
            <w:shd w:val="clear" w:color="auto" w:fill="FFFFFF"/>
            <w:tcMar>
              <w:top w:w="0" w:type="dxa"/>
              <w:left w:w="108" w:type="dxa"/>
              <w:bottom w:w="0" w:type="dxa"/>
              <w:right w:w="108" w:type="dxa"/>
            </w:tcMar>
            <w:hideMark/>
          </w:tcPr>
          <w:p w:rsidR="00434EBD" w:rsidRPr="00B070FA" w:rsidRDefault="002333C9" w:rsidP="003B78E3">
            <w:pPr>
              <w:pStyle w:val="NormalWeb"/>
              <w:spacing w:before="120" w:beforeAutospacing="0" w:after="120" w:afterAutospacing="0" w:line="234" w:lineRule="atLeast"/>
              <w:jc w:val="both"/>
              <w:rPr>
                <w:color w:val="000000"/>
                <w:sz w:val="28"/>
                <w:szCs w:val="28"/>
              </w:rPr>
            </w:pPr>
            <w:r>
              <w:rPr>
                <w:i/>
                <w:iCs/>
                <w:color w:val="000000"/>
                <w:sz w:val="28"/>
                <w:szCs w:val="28"/>
              </w:rPr>
              <w:t>Hà Nội, ngày 06 tháng 01 năm 2026</w:t>
            </w:r>
          </w:p>
        </w:tc>
      </w:tr>
    </w:tbl>
    <w:p w:rsidR="00434EBD" w:rsidRPr="00B070FA" w:rsidRDefault="00434EBD" w:rsidP="00434EBD">
      <w:pPr>
        <w:pStyle w:val="NormalWeb"/>
        <w:shd w:val="clear" w:color="auto" w:fill="FFFFFF"/>
        <w:spacing w:before="120" w:beforeAutospacing="0" w:after="120" w:afterAutospacing="0" w:line="234" w:lineRule="atLeast"/>
        <w:jc w:val="both"/>
        <w:rPr>
          <w:color w:val="000000"/>
          <w:sz w:val="28"/>
          <w:szCs w:val="28"/>
        </w:rPr>
      </w:pPr>
      <w:r w:rsidRPr="00B070FA">
        <w:rPr>
          <w:color w:val="000000"/>
          <w:sz w:val="28"/>
          <w:szCs w:val="28"/>
        </w:rPr>
        <w:t> </w:t>
      </w:r>
    </w:p>
    <w:p w:rsidR="00434EBD" w:rsidRPr="00B070FA" w:rsidRDefault="00434EBD" w:rsidP="006831DD">
      <w:pPr>
        <w:pStyle w:val="NormalWeb"/>
        <w:shd w:val="clear" w:color="auto" w:fill="FFFFFF"/>
        <w:spacing w:before="0" w:beforeAutospacing="0" w:after="0" w:afterAutospacing="0" w:line="234" w:lineRule="atLeast"/>
        <w:jc w:val="center"/>
        <w:rPr>
          <w:color w:val="000000"/>
          <w:sz w:val="28"/>
          <w:szCs w:val="28"/>
        </w:rPr>
      </w:pPr>
      <w:r w:rsidRPr="00B070FA">
        <w:rPr>
          <w:b/>
          <w:bCs/>
          <w:color w:val="000000"/>
          <w:sz w:val="28"/>
          <w:szCs w:val="28"/>
        </w:rPr>
        <w:t>NGHỊ QUYẾT</w:t>
      </w:r>
    </w:p>
    <w:p w:rsidR="006831DD" w:rsidRDefault="00434EBD" w:rsidP="006831DD">
      <w:pPr>
        <w:pStyle w:val="NormalWeb"/>
        <w:spacing w:before="120" w:beforeAutospacing="0" w:after="120" w:afterAutospacing="0"/>
        <w:jc w:val="center"/>
        <w:rPr>
          <w:color w:val="000000"/>
          <w:sz w:val="28"/>
          <w:szCs w:val="28"/>
        </w:rPr>
      </w:pPr>
      <w:r w:rsidRPr="00B070FA">
        <w:rPr>
          <w:color w:val="000000"/>
          <w:sz w:val="28"/>
          <w:szCs w:val="28"/>
        </w:rPr>
        <w:t>CỦA BỘ CHÍNH TRỊ</w:t>
      </w:r>
    </w:p>
    <w:p w:rsidR="006831DD" w:rsidRPr="006831DD" w:rsidRDefault="006831DD" w:rsidP="006831DD">
      <w:pPr>
        <w:pStyle w:val="NormalWeb"/>
        <w:spacing w:before="120" w:beforeAutospacing="0" w:after="120" w:afterAutospacing="0"/>
        <w:jc w:val="center"/>
        <w:rPr>
          <w:rFonts w:ascii="Inter" w:hAnsi="Inter"/>
          <w:b/>
          <w:color w:val="152C4A"/>
          <w:sz w:val="26"/>
          <w:szCs w:val="26"/>
        </w:rPr>
      </w:pPr>
      <w:r w:rsidRPr="006831DD">
        <w:rPr>
          <w:b/>
          <w:color w:val="000000"/>
          <w:sz w:val="28"/>
          <w:szCs w:val="28"/>
        </w:rPr>
        <w:t>Về phát triển kinh tế nhà nước</w:t>
      </w:r>
    </w:p>
    <w:p w:rsidR="00FC166D" w:rsidRPr="006831DD" w:rsidRDefault="00FC166D" w:rsidP="006831DD">
      <w:pPr>
        <w:pStyle w:val="NormalWeb"/>
        <w:spacing w:before="120" w:beforeAutospacing="0" w:after="120" w:afterAutospacing="0"/>
        <w:ind w:firstLine="720"/>
        <w:jc w:val="both"/>
        <w:rPr>
          <w:color w:val="152C4A"/>
          <w:sz w:val="28"/>
          <w:szCs w:val="28"/>
        </w:rPr>
      </w:pPr>
      <w:r w:rsidRPr="006831DD">
        <w:rPr>
          <w:color w:val="152C4A"/>
          <w:sz w:val="28"/>
          <w:szCs w:val="28"/>
        </w:rPr>
        <w:t>Kinh tế nhà nước là thành phần đặc biệt quan trọng của nền kinh tế thị trường định hướng xã hội chủ nghĩa. Nền tảng của kinh tế nhà nước bao gồm các nguồn lực do Nhà nước nắm giữ, quản lý và chi phối hoạt động nhằm thực hiện các mục tiêu phát triển kinh tế-xã hội, ổn định vĩ mô và bảo đảm an ninh, quốc phòng, như: Đất đai, tài nguyên khoáng sản, tài nguyên nước, vùng biển, vùng trời, không gian ngầm, các công trình kết cấu hạ tầng do Nhà nước đầu tư xây dựng, ngân sách nhà nước, dự trữ quốc gia, các quỹ tài chính nhà nước ngoài ngân sách, doanh nghiệp nhà nước, tổ chức tín dụng nhà nước, vốn nhà nước tại doanh nghiệp do Nhà nước nắm giữ từ 50% vốn điều lệ trở xuống, đơn vị sự nghiệp công lập...</w:t>
      </w:r>
    </w:p>
    <w:p w:rsidR="00FC166D" w:rsidRPr="006831DD" w:rsidRDefault="00FC166D" w:rsidP="006831DD">
      <w:pPr>
        <w:pStyle w:val="NormalWeb"/>
        <w:spacing w:before="120" w:beforeAutospacing="0" w:after="120" w:afterAutospacing="0"/>
        <w:ind w:firstLine="720"/>
        <w:jc w:val="both"/>
        <w:rPr>
          <w:color w:val="152C4A"/>
          <w:sz w:val="28"/>
          <w:szCs w:val="28"/>
        </w:rPr>
      </w:pPr>
      <w:r w:rsidRPr="006831DD">
        <w:rPr>
          <w:color w:val="152C4A"/>
          <w:sz w:val="28"/>
          <w:szCs w:val="28"/>
        </w:rPr>
        <w:t>Sau 80 năm xây dựng và phát triển, đặc biệt sau gần 40 năm thực hiện công cuộc đổi mới đất nước, kinh tế nhà nước luôn giữ vai trò chủ đạo, thực hiện tốt chức năng định hướng, dẫn dắt, điều tiết các hoạt động kinh tế, góp phần thúc đẩy tăng trưởng, ổn định kinh tế vĩ mô, giữ vững các cân đối lớn của nền kinh tế, bảo đảm quốc phòng, an ninh, thúc đẩy tiến bộ, công bằng xã hội, nâng cao đời sống nhân dân và vị thế Việt Nam trên trường quốc tế.</w:t>
      </w:r>
    </w:p>
    <w:p w:rsidR="00FC166D" w:rsidRPr="006831DD" w:rsidRDefault="00FC166D" w:rsidP="006831DD">
      <w:pPr>
        <w:pStyle w:val="NormalWeb"/>
        <w:spacing w:before="120" w:beforeAutospacing="0" w:after="120" w:afterAutospacing="0"/>
        <w:ind w:firstLine="720"/>
        <w:jc w:val="both"/>
        <w:rPr>
          <w:color w:val="152C4A"/>
          <w:sz w:val="28"/>
          <w:szCs w:val="28"/>
        </w:rPr>
      </w:pPr>
      <w:r w:rsidRPr="006831DD">
        <w:rPr>
          <w:color w:val="152C4A"/>
          <w:sz w:val="28"/>
          <w:szCs w:val="28"/>
        </w:rPr>
        <w:t>Tuy nhiên, bên cạnh đó vẫn còn nhiều hạn chế, bất cập. Chính sách pháp luật về kinh tế nhà nước chậm đổi mới, chưa theo kịp thực tiễn phát triển của nền kinh tế. Quản lý, khai thác và sử dụng nhiều nguồn lực, tài sản của Nhà nước chưa thực sự hiệu quả, chưa gắn với yêu cầu hạch toán kinh tế đầy đủ, còn lãng phí, thất thoát, chưa thể hiện rõ vai trò chủ đạo, chi phối trong nền kinh tế quốc dân. Các doanh nghiệp nhà nước-lực lượng nòng cốt của kinh tế nhà nước, hoạt động chưa hiệu quả, chưa tương xứng với vị trí, nguồn lực đang nắm giữ; năng lực cạnh tranh quốc tế còn hạn chế; chưa đóng vai trò tiên phong trong đổi mới sáng tạo và dẫn dắt một số ngành, lĩnh vực then chốt, thiết yếu. Hệ thống tổ chức đơn vị sự nghiệp công lập chưa tinh gọn, cơ chế hoạt động và tự chủ tài chính chậm đổi mới; lộ trình điều chỉnh giá dịch vụ còn chậm, chất lượng dịch vụ chưa đáp ứng yêu cầu. Một số tồn tại, vướng mắc kéo dài, chưa được xử lý kịp thời, gây lãng phí, thất thoát.</w:t>
      </w:r>
    </w:p>
    <w:p w:rsidR="00FC166D" w:rsidRPr="006831DD" w:rsidRDefault="00FC166D" w:rsidP="006831DD">
      <w:pPr>
        <w:pStyle w:val="NormalWeb"/>
        <w:spacing w:before="120" w:beforeAutospacing="0" w:after="120" w:afterAutospacing="0"/>
        <w:ind w:firstLine="720"/>
        <w:jc w:val="both"/>
        <w:rPr>
          <w:color w:val="152C4A"/>
          <w:sz w:val="28"/>
          <w:szCs w:val="28"/>
        </w:rPr>
      </w:pPr>
      <w:r w:rsidRPr="006831DD">
        <w:rPr>
          <w:color w:val="152C4A"/>
          <w:sz w:val="28"/>
          <w:szCs w:val="28"/>
        </w:rPr>
        <w:t xml:space="preserve">Có nhiều nguyên nhân dẫn đến tình trạng nêu trên, nhưng chủ yếu là do còn hạn chế về tư duy, nhận thức đối với vị trí, vai trò, phạm vi của kinh tế nhà nước trong nền kinh tế thị trường định hướng xã hội chủ nghĩa, có sự quản lý của Nhà nước, dưới sự lãnh đạo của Đảng; chưa giải quyết hợp lý mối quan hệ giữa Nhà nước-thị trường-xã hội; thể chế pháp luật chưa đồng bộ, còn vướng mắc, bất cập; tổ chức thực hiện có lúc, có nơi còn chưa nghiêm; công tác phối hợp trong quản lý, sử dụng và hành động giữa các cơ quan chưa thực sự hiệu quả; trình độ đội ngũ quản </w:t>
      </w:r>
      <w:r w:rsidRPr="006831DD">
        <w:rPr>
          <w:color w:val="152C4A"/>
          <w:sz w:val="28"/>
          <w:szCs w:val="28"/>
        </w:rPr>
        <w:lastRenderedPageBreak/>
        <w:t>lý chưa đáp ứng yêu cầu phát triển; ý thức trách nhiệm, đặc biệt là đối với người đứng đầu, trong quản lý, sử dụng tài sản nhà nước chưa cao, thậm chí cố tình làm sai để tham nhũng; công tác thanh tra, kiểm tra, kiểm toán, giám sát có mặt còn hạn chế, chưa đáp ứng yêu cầu quản lý.</w:t>
      </w:r>
    </w:p>
    <w:p w:rsidR="00FC166D" w:rsidRPr="006831DD" w:rsidRDefault="00FC166D" w:rsidP="006831DD">
      <w:pPr>
        <w:pStyle w:val="NormalWeb"/>
        <w:spacing w:before="120" w:beforeAutospacing="0" w:after="120" w:afterAutospacing="0"/>
        <w:ind w:firstLine="720"/>
        <w:jc w:val="both"/>
        <w:rPr>
          <w:color w:val="152C4A"/>
          <w:sz w:val="28"/>
          <w:szCs w:val="28"/>
        </w:rPr>
      </w:pPr>
      <w:r w:rsidRPr="006831DD">
        <w:rPr>
          <w:color w:val="152C4A"/>
          <w:sz w:val="28"/>
          <w:szCs w:val="28"/>
        </w:rPr>
        <w:t>Nhằm phát huy hơn nữa vai trò của kinh tế nhà nước, góp phần hiện thực hoá mục tiêu đưa đất nước ta trở thành nước đang phát triển có công nghiệp hiện đại, thu nhập trung bình cao vào năm 2030, kỷ niệm 100 năm thành lập Đảng và trở thành nước phát triển, thu nhập cao theo định hướng xã hội chủ nghĩa vào năm 2045 nhân kỷ niệm 100 năm thành lập Nước, Bộ Chính trị yêu cầu tập trung quán triệt, thực hiện quyết liệt, đồng bộ, hiệu quả một số chủ trương, chính sách về phát triển kinh tế nhà nước.</w:t>
      </w:r>
    </w:p>
    <w:p w:rsidR="00FC166D" w:rsidRPr="006831DD" w:rsidRDefault="00FC166D" w:rsidP="006831DD">
      <w:pPr>
        <w:pStyle w:val="Heading2"/>
        <w:spacing w:before="0" w:beforeAutospacing="0" w:after="0" w:afterAutospacing="0"/>
        <w:ind w:firstLine="720"/>
        <w:rPr>
          <w:color w:val="152C4A"/>
          <w:sz w:val="28"/>
          <w:szCs w:val="28"/>
        </w:rPr>
      </w:pPr>
      <w:r w:rsidRPr="006831DD">
        <w:rPr>
          <w:rStyle w:val="Strong"/>
          <w:b/>
          <w:bCs/>
          <w:color w:val="152C4A"/>
          <w:sz w:val="28"/>
          <w:szCs w:val="28"/>
        </w:rPr>
        <w:t>I- QUAN ĐIỂM CHỈ ĐẠO</w:t>
      </w:r>
    </w:p>
    <w:p w:rsidR="00FC166D" w:rsidRPr="006831DD" w:rsidRDefault="00FC166D" w:rsidP="006831DD">
      <w:pPr>
        <w:pStyle w:val="NormalWeb"/>
        <w:spacing w:before="120" w:beforeAutospacing="0" w:after="120" w:afterAutospacing="0"/>
        <w:ind w:firstLine="720"/>
        <w:jc w:val="both"/>
        <w:rPr>
          <w:color w:val="152C4A"/>
          <w:sz w:val="28"/>
          <w:szCs w:val="28"/>
        </w:rPr>
      </w:pPr>
      <w:r w:rsidRPr="006831DD">
        <w:rPr>
          <w:color w:val="152C4A"/>
          <w:sz w:val="28"/>
          <w:szCs w:val="28"/>
        </w:rPr>
        <w:t>1. Kinh tế nhà nước giữ vai trò chủ đạo trong nền kinh tế thị trường định hướng xã hội chủ nghĩa, bảo đảm ổn định vĩ mô, các cân đối lớn của nền kinh tế, định hướng chiến lược phát triển, giữ vững quốc phòng, an ninh; góp phần phát huy giá trị văn hoá và tiến bộ công bằng, an sinh xã hội; là nguồn lực quan trọng để Nhà nước chi phối, can thiệp kịp thời đáp ứng các yêu cầu đột xuất, cấp bách phát sinh.</w:t>
      </w:r>
    </w:p>
    <w:p w:rsidR="00FC166D" w:rsidRPr="006831DD" w:rsidRDefault="00FC166D" w:rsidP="006831DD">
      <w:pPr>
        <w:pStyle w:val="NormalWeb"/>
        <w:spacing w:before="120" w:beforeAutospacing="0" w:after="120" w:afterAutospacing="0"/>
        <w:ind w:firstLine="720"/>
        <w:jc w:val="both"/>
        <w:rPr>
          <w:color w:val="152C4A"/>
          <w:sz w:val="28"/>
          <w:szCs w:val="28"/>
        </w:rPr>
      </w:pPr>
      <w:r w:rsidRPr="006831DD">
        <w:rPr>
          <w:color w:val="152C4A"/>
          <w:sz w:val="28"/>
          <w:szCs w:val="28"/>
        </w:rPr>
        <w:t>2. Kinh tế nhà nước bình đẳng trước pháp luật với các khu vực kinh tế khác, cùng phát triển lâu dài, hợp tác và cạnh tranh lành mạnh; tiếp cận công bằng, công khai, minh bạch các nguồn lực, thị trường và cơ hội phát triển; cùng với các thành phần kinh tế trong nước, xây dựng nền kinh tế tự chủ, tự lực, tự cường, bảo đảm an ninh kinh tế, thúc đẩy hội nhập quốc tế sâu rộng, thực chất, hiệu quả.</w:t>
      </w:r>
    </w:p>
    <w:p w:rsidR="00FC166D" w:rsidRPr="006831DD" w:rsidRDefault="00FC166D" w:rsidP="006831DD">
      <w:pPr>
        <w:pStyle w:val="NormalWeb"/>
        <w:spacing w:before="120" w:beforeAutospacing="0" w:after="120" w:afterAutospacing="0"/>
        <w:ind w:firstLine="720"/>
        <w:jc w:val="both"/>
        <w:rPr>
          <w:color w:val="152C4A"/>
          <w:sz w:val="28"/>
          <w:szCs w:val="28"/>
        </w:rPr>
      </w:pPr>
      <w:r w:rsidRPr="006831DD">
        <w:rPr>
          <w:color w:val="152C4A"/>
          <w:sz w:val="28"/>
          <w:szCs w:val="28"/>
        </w:rPr>
        <w:t>3. Các nguồn lực kinh tế nhà nước phải được rà soát, thống kê, đánh giá, hạch toán đầy đủ theo nguyên tắc thị trường, gắn với các mục tiêu phát triển kinh tế - xã hội, bảo đảm quốc phòng, an ninh. Khơi thông các điểm nghẽn, giải phóng nguồn lực; quản lý, khai thác, sử dụng hiệu quả, chống thất thoát, lãng phí. Đánh giá tác động và phân tích lợi ích - chi phí xã hội của đầu tư nguồn lực vật chất của Nhà nước theo thông lệ quốc tế. Giải quyết tốt mối quan hệ giữa Nhà nước - thị trường - xã hội. Tách bạch việc sử dụng nguồn lực nhà nước trong cung cấp hàng hoá, dịch vụ công, thực hiện nhiệm vụ chính trị với các hoạt động kinh doanh.</w:t>
      </w:r>
    </w:p>
    <w:p w:rsidR="00FC166D" w:rsidRPr="006831DD" w:rsidRDefault="00FC166D" w:rsidP="006831DD">
      <w:pPr>
        <w:pStyle w:val="NormalWeb"/>
        <w:spacing w:before="120" w:beforeAutospacing="0" w:after="120" w:afterAutospacing="0"/>
        <w:ind w:firstLine="720"/>
        <w:jc w:val="both"/>
        <w:rPr>
          <w:color w:val="152C4A"/>
          <w:sz w:val="28"/>
          <w:szCs w:val="28"/>
        </w:rPr>
      </w:pPr>
      <w:r w:rsidRPr="006831DD">
        <w:rPr>
          <w:color w:val="152C4A"/>
          <w:sz w:val="28"/>
          <w:szCs w:val="28"/>
        </w:rPr>
        <w:t>4. Kinh tế nhà nước phải tiên phong kiến tạo phát triển, dẫn dắt, mở đường, thúc đẩy công nghiệp hoá, hiện đại hoá, cơ cấu lại nền kinh tế và xác lập mô hình tăng trưởng mới, lấy khoa học, công nghệ, đổi mới sáng tạo và chuyển đổi số làm động lực chính, nâng cao năng lực cạnh tranh quốc gia. Đẩy mạnh cơ cấu lại doanh nghiệp nhà nước; tập trung nâng cao hiệu quả hoạt động, áp dụng công nghệ tiên tiến, mô hình quản trị hiện đại theo chuẩn mực quốc tế. Chú trọng xây dựng và phát triển các tập đoàn kinh tế, tổng công ty, doanh nghiệp nhà nước, ngân hàng thương mại nhà nước lớn, giữ vai trò tiên phong, dẫn dắt, tạo động lực thúc đẩy các ngành, lĩnh vực then chốt, chiến lược, có năng lực cạnh tranh khu vực và toàn cầu hoặc các ngành, lĩnh vực thiết yếu. Phát huy vai trò của các doanh nghiệp nhà nước, đơn vị sự nghiệp công lập trong mối quan hệ liên kết, hợp tác nghiên cứu, phát triển khoa học và công nghệ.</w:t>
      </w:r>
    </w:p>
    <w:p w:rsidR="00FC166D" w:rsidRPr="006831DD" w:rsidRDefault="00FC166D" w:rsidP="006831DD">
      <w:pPr>
        <w:pStyle w:val="NormalWeb"/>
        <w:spacing w:before="120" w:beforeAutospacing="0" w:after="120" w:afterAutospacing="0"/>
        <w:ind w:firstLine="720"/>
        <w:jc w:val="both"/>
        <w:rPr>
          <w:color w:val="152C4A"/>
          <w:sz w:val="28"/>
          <w:szCs w:val="28"/>
        </w:rPr>
      </w:pPr>
      <w:r w:rsidRPr="006831DD">
        <w:rPr>
          <w:color w:val="152C4A"/>
          <w:sz w:val="28"/>
          <w:szCs w:val="28"/>
        </w:rPr>
        <w:lastRenderedPageBreak/>
        <w:t>5. Tăng cường vai trò lãnh đạo của Đảng; nâng cao năng lực, hiệu lực, hiệu quả quản lý nhà nước đối với kinh tế nhà nước, nhất là trong định hướng sử dụng nguồn lực và tổ chức thực hiện. Đẩy mạnh cải cách thủ tục hành chính, phân cấp, phân quyền đi đôi với kiểm tra, giám sát; tăng cường công khai, minh bạch, tự chủ, tự chịu trách nhiệm và đề cao trách nhiệm giải trình; chú trọng phòng, chống tham nhũng, lãng phí, tiêu cực trong quản lý, hoạt động và nâng cao hiệu quả của kinh tế nhà nước.</w:t>
      </w:r>
    </w:p>
    <w:p w:rsidR="00FC166D" w:rsidRPr="006831DD" w:rsidRDefault="00FC166D" w:rsidP="006831DD">
      <w:pPr>
        <w:pStyle w:val="Heading2"/>
        <w:spacing w:before="0" w:beforeAutospacing="0" w:after="0" w:afterAutospacing="0"/>
        <w:ind w:firstLine="720"/>
        <w:rPr>
          <w:color w:val="152C4A"/>
          <w:sz w:val="28"/>
          <w:szCs w:val="28"/>
        </w:rPr>
      </w:pPr>
      <w:r w:rsidRPr="006831DD">
        <w:rPr>
          <w:rStyle w:val="Strong"/>
          <w:b/>
          <w:bCs/>
          <w:color w:val="152C4A"/>
          <w:sz w:val="28"/>
          <w:szCs w:val="28"/>
        </w:rPr>
        <w:t>II- MỤC TIÊU</w:t>
      </w:r>
    </w:p>
    <w:p w:rsidR="00FC166D" w:rsidRPr="006831DD" w:rsidRDefault="00FC166D" w:rsidP="006831DD">
      <w:pPr>
        <w:pStyle w:val="Heading4"/>
        <w:spacing w:before="120" w:beforeAutospacing="0" w:after="120" w:afterAutospacing="0"/>
        <w:ind w:firstLine="720"/>
        <w:rPr>
          <w:color w:val="152C4A"/>
          <w:sz w:val="28"/>
          <w:szCs w:val="28"/>
        </w:rPr>
      </w:pPr>
      <w:r w:rsidRPr="006831DD">
        <w:rPr>
          <w:color w:val="152C4A"/>
          <w:sz w:val="28"/>
          <w:szCs w:val="28"/>
        </w:rPr>
        <w:t>1. Mục tiêu tổng quát</w:t>
      </w:r>
    </w:p>
    <w:p w:rsidR="00FC166D" w:rsidRDefault="00FC166D" w:rsidP="006831DD">
      <w:pPr>
        <w:pStyle w:val="NormalWeb"/>
        <w:spacing w:before="120" w:beforeAutospacing="0" w:after="120" w:afterAutospacing="0"/>
        <w:ind w:firstLine="720"/>
        <w:jc w:val="both"/>
        <w:rPr>
          <w:rFonts w:ascii="Inter" w:hAnsi="Inter"/>
          <w:color w:val="152C4A"/>
          <w:sz w:val="26"/>
          <w:szCs w:val="26"/>
        </w:rPr>
      </w:pPr>
      <w:r>
        <w:rPr>
          <w:rFonts w:ascii="Inter" w:hAnsi="Inter"/>
          <w:color w:val="152C4A"/>
          <w:sz w:val="26"/>
          <w:szCs w:val="26"/>
        </w:rPr>
        <w:t>Nâng cao hiệu quả, phát huy vai trò chủ đạo, tiên phong, định hướng chiến lược của kinh tế nhà nước trong những ngành, lĩnh vực then chốt, thiết yếu, chiến lược; dẫn dắt, hỗ trợ các thành phần kinh tế khác cùng phát triển; góp phần thúc đẩy phát triển nhanh, bền vững, bảo đảm quốc phòng, an ninh quốc gia; thúc đẩy tiến bộ, công bằng xã hội, nâng cao đời sống người dân; góp phần thực hiện thắng lợi mục tiêu đến năm 2030 trở thành nước đang phát triển có công nghiệp hiện đại, thu nhập trung bình cao; hiện thực hoá tầm nhìn đến năm 2045 trở thành nước phát triển, thu nhập cao.</w:t>
      </w:r>
    </w:p>
    <w:p w:rsidR="00FC166D" w:rsidRPr="006831DD" w:rsidRDefault="00FC166D" w:rsidP="006831DD">
      <w:pPr>
        <w:pStyle w:val="Heading4"/>
        <w:spacing w:before="120" w:beforeAutospacing="0" w:after="120" w:afterAutospacing="0"/>
        <w:ind w:firstLine="720"/>
        <w:rPr>
          <w:color w:val="152C4A"/>
          <w:sz w:val="28"/>
          <w:szCs w:val="28"/>
        </w:rPr>
      </w:pPr>
      <w:r w:rsidRPr="006831DD">
        <w:rPr>
          <w:color w:val="152C4A"/>
          <w:sz w:val="28"/>
          <w:szCs w:val="28"/>
        </w:rPr>
        <w:t>2. Mục tiêu cụ thể đến năm 2030</w:t>
      </w:r>
    </w:p>
    <w:p w:rsidR="00FC166D" w:rsidRPr="006831DD" w:rsidRDefault="00FC166D" w:rsidP="006831DD">
      <w:pPr>
        <w:pStyle w:val="NormalWeb"/>
        <w:spacing w:before="120" w:beforeAutospacing="0" w:after="120" w:afterAutospacing="0"/>
        <w:ind w:firstLine="720"/>
        <w:jc w:val="both"/>
        <w:rPr>
          <w:color w:val="152C4A"/>
          <w:sz w:val="28"/>
          <w:szCs w:val="28"/>
        </w:rPr>
      </w:pPr>
      <w:r w:rsidRPr="006831DD">
        <w:rPr>
          <w:color w:val="152C4A"/>
          <w:sz w:val="28"/>
          <w:szCs w:val="28"/>
        </w:rPr>
        <w:t>- Về đất đai, tài nguyên: Quản lý, khai thác, huy động và sử dụng hợp lý, tiết kiệm, hiệu quả, công khai, minh bạch, đáp ứng yêu cầu tăng trưởng kinh tế nhanh, bền vững; bảo đảm quốc phòng, an ninh, an ninh kinh tế, bảo vệ môi trường, thích ứng với biến đổi khí hậu.</w:t>
      </w:r>
    </w:p>
    <w:p w:rsidR="00FC166D" w:rsidRPr="006831DD" w:rsidRDefault="00FC166D" w:rsidP="006831DD">
      <w:pPr>
        <w:pStyle w:val="NormalWeb"/>
        <w:spacing w:before="120" w:beforeAutospacing="0" w:after="120" w:afterAutospacing="0"/>
        <w:ind w:firstLine="720"/>
        <w:jc w:val="both"/>
        <w:rPr>
          <w:color w:val="152C4A"/>
          <w:sz w:val="28"/>
          <w:szCs w:val="28"/>
        </w:rPr>
      </w:pPr>
      <w:r w:rsidRPr="006831DD">
        <w:rPr>
          <w:color w:val="152C4A"/>
          <w:sz w:val="28"/>
          <w:szCs w:val="28"/>
        </w:rPr>
        <w:t>- Về tài sản kết cấu hạ tầng: Phát triển hệ thống kết cấu hạ tầng chiến lược, đồng bộ, hiện đại đáp ứng yêu cầu phát triển đất nước trong kỷ nguyên mới; tập trung hoàn thành các dự án hạ tầng trọng điểm quốc gia, quy mô lớn, kết nối liên vùng, liên tỉnh, khu vực và thế giới.</w:t>
      </w:r>
    </w:p>
    <w:p w:rsidR="00FC166D" w:rsidRPr="006831DD" w:rsidRDefault="00FC166D" w:rsidP="006831DD">
      <w:pPr>
        <w:pStyle w:val="NormalWeb"/>
        <w:spacing w:before="120" w:beforeAutospacing="0" w:after="120" w:afterAutospacing="0"/>
        <w:ind w:firstLine="720"/>
        <w:jc w:val="both"/>
        <w:rPr>
          <w:color w:val="152C4A"/>
          <w:sz w:val="28"/>
          <w:szCs w:val="28"/>
        </w:rPr>
      </w:pPr>
      <w:r w:rsidRPr="006831DD">
        <w:rPr>
          <w:color w:val="152C4A"/>
          <w:sz w:val="28"/>
          <w:szCs w:val="28"/>
        </w:rPr>
        <w:t>- Về ngân sách nhà nước, dự trữ quốc gia, quỹ tài chính nhà nước ngoài ngân sách: Tỉ lệ huy động nguồn ngân sách giai đoạn 2026 - 2030 khoảng 18% GDP; bội chi ngân sách khoảng 5% GDP; nợ công không quá 60% GDP; tỉ trọng chi đầu tư phát triển khoảng 35 - 40% tổng chi ngân sách, tỉ trọng chi thường xuyên khoảng 50 - 55% tổng chi ngân sách. Phấn đấu mức dự trữ quốc gia đạt tối thiểu 1% GDP vào năm 2030. Rà soát, sắp xếp, nâng cao hiệu quả quản lý và sử dụng quỹ tài chính nhà nước ngoài ngân sách.</w:t>
      </w:r>
    </w:p>
    <w:p w:rsidR="00FC166D" w:rsidRPr="006831DD" w:rsidRDefault="00FC166D" w:rsidP="006831DD">
      <w:pPr>
        <w:pStyle w:val="NormalWeb"/>
        <w:spacing w:before="120" w:beforeAutospacing="0" w:after="120" w:afterAutospacing="0"/>
        <w:ind w:firstLine="720"/>
        <w:jc w:val="both"/>
        <w:rPr>
          <w:color w:val="152C4A"/>
          <w:sz w:val="28"/>
          <w:szCs w:val="28"/>
        </w:rPr>
      </w:pPr>
      <w:r w:rsidRPr="006831DD">
        <w:rPr>
          <w:color w:val="152C4A"/>
          <w:sz w:val="28"/>
          <w:szCs w:val="28"/>
        </w:rPr>
        <w:t>- Về doanh nghiệp nhà nước: Phấn đấu có 50 doanh nghiệp nhà nước vào nhóm 500 doanh nghiệp lớn nhất Đông Nam Á và từ 1 - 3 doanh nghiệp nhà nước vào nhóm 500 doanh nghiệp lớn nhất thế giới; xây dựng một số tập đoàn kinh tế, doanh nghiệp nhà nước mạnh, có quy mô lớn, công nghệ hiện đại, có năng lực cạnh tranh khu vực và quốc tế, giữ vai trò tiên phong, dẫn dắt các doanh nghiệp trong nước tham gia sâu vào một số chuỗi sản xuất và cung ứng toàn cầu, đặc biệt trong các lĩnh vực then chốt, chiến lược của nền kinh tế; 100% doanh nghiệp nhà nước thực hiện quản trị doanh nghiệp hiện đại trên nền tảng số; 100% tập đoàn kinh tế, tổng công ty nhà nước áp dụng nguyên tắc quản trị của OECD.</w:t>
      </w:r>
    </w:p>
    <w:p w:rsidR="00FC166D" w:rsidRPr="006831DD" w:rsidRDefault="00FC166D" w:rsidP="006831DD">
      <w:pPr>
        <w:pStyle w:val="NormalWeb"/>
        <w:spacing w:before="120" w:beforeAutospacing="0" w:after="120" w:afterAutospacing="0"/>
        <w:ind w:firstLine="720"/>
        <w:jc w:val="both"/>
        <w:rPr>
          <w:color w:val="152C4A"/>
          <w:sz w:val="28"/>
          <w:szCs w:val="28"/>
        </w:rPr>
      </w:pPr>
      <w:r w:rsidRPr="006831DD">
        <w:rPr>
          <w:color w:val="152C4A"/>
          <w:sz w:val="28"/>
          <w:szCs w:val="28"/>
        </w:rPr>
        <w:lastRenderedPageBreak/>
        <w:t>- Về tổ chức tín dụng nhà nước: Phấn đấu có ít nhất 3 ngân hàng thương mại nhà nước thuộc nhóm 100 ngân hàng lớn nhất khu vực Châu Á về tổng tài sản; phát triển 4 ngân hàng thương mại nhà nước đi đầu, tiên phong về công nghệ, năng lực quản trị, chủ lực, chủ đạo về quy mô, thị phần, khả năng điều tiết thị trường trong toàn hệ thống ngân hàng.</w:t>
      </w:r>
    </w:p>
    <w:p w:rsidR="00FC166D" w:rsidRPr="006831DD" w:rsidRDefault="00FC166D" w:rsidP="006831DD">
      <w:pPr>
        <w:pStyle w:val="NormalWeb"/>
        <w:spacing w:before="120" w:beforeAutospacing="0" w:after="120" w:afterAutospacing="0"/>
        <w:ind w:firstLine="720"/>
        <w:jc w:val="both"/>
        <w:rPr>
          <w:color w:val="152C4A"/>
          <w:sz w:val="28"/>
          <w:szCs w:val="28"/>
        </w:rPr>
      </w:pPr>
      <w:r w:rsidRPr="006831DD">
        <w:rPr>
          <w:color w:val="152C4A"/>
          <w:sz w:val="28"/>
          <w:szCs w:val="28"/>
        </w:rPr>
        <w:t>- Về đơn vị sự nghiệp công lập: Tiếp tục xã hội hoá mạnh mẽ cung cấp các dịch vụ công; tiếp tục tinh gọn đầu mối, phấn đấu chỉ còn các đơn vị sự nghiệp công lập phục vụ nhiệm vụ chính trị, quản lý nhà nước và cung ứng dịch vụ sự nghiệp công cơ bản, thiết yếu.</w:t>
      </w:r>
    </w:p>
    <w:p w:rsidR="00FC166D" w:rsidRPr="006831DD" w:rsidRDefault="00FC166D" w:rsidP="006831DD">
      <w:pPr>
        <w:pStyle w:val="Heading4"/>
        <w:spacing w:before="120" w:beforeAutospacing="0" w:after="120" w:afterAutospacing="0"/>
        <w:ind w:firstLine="720"/>
        <w:rPr>
          <w:color w:val="152C4A"/>
          <w:sz w:val="28"/>
          <w:szCs w:val="28"/>
        </w:rPr>
      </w:pPr>
      <w:r w:rsidRPr="006831DD">
        <w:rPr>
          <w:color w:val="152C4A"/>
          <w:sz w:val="28"/>
          <w:szCs w:val="28"/>
        </w:rPr>
        <w:t>3. Tầm nhìn đến năm 2045</w:t>
      </w:r>
    </w:p>
    <w:p w:rsidR="00FC166D" w:rsidRPr="006831DD" w:rsidRDefault="00FC166D" w:rsidP="006831DD">
      <w:pPr>
        <w:pStyle w:val="NormalWeb"/>
        <w:spacing w:before="120" w:beforeAutospacing="0" w:after="120" w:afterAutospacing="0"/>
        <w:ind w:firstLine="720"/>
        <w:jc w:val="both"/>
        <w:rPr>
          <w:color w:val="152C4A"/>
          <w:sz w:val="28"/>
          <w:szCs w:val="28"/>
        </w:rPr>
      </w:pPr>
      <w:r w:rsidRPr="006831DD">
        <w:rPr>
          <w:color w:val="152C4A"/>
          <w:sz w:val="28"/>
          <w:szCs w:val="28"/>
        </w:rPr>
        <w:t>Kinh tế nhà nước trở thành nền tảng vững chắc bảo đảm tự chủ chiến lược, tự cường và sức cạnh tranh toàn diện của nền kinh tế; quản trị hiện đại, minh bạch, hiệu quả, có năng lực cạnh tranh cao và hội nhập sâu vào kinh tế toàn cầu, cung ứng dịch vụ công chất lượng cao, khẳng định tính ưu việt của chủ nghĩa xã hội; cùng với các khu vực kinh tế khác hiện thực hoá mục tiêu trở thành nước phát triển, thu nhập cao vào năm 2045.</w:t>
      </w:r>
    </w:p>
    <w:p w:rsidR="00FC166D" w:rsidRPr="006831DD" w:rsidRDefault="00FC166D" w:rsidP="006831DD">
      <w:pPr>
        <w:pStyle w:val="NormalWeb"/>
        <w:spacing w:before="120" w:beforeAutospacing="0" w:after="120" w:afterAutospacing="0"/>
        <w:ind w:firstLine="720"/>
        <w:jc w:val="both"/>
        <w:rPr>
          <w:color w:val="152C4A"/>
          <w:sz w:val="28"/>
          <w:szCs w:val="28"/>
        </w:rPr>
      </w:pPr>
      <w:r w:rsidRPr="006831DD">
        <w:rPr>
          <w:color w:val="152C4A"/>
          <w:sz w:val="28"/>
          <w:szCs w:val="28"/>
        </w:rPr>
        <w:t>Phấn đấu đến năm 2045, mức dự trữ quốc gia đạt 2% GDP; khoảng 60 doanh nghiệp nhà nước vào nhóm 500 doanh nghiệp lớn nhất Đông Nam Á; 5 doanh nghiệp nhà nước vào nhóm 500 doanh nghiệp lớn nhất thế giới; tối thiểu 50% đơn vị sự nghiệp công lập tự bảo đảm chi thường xuyên, chi đầu tư hoặc tự bảo đảm chi thường xuyên hoạt động hiệu quả theo cơ chế thị trường.</w:t>
      </w:r>
    </w:p>
    <w:p w:rsidR="00FC166D" w:rsidRPr="006831DD" w:rsidRDefault="00FC166D" w:rsidP="006831DD">
      <w:pPr>
        <w:pStyle w:val="Heading2"/>
        <w:spacing w:before="0" w:beforeAutospacing="0" w:after="0" w:afterAutospacing="0"/>
        <w:ind w:firstLine="720"/>
        <w:rPr>
          <w:color w:val="152C4A"/>
          <w:sz w:val="28"/>
          <w:szCs w:val="28"/>
        </w:rPr>
      </w:pPr>
      <w:r w:rsidRPr="006831DD">
        <w:rPr>
          <w:rStyle w:val="Strong"/>
          <w:b/>
          <w:bCs/>
          <w:color w:val="152C4A"/>
          <w:sz w:val="28"/>
          <w:szCs w:val="28"/>
        </w:rPr>
        <w:t>III- NHIỆM VỤ, GIẢI PHÁP</w:t>
      </w:r>
    </w:p>
    <w:p w:rsidR="00FC166D" w:rsidRPr="006831DD" w:rsidRDefault="00FC166D" w:rsidP="006831DD">
      <w:pPr>
        <w:pStyle w:val="NormalWeb"/>
        <w:spacing w:before="120" w:beforeAutospacing="0" w:after="120" w:afterAutospacing="0"/>
        <w:ind w:firstLine="720"/>
        <w:jc w:val="both"/>
        <w:rPr>
          <w:color w:val="152C4A"/>
          <w:sz w:val="28"/>
          <w:szCs w:val="28"/>
        </w:rPr>
      </w:pPr>
      <w:r w:rsidRPr="006831DD">
        <w:rPr>
          <w:color w:val="152C4A"/>
          <w:sz w:val="28"/>
          <w:szCs w:val="28"/>
        </w:rPr>
        <w:t>Bộ Chính trị yêu cầu tiếp tục tổ chức thực hiện quyết liệt, đồng bộ, hiệu quả các chủ trương, định hướng, nhiệm vụ, giải pháp đã xác định tại các nghị quyết, kết luận của Ban Chấp hành Trung ương Đảng, Bộ Chính trị, Ban Bí thư về nguồn lực đất đai, tài nguyên khoáng sản, tài sản kết cấu hạ tầng, ngân sách nhà nước, dự trữ quốc gia, doanh nghiệp nhà nước, đơn vị sự nghiệp công lập... đồng thời, tập trung triển khai mạnh mẽ, thực chất các nhiệm vụ, giải pháp dưới đây:</w:t>
      </w:r>
    </w:p>
    <w:p w:rsidR="00FC166D" w:rsidRPr="006831DD" w:rsidRDefault="00FC166D" w:rsidP="006831DD">
      <w:pPr>
        <w:pStyle w:val="Heading4"/>
        <w:spacing w:before="120" w:beforeAutospacing="0" w:after="120" w:afterAutospacing="0"/>
        <w:ind w:firstLine="720"/>
        <w:rPr>
          <w:color w:val="152C4A"/>
          <w:sz w:val="28"/>
          <w:szCs w:val="28"/>
        </w:rPr>
      </w:pPr>
      <w:r w:rsidRPr="006831DD">
        <w:rPr>
          <w:color w:val="152C4A"/>
          <w:sz w:val="28"/>
          <w:szCs w:val="28"/>
        </w:rPr>
        <w:t>1. Nhiệm vụ, giải pháp chung</w:t>
      </w:r>
    </w:p>
    <w:p w:rsidR="00FC166D" w:rsidRPr="006831DD" w:rsidRDefault="00FC166D" w:rsidP="006831DD">
      <w:pPr>
        <w:pStyle w:val="NormalWeb"/>
        <w:spacing w:before="120" w:beforeAutospacing="0" w:after="120" w:afterAutospacing="0"/>
        <w:ind w:firstLine="720"/>
        <w:jc w:val="both"/>
        <w:rPr>
          <w:color w:val="152C4A"/>
          <w:sz w:val="28"/>
          <w:szCs w:val="28"/>
        </w:rPr>
      </w:pPr>
      <w:r w:rsidRPr="006831DD">
        <w:rPr>
          <w:color w:val="152C4A"/>
          <w:sz w:val="28"/>
          <w:szCs w:val="28"/>
        </w:rPr>
        <w:t>- Quán triệt đầy đủ, sâu sắc trong cả hệ thống chính trị và toàn xã hội các quan điểm, chủ trương của Đảng về kinh tế nhà nước. Tiếp tục đổi mới mạnh mẽ tư duy trong lãnh đạo, chỉ đạo; chuyển mạnh từ quản lý hành chính sang kiến tạo phát triển, quản trị hiện đại, hành động quyết liệt.</w:t>
      </w:r>
    </w:p>
    <w:p w:rsidR="00FC166D" w:rsidRPr="006831DD" w:rsidRDefault="00FC166D" w:rsidP="006831DD">
      <w:pPr>
        <w:pStyle w:val="NormalWeb"/>
        <w:spacing w:before="120" w:beforeAutospacing="0" w:after="120" w:afterAutospacing="0"/>
        <w:ind w:firstLine="720"/>
        <w:jc w:val="both"/>
        <w:rPr>
          <w:color w:val="152C4A"/>
          <w:sz w:val="28"/>
          <w:szCs w:val="28"/>
        </w:rPr>
      </w:pPr>
      <w:r w:rsidRPr="006831DD">
        <w:rPr>
          <w:color w:val="152C4A"/>
          <w:sz w:val="28"/>
          <w:szCs w:val="28"/>
        </w:rPr>
        <w:t>- Hoàn thiện hệ thống pháp luật đồng bộ, minh bạch, kịp thời tháo gỡ các điểm nghẽn, nút thắt về thể chế; thực hiện pháp luật nghiêm minh, hiệu lực, hiệu quả; tăng cường kỷ luật - kỷ cương, phù hợp với các cam kết quốc tế. Phân định rõ chức năng, nhiệm vụ, quyền hạn, trách nhiệm của từng cơ quan, tổ chức trong các hoạt động phát triển kinh tế nhà nước; phân định rõ chức năng sở hữu, chức năng quản lý kinh tế, chức năng thực hiện các nhiệm vụ chính trị, nhiệm vụ không vì mục tiêu lợi nhuận với chức năng kinh doanh.</w:t>
      </w:r>
    </w:p>
    <w:p w:rsidR="00FC166D" w:rsidRPr="006831DD" w:rsidRDefault="00FC166D" w:rsidP="006831DD">
      <w:pPr>
        <w:pStyle w:val="NormalWeb"/>
        <w:spacing w:before="120" w:beforeAutospacing="0" w:after="120" w:afterAutospacing="0"/>
        <w:ind w:firstLine="720"/>
        <w:jc w:val="both"/>
        <w:rPr>
          <w:color w:val="152C4A"/>
          <w:sz w:val="28"/>
          <w:szCs w:val="28"/>
        </w:rPr>
      </w:pPr>
      <w:r w:rsidRPr="006831DD">
        <w:rPr>
          <w:color w:val="152C4A"/>
          <w:sz w:val="28"/>
          <w:szCs w:val="28"/>
        </w:rPr>
        <w:t xml:space="preserve">- Tạo lập môi trường thuận lợi, công bằng, minh bạch cho các khu vực kinh tế trong khai thác và sử dụng nguồn lực quốc gia, khuyến khích hợp tác công tư </w:t>
      </w:r>
      <w:r w:rsidRPr="006831DD">
        <w:rPr>
          <w:color w:val="152C4A"/>
          <w:sz w:val="28"/>
          <w:szCs w:val="28"/>
        </w:rPr>
        <w:lastRenderedPageBreak/>
        <w:t>trong quản lý, khai thác, sử dụng tài nguyên, kết cấu hạ tầng, cung cấp dịch vụ sự nghiệp công. Đẩy mạnh cải cách thủ tục hành chính, phân cấp, phân quyền, nâng cao tính tự chủ, tự chịu trách nhiệm, hạch toán kinh tế - xã hội, quốc phòng - an ninh, sử dụng có hiệu quả các nguồn lực vật chất của Nhà nước gắn với trách nhiệm giải trình; giảm thiểu can thiệp hành chính trực tiếp, giảm chi phí tuân thủ; áp dụng nguyên tắc quản lý rủi ro và chuyển mạnh từ tiền kiểm sang hậu kiểm.</w:t>
      </w:r>
    </w:p>
    <w:p w:rsidR="00FC166D" w:rsidRPr="006831DD" w:rsidRDefault="00FC166D" w:rsidP="006831DD">
      <w:pPr>
        <w:pStyle w:val="NormalWeb"/>
        <w:spacing w:before="120" w:beforeAutospacing="0" w:after="120" w:afterAutospacing="0"/>
        <w:ind w:firstLine="720"/>
        <w:jc w:val="both"/>
        <w:rPr>
          <w:color w:val="152C4A"/>
          <w:sz w:val="28"/>
          <w:szCs w:val="28"/>
        </w:rPr>
      </w:pPr>
      <w:r w:rsidRPr="006831DD">
        <w:rPr>
          <w:color w:val="152C4A"/>
          <w:sz w:val="28"/>
          <w:szCs w:val="28"/>
        </w:rPr>
        <w:t>- Xây dựng và nâng cao chất lượng nguồn nhân lực, nhất là đội ngũ lãnh đạo, quản lý, chuyên gia trong các cơ quan, tổ chức kinh tế nhà nước, bảo đảm thu nhập tương xứng, phù hợp với thị trường lao động. Có chính sách hiệu quả nhằm thu hút và trọng dụng nhân tài gắn với tiêu chuẩn năng lực, đạo đức nghề nghiệp, hiệu quả thực hiện nhiệm vụ.</w:t>
      </w:r>
    </w:p>
    <w:p w:rsidR="00FC166D" w:rsidRPr="006831DD" w:rsidRDefault="00FC166D" w:rsidP="006831DD">
      <w:pPr>
        <w:pStyle w:val="NormalWeb"/>
        <w:spacing w:before="120" w:beforeAutospacing="0" w:after="120" w:afterAutospacing="0"/>
        <w:ind w:firstLine="720"/>
        <w:jc w:val="both"/>
        <w:rPr>
          <w:color w:val="152C4A"/>
          <w:sz w:val="28"/>
          <w:szCs w:val="28"/>
        </w:rPr>
      </w:pPr>
      <w:r w:rsidRPr="006831DD">
        <w:rPr>
          <w:color w:val="152C4A"/>
          <w:sz w:val="28"/>
          <w:szCs w:val="28"/>
        </w:rPr>
        <w:t>- Xây dựng cơ chế đủ mạnh để bảo vệ cán bộ dám nghĩ, dám làm, dám chịu trách nhiệm vì lợi ích chung trong các trường hợp không có yếu tố tham nhũng, vụ lợi. Thiết lập quy trình xem xét độc lập, toàn diện và minh bạch để đánh giá bản chất vụ việc là sai sót khách quan hay vi phạm pháp luật nhằm xử lý đúng người, đúng tội.</w:t>
      </w:r>
    </w:p>
    <w:p w:rsidR="00FC166D" w:rsidRPr="006831DD" w:rsidRDefault="00FC166D" w:rsidP="006831DD">
      <w:pPr>
        <w:pStyle w:val="NormalWeb"/>
        <w:spacing w:before="120" w:beforeAutospacing="0" w:after="120" w:afterAutospacing="0"/>
        <w:ind w:firstLine="720"/>
        <w:jc w:val="both"/>
        <w:rPr>
          <w:color w:val="152C4A"/>
          <w:sz w:val="28"/>
          <w:szCs w:val="28"/>
        </w:rPr>
      </w:pPr>
      <w:r w:rsidRPr="006831DD">
        <w:rPr>
          <w:color w:val="152C4A"/>
          <w:sz w:val="28"/>
          <w:szCs w:val="28"/>
        </w:rPr>
        <w:t>- Tiếp tục hoàn thiện cơ sở dữ liệu quốc gia; trong đó, dữ liệu về chủ thể và các nguồn lực của kinh tế nhà nước được chuẩn hoá, quản lý thống nhất, cập nhật thường xuyên, bảo đảm liên thông, tích hợp, chia sẻ, an toàn, an ninh thông tin, dữ liệu, bảo vệ vững chắc chủ quyền quốc gia trên không gian mạng; khai thác, sử dụng dữ liệu để kịp thời giám sát, đánh giá hiệu quả quản lý, sử dụng vốn, tài sản, nguồn lực nhà nước, làm căn cứ cho hoạch định chính sách, phân bổ và điều tiết nguồn lực.</w:t>
      </w:r>
    </w:p>
    <w:p w:rsidR="00FC166D" w:rsidRPr="006831DD" w:rsidRDefault="00FC166D" w:rsidP="006831DD">
      <w:pPr>
        <w:pStyle w:val="NormalWeb"/>
        <w:spacing w:before="120" w:beforeAutospacing="0" w:after="120" w:afterAutospacing="0"/>
        <w:ind w:firstLine="720"/>
        <w:jc w:val="both"/>
        <w:rPr>
          <w:color w:val="152C4A"/>
          <w:sz w:val="28"/>
          <w:szCs w:val="28"/>
        </w:rPr>
      </w:pPr>
      <w:r w:rsidRPr="006831DD">
        <w:rPr>
          <w:color w:val="152C4A"/>
          <w:sz w:val="28"/>
          <w:szCs w:val="28"/>
        </w:rPr>
        <w:t>- Chấm dứt tình trạng thanh tra, kiểm tra, kiểm toán chồng chéo, trùng lặp, kéo dài, không cần thiết; đẩy mạnh ứng dụng khoa học, công nghệ phục vụ thanh tra, kiểm tra, kiểm toán trên nền tảng số, bảo đảm thống nhất với lộ trình kế hoạch chuyển đổi số tại các bộ, cơ quan, địa phương và doanh nghiệp. Xử lý nghiêm, kịp thời các hành vi lạm dụng thanh tra, kiểm tra, kiểm toán để gây khó khăn cho các tổ chức, đơn vị; các vụ việc gây thất thoát, lãng phí, tiêu cực, bảo đảm tính răn đe, phòng ngừa từ sớm, từ xa; thu hồi tối đa cho Nhà nước những tài sản, kinh phí bị sử dụng sai mục đích hoặc bị chiếm đoạt, không để gây ra hệ luỵ ảnh hưởng đến nền kinh tế, ảnh hưởng đến đời sống của Nhân dân. Có các giải pháp cụ thể đẩy nhanh việc xử lý các dự án, công trình tồn đọng kéo dài nhằm khơi thông và phát huy tối đa hiệu quả các nguồn lực.</w:t>
      </w:r>
    </w:p>
    <w:p w:rsidR="00FC166D" w:rsidRPr="006831DD" w:rsidRDefault="00FC166D" w:rsidP="006831DD">
      <w:pPr>
        <w:pStyle w:val="Heading4"/>
        <w:spacing w:before="120" w:beforeAutospacing="0" w:after="120" w:afterAutospacing="0"/>
        <w:ind w:firstLine="720"/>
        <w:rPr>
          <w:color w:val="152C4A"/>
          <w:sz w:val="28"/>
          <w:szCs w:val="28"/>
        </w:rPr>
      </w:pPr>
      <w:r w:rsidRPr="006831DD">
        <w:rPr>
          <w:color w:val="152C4A"/>
          <w:sz w:val="28"/>
          <w:szCs w:val="28"/>
        </w:rPr>
        <w:t>2. Các nhiệm vụ, giải pháp cụ thể</w:t>
      </w:r>
    </w:p>
    <w:p w:rsidR="00FC166D" w:rsidRPr="006831DD" w:rsidRDefault="00FC166D" w:rsidP="006831DD">
      <w:pPr>
        <w:pStyle w:val="Heading5"/>
        <w:spacing w:before="120" w:after="120"/>
        <w:ind w:firstLine="720"/>
        <w:jc w:val="both"/>
        <w:rPr>
          <w:rFonts w:ascii="Times New Roman" w:hAnsi="Times New Roman" w:cs="Times New Roman"/>
          <w:b/>
          <w:i/>
          <w:color w:val="152C4A"/>
          <w:sz w:val="28"/>
          <w:szCs w:val="28"/>
        </w:rPr>
      </w:pPr>
      <w:r w:rsidRPr="006831DD">
        <w:rPr>
          <w:rFonts w:ascii="Times New Roman" w:hAnsi="Times New Roman" w:cs="Times New Roman"/>
          <w:b/>
          <w:i/>
          <w:color w:val="152C4A"/>
          <w:sz w:val="28"/>
          <w:szCs w:val="28"/>
        </w:rPr>
        <w:t>2.1. Đối với đất đai và tài nguyên</w:t>
      </w:r>
    </w:p>
    <w:p w:rsidR="00FC166D" w:rsidRPr="006831DD" w:rsidRDefault="00FC166D" w:rsidP="006831DD">
      <w:pPr>
        <w:pStyle w:val="NormalWeb"/>
        <w:spacing w:before="120" w:beforeAutospacing="0" w:after="120" w:afterAutospacing="0"/>
        <w:ind w:firstLine="720"/>
        <w:jc w:val="both"/>
        <w:rPr>
          <w:color w:val="152C4A"/>
          <w:sz w:val="28"/>
          <w:szCs w:val="28"/>
        </w:rPr>
      </w:pPr>
      <w:r w:rsidRPr="006831DD">
        <w:rPr>
          <w:color w:val="152C4A"/>
          <w:sz w:val="28"/>
          <w:szCs w:val="28"/>
        </w:rPr>
        <w:t>- Tiếp tục hoàn thiện đồng bộ hệ thống pháp luật về đất đai và tài nguyên; phân cấp, phân quyền hợp lý trong quản lý, khai thác và sử dụng. Xây dựng thể chế để huy động, sử dụng và phát huy có hiệu quả nguồn lực đất đai, biển, đảo, đa dạng sinh học, các khu bảo tồn thiên nhiên, bảo tồn biển.</w:t>
      </w:r>
    </w:p>
    <w:p w:rsidR="00FC166D" w:rsidRPr="006831DD" w:rsidRDefault="00FC166D" w:rsidP="006831DD">
      <w:pPr>
        <w:pStyle w:val="NormalWeb"/>
        <w:spacing w:before="120" w:beforeAutospacing="0" w:after="120" w:afterAutospacing="0"/>
        <w:ind w:firstLine="720"/>
        <w:jc w:val="both"/>
        <w:rPr>
          <w:color w:val="152C4A"/>
          <w:sz w:val="28"/>
          <w:szCs w:val="28"/>
        </w:rPr>
      </w:pPr>
      <w:r w:rsidRPr="006831DD">
        <w:rPr>
          <w:color w:val="152C4A"/>
          <w:sz w:val="28"/>
          <w:szCs w:val="28"/>
        </w:rPr>
        <w:t xml:space="preserve">Khẳng định đất đai là tư liệu sản xuất đặc biệt, thuộc sở hữu toàn dân, do Nhà nước thống nhất quản lý. Phấn đấu đến hết năm 2026 hoàn thiện việc đo đạc, thống kê, số hoá, làm sạch hệ thống dữ liệu đất đai trên toàn quốc, kết nối, chia sẻ liên </w:t>
      </w:r>
      <w:r w:rsidRPr="006831DD">
        <w:rPr>
          <w:color w:val="152C4A"/>
          <w:sz w:val="28"/>
          <w:szCs w:val="28"/>
        </w:rPr>
        <w:lastRenderedPageBreak/>
        <w:t>thông với các hệ thống dữ liệu quốc gia khác; rà soát chính xác các loại đất để có phương án điều chỉnh quy hoạch phù hợp trên cơ sở bảo đảm an ninh lương thực quốc gia kết hợp nâng cao hiệu quả sử dụng đất, tạo quỹ đất hợp lý cho phát triển công nghiệp và dịch vụ, đô thị, thúc đẩy việc quản lý, sử dụng đất tiết kiệm, hiệu quả, phù hợp với nhu cầu thực tế và có tầm nhìn dài hạn. Tiếp tục hoàn thiện quy định pháp luật về quản lý đất đai, trước mắt trong năm 2026 hoàn thành việc xây dựng và ban hành Luật Đất đai sửa đổi và các văn bản hướng dẫn nhằm tháo gỡ các vướng mắc trong quản lý đất đai, khơi thông nguồn lực từ đất đai. Có cơ chế, chính sách bình đẳng giữa các thành phần kinh tế trong tiếp cận đất đai; ưu tiên bố trí quỹ đất cho phát triển hệ thống kết cấu hạ tầng, công nghiệp, dịch vụ, phát triển đô thị, nhà ở xã hội; làm rõ trách nhiệm của tổ chức, cá nhân có thẩm quyền và cương quyết thu hồi đất bỏ hoang, sử dụng sai mục đích, lãng phí.</w:t>
      </w:r>
    </w:p>
    <w:p w:rsidR="00FC166D" w:rsidRPr="006831DD" w:rsidRDefault="00FC166D" w:rsidP="006831DD">
      <w:pPr>
        <w:pStyle w:val="NormalWeb"/>
        <w:spacing w:before="120" w:beforeAutospacing="0" w:after="120" w:afterAutospacing="0"/>
        <w:ind w:firstLine="720"/>
        <w:jc w:val="both"/>
        <w:rPr>
          <w:color w:val="152C4A"/>
          <w:sz w:val="28"/>
          <w:szCs w:val="28"/>
        </w:rPr>
      </w:pPr>
      <w:r w:rsidRPr="006831DD">
        <w:rPr>
          <w:color w:val="152C4A"/>
          <w:sz w:val="28"/>
          <w:szCs w:val="28"/>
        </w:rPr>
        <w:t>- Hiện đại hoá quản trị nhằm điều hoà, phân phối, sử dụng tài nguyên nước tiết kiệm, hiệu quả, công bằng, hợp lý giữa các đối tượng sử dụng, ngành kinh tế, bảo đảm an ninh nguồn nước, an ninh lương thực và an ninh năng lượng. Áp dụng công cụ kinh tế, tài chính để tạo cơ chế hạch toán và chia sẻ lợi ích trong quản lý, khai thác, sử dụng nước tiết kiệm, công bằng, bền vững, nâng cao giá trị của tài nguyên nước.</w:t>
      </w:r>
    </w:p>
    <w:p w:rsidR="00FC166D" w:rsidRPr="006831DD" w:rsidRDefault="00FC166D" w:rsidP="006831DD">
      <w:pPr>
        <w:pStyle w:val="NormalWeb"/>
        <w:spacing w:before="120" w:beforeAutospacing="0" w:after="120" w:afterAutospacing="0"/>
        <w:ind w:firstLine="720"/>
        <w:jc w:val="both"/>
        <w:rPr>
          <w:color w:val="152C4A"/>
          <w:sz w:val="28"/>
          <w:szCs w:val="28"/>
        </w:rPr>
      </w:pPr>
      <w:r w:rsidRPr="006831DD">
        <w:rPr>
          <w:color w:val="152C4A"/>
          <w:sz w:val="28"/>
          <w:szCs w:val="28"/>
        </w:rPr>
        <w:t>- Điều tra, thăm dò, thống kê đầy đủ các nguồn tài nguyên, khoáng sản để thống nhất quản lý, sử dụng có hiệu quả. Có cơ chế, chính sách phù hợp để thúc đẩy việc tiếp cận, tiến tới làm chủ công nghệ khai thác, chế biến sâu các loại khoáng sản, nhất là những loại khoáng sản chiến lược cho các ngành công nghiệp công nghệ cao. Khuyến khích các doanh nghiệp, đặc biệt là các doanh nghiệp nhà nước đầu tư ra nước ngoài nhằm thăm dò, khai thác, chế biến các loại khoáng sản trong nước chưa có hoặc trữ lượng hạn chế.</w:t>
      </w:r>
    </w:p>
    <w:p w:rsidR="00FC166D" w:rsidRPr="006831DD" w:rsidRDefault="00FC166D" w:rsidP="006831DD">
      <w:pPr>
        <w:pStyle w:val="NormalWeb"/>
        <w:spacing w:before="120" w:beforeAutospacing="0" w:after="120" w:afterAutospacing="0"/>
        <w:ind w:firstLine="720"/>
        <w:jc w:val="both"/>
        <w:rPr>
          <w:color w:val="152C4A"/>
          <w:sz w:val="28"/>
          <w:szCs w:val="28"/>
        </w:rPr>
      </w:pPr>
      <w:r w:rsidRPr="006831DD">
        <w:rPr>
          <w:color w:val="152C4A"/>
          <w:sz w:val="28"/>
          <w:szCs w:val="28"/>
        </w:rPr>
        <w:t>- Có cơ chế quản lý tập trung, liên ngành, bảo đảm khai thác hiệu quả, bền vững tài nguyên biển, đảo. Tăng cường điều tra cơ bản, xây dựng hệ thống dữ liệu các loại tài nguyên khu vực biển, đảo, có kế hoạch khai thác, sử dụng hiệu quả phục vụ phát triển kinh tế kết hợp bảo đảm quốc phòng, an ninh, bảo vệ chủ quyền đất nước. Phát triển nhanh và bền vững các loại năng lượng sạch, xanh từ biển; ưu tiên phát triển điện gió ngoài khơi. Nâng cao năng lực dự báo và giám sát môi trường biển; có cơ chế thúc đẩy việc nuôi trồng, đánh bắt thuỷ hải sản vùng biển xa với công nghệ hiện đại, bền vững, phù hợp luật pháp quốc tế. Xây dựng và phát triển các trung tâm dịch vụ hậu cần nghề cá, cảng lưỡng dụng quân - dân sự tại các đảo, vị trí trọng yếu. Ưu tiên xây dựng các công trình hạ tầng biển, đảo trọng yếu khác nhằm bảo đảm mục tiêu phát triển kinh tế và củng cố quốc phòng, an ninh. Kinh tế biển phải trở thành một cấu phần quan trọng trong kinh tế nhà nước.</w:t>
      </w:r>
    </w:p>
    <w:p w:rsidR="00FC166D" w:rsidRPr="006831DD" w:rsidRDefault="00FC166D" w:rsidP="006831DD">
      <w:pPr>
        <w:pStyle w:val="NormalWeb"/>
        <w:spacing w:before="120" w:beforeAutospacing="0" w:after="120" w:afterAutospacing="0"/>
        <w:ind w:firstLine="720"/>
        <w:jc w:val="both"/>
        <w:rPr>
          <w:color w:val="152C4A"/>
          <w:sz w:val="28"/>
          <w:szCs w:val="28"/>
        </w:rPr>
      </w:pPr>
      <w:r w:rsidRPr="006831DD">
        <w:rPr>
          <w:color w:val="152C4A"/>
          <w:sz w:val="28"/>
          <w:szCs w:val="28"/>
        </w:rPr>
        <w:t>- Hoàn thiện cơ chế quản lý, khai thác và bảo vệ vùng trời, khu nhận diện phòng không; hiện đại hoá hệ thống quản lý bay, bảo đảm an toàn, an ninh không phận. Ban hành cơ chế vượt trội, tạo hành lang pháp lý đồng bộ, triển khai các khuôn khổ thử nghiệm có kiểm soát (sandbox) để thúc đẩy phát triển kinh tế không gian vũ trụ và kinh tế tầm thấp, ngành công nghiệp hàng không, vũ trụ.</w:t>
      </w:r>
    </w:p>
    <w:p w:rsidR="00FC166D" w:rsidRPr="006831DD" w:rsidRDefault="00FC166D" w:rsidP="006831DD">
      <w:pPr>
        <w:pStyle w:val="NormalWeb"/>
        <w:spacing w:before="120" w:beforeAutospacing="0" w:after="120" w:afterAutospacing="0"/>
        <w:ind w:firstLine="720"/>
        <w:jc w:val="both"/>
        <w:rPr>
          <w:color w:val="152C4A"/>
          <w:sz w:val="28"/>
          <w:szCs w:val="28"/>
        </w:rPr>
      </w:pPr>
      <w:r w:rsidRPr="006831DD">
        <w:rPr>
          <w:color w:val="152C4A"/>
          <w:sz w:val="28"/>
          <w:szCs w:val="28"/>
        </w:rPr>
        <w:lastRenderedPageBreak/>
        <w:t>- Tập trung xây dựng và hoàn thiện thể chế, cơ chế, chính sách quản lý, khai thác, sử dụng không gian ngầm. Đẩy mạnh công tác quy hoạch tích hợp không gian ngầm với quy hoạch đô thị và hạ tầng; phát triển hệ thống cơ sở dữ liệu, bản đồ số hoá không gian ngầm thống nhất, hiện đại. Khuyến khích các hình thức huy động nguồn lực xã hội, hợp tác công tư trong đầu tư, khai thác công trình ngầm; tăng cường nghiên cứu, ứng dụng khoa học - công nghệ tiên tiến.</w:t>
      </w:r>
    </w:p>
    <w:p w:rsidR="00FC166D" w:rsidRPr="006831DD" w:rsidRDefault="00FC166D" w:rsidP="006831DD">
      <w:pPr>
        <w:pStyle w:val="NormalWeb"/>
        <w:spacing w:before="120" w:beforeAutospacing="0" w:after="120" w:afterAutospacing="0"/>
        <w:ind w:firstLine="720"/>
        <w:jc w:val="both"/>
        <w:rPr>
          <w:color w:val="152C4A"/>
          <w:sz w:val="28"/>
          <w:szCs w:val="28"/>
        </w:rPr>
      </w:pPr>
      <w:r w:rsidRPr="006831DD">
        <w:rPr>
          <w:color w:val="152C4A"/>
          <w:sz w:val="28"/>
          <w:szCs w:val="28"/>
        </w:rPr>
        <w:t>- Hoàn thiện đồng bộ khung pháp luật về quản lý, khai thác, sử dụng tài nguyên số và tài nguyên viễn thông để phát triển thị trường dữ liệu, sàn giao dịch dữ liệu và kinh tế dữ liệu. Thúc đẩy hợp tác công tư trong phát triển ứng dụng trí tuệ nhân tạo và công nghệ số tiên tiến. Tăng cường công tác quản lý nhà nước về an ninh đối với hoạt động phát triển kinh tế số. Chủ động đấu tranh phòng, chống hoạt động lợi dụng công nghệ số, giao dịch điện tử... để xâm phạm lợi ích của Nhân dân, an ninh kinh tế và an ninh quốc gia. Thực thi hiệu quả các chính sách để đưa tài nguyên số và dữ liệu quốc gia trở thành nguồn lực chiến lược.</w:t>
      </w:r>
    </w:p>
    <w:p w:rsidR="00FC166D" w:rsidRPr="006831DD" w:rsidRDefault="00FC166D" w:rsidP="006831DD">
      <w:pPr>
        <w:pStyle w:val="Heading5"/>
        <w:spacing w:before="120" w:after="120"/>
        <w:ind w:firstLine="720"/>
        <w:jc w:val="both"/>
        <w:rPr>
          <w:rFonts w:ascii="Times New Roman" w:hAnsi="Times New Roman" w:cs="Times New Roman"/>
          <w:b/>
          <w:i/>
          <w:color w:val="152C4A"/>
          <w:sz w:val="28"/>
          <w:szCs w:val="28"/>
        </w:rPr>
      </w:pPr>
      <w:r w:rsidRPr="006831DD">
        <w:rPr>
          <w:rFonts w:ascii="Times New Roman" w:hAnsi="Times New Roman" w:cs="Times New Roman"/>
          <w:b/>
          <w:i/>
          <w:color w:val="152C4A"/>
          <w:sz w:val="28"/>
          <w:szCs w:val="28"/>
        </w:rPr>
        <w:t>2.2. Đối với tài sản kết cấu hạ tầng</w:t>
      </w:r>
    </w:p>
    <w:p w:rsidR="00FC166D" w:rsidRPr="006831DD" w:rsidRDefault="00FC166D" w:rsidP="006831DD">
      <w:pPr>
        <w:pStyle w:val="NormalWeb"/>
        <w:spacing w:before="120" w:beforeAutospacing="0" w:after="120" w:afterAutospacing="0"/>
        <w:ind w:firstLine="720"/>
        <w:jc w:val="both"/>
        <w:rPr>
          <w:color w:val="152C4A"/>
          <w:sz w:val="28"/>
          <w:szCs w:val="28"/>
        </w:rPr>
      </w:pPr>
      <w:r w:rsidRPr="006831DD">
        <w:rPr>
          <w:color w:val="152C4A"/>
          <w:sz w:val="28"/>
          <w:szCs w:val="28"/>
        </w:rPr>
        <w:t>- Xây dựng chiến lược, quy hoạch phát triển kết cấu hạ tầng với tầm nhìn dài hạn, đồng bộ, hiện đại, vượt trước, đón đầu xu thế phát triển và dịch chuyển của các ngành kinh tế trong khu vực và trên thế giới, thúc đẩy phát triển nhanh, bền vững, chuyển đổi xanh, chuyển đổi số và thích ứng biến đổi khí hậu, gia tăng khả năng chống chịu các hình thái thời tiết cực đoan. Bảo đảm quy hoạch đồng bộ, liên kết, đa ngành, đa mục tiêu nhằm khai thác hiệu quả và tận dụng tối đa chức năng của các loại hình kết cấu hạ tầng. Khuyến khích mở rộng việc áp dụng các hình thức đầu tư theo phương thức công - tư như "đầu tư công - quản trị tư", "đầu tư tư - sử dụng công" và các hình thức hợp tác công tư khác để xây dựng và quản lý, vận hành hiệu quả nhất các công trình kết cấu hạ tầng.</w:t>
      </w:r>
    </w:p>
    <w:p w:rsidR="00FC166D" w:rsidRPr="006831DD" w:rsidRDefault="00FC166D" w:rsidP="006831DD">
      <w:pPr>
        <w:pStyle w:val="NormalWeb"/>
        <w:spacing w:before="120" w:beforeAutospacing="0" w:after="120" w:afterAutospacing="0"/>
        <w:ind w:firstLine="720"/>
        <w:jc w:val="both"/>
        <w:rPr>
          <w:color w:val="152C4A"/>
          <w:sz w:val="28"/>
          <w:szCs w:val="28"/>
        </w:rPr>
      </w:pPr>
      <w:r w:rsidRPr="006831DD">
        <w:rPr>
          <w:color w:val="152C4A"/>
          <w:sz w:val="28"/>
          <w:szCs w:val="28"/>
        </w:rPr>
        <w:t xml:space="preserve">- Khẩn trương bổ sung khung pháp lý về quản lý, khai thác, sử dụng đối với các loại tài sản kết cấu hạ tầng văn hoá, thể thao, du lịch, hạ tầng các khu công nghiệp, công nghệ cao, khu chế xuất, khu kinh tế, khu thương mại tự do, khu trung tâm tài chính quốc </w:t>
      </w:r>
      <w:proofErr w:type="gramStart"/>
      <w:r w:rsidRPr="006831DD">
        <w:rPr>
          <w:color w:val="152C4A"/>
          <w:sz w:val="28"/>
          <w:szCs w:val="28"/>
        </w:rPr>
        <w:t>tế,...</w:t>
      </w:r>
      <w:proofErr w:type="gramEnd"/>
      <w:r w:rsidRPr="006831DD">
        <w:rPr>
          <w:color w:val="152C4A"/>
          <w:sz w:val="28"/>
          <w:szCs w:val="28"/>
        </w:rPr>
        <w:t xml:space="preserve"> do Nhà nước đầu tư để huy động nguồn lực ngoài ngân sách cùng tham gia trên cơ sở bảo đảm tính hiệu quả, công khai, minh bạch, chống thất thoát, lãng phí.</w:t>
      </w:r>
    </w:p>
    <w:p w:rsidR="00FC166D" w:rsidRPr="006831DD" w:rsidRDefault="00FC166D" w:rsidP="006831DD">
      <w:pPr>
        <w:pStyle w:val="Heading5"/>
        <w:spacing w:before="120" w:after="120"/>
        <w:ind w:firstLine="720"/>
        <w:jc w:val="both"/>
        <w:rPr>
          <w:rFonts w:ascii="Times New Roman" w:hAnsi="Times New Roman" w:cs="Times New Roman"/>
          <w:b/>
          <w:i/>
          <w:color w:val="152C4A"/>
          <w:sz w:val="28"/>
          <w:szCs w:val="28"/>
        </w:rPr>
      </w:pPr>
      <w:r w:rsidRPr="006831DD">
        <w:rPr>
          <w:rFonts w:ascii="Times New Roman" w:hAnsi="Times New Roman" w:cs="Times New Roman"/>
          <w:b/>
          <w:i/>
          <w:color w:val="152C4A"/>
          <w:sz w:val="28"/>
          <w:szCs w:val="28"/>
        </w:rPr>
        <w:t>2.3. Đối với ngân sách nhà nước, dự trữ quốc gia và quỹ tài chính nhà nước ngoài ngân sách, vốn nhà nước tại doanh nghiệp do Nhà nước nắm giữ từ 50% vốn điều lệ trở xuống</w:t>
      </w:r>
    </w:p>
    <w:p w:rsidR="00FC166D" w:rsidRPr="006831DD" w:rsidRDefault="00FC166D" w:rsidP="006831DD">
      <w:pPr>
        <w:pStyle w:val="NormalWeb"/>
        <w:spacing w:before="120" w:beforeAutospacing="0" w:after="120" w:afterAutospacing="0"/>
        <w:ind w:firstLine="720"/>
        <w:jc w:val="both"/>
        <w:rPr>
          <w:i/>
          <w:color w:val="152C4A"/>
          <w:sz w:val="28"/>
          <w:szCs w:val="28"/>
        </w:rPr>
      </w:pPr>
      <w:r w:rsidRPr="006831DD">
        <w:rPr>
          <w:i/>
          <w:color w:val="152C4A"/>
          <w:sz w:val="28"/>
          <w:szCs w:val="28"/>
        </w:rPr>
        <w:t>a) Ngân sách nhà nước</w:t>
      </w:r>
    </w:p>
    <w:p w:rsidR="00FC166D" w:rsidRPr="006831DD" w:rsidRDefault="00FC166D" w:rsidP="006831DD">
      <w:pPr>
        <w:pStyle w:val="NormalWeb"/>
        <w:spacing w:before="120" w:beforeAutospacing="0" w:after="120" w:afterAutospacing="0"/>
        <w:ind w:firstLine="720"/>
        <w:jc w:val="both"/>
        <w:rPr>
          <w:color w:val="152C4A"/>
          <w:sz w:val="28"/>
          <w:szCs w:val="28"/>
        </w:rPr>
      </w:pPr>
      <w:r w:rsidRPr="006831DD">
        <w:rPr>
          <w:color w:val="152C4A"/>
          <w:sz w:val="28"/>
          <w:szCs w:val="28"/>
        </w:rPr>
        <w:t>- Đổi mới quản lý, điều hành ngân sách nhà nước đáp ứng yêu cầu phát triển trong giai đoạn mới, đặt trong tổng thể cơ cấu lại nền kinh tế và gắn với xác lập mô hình tăng trưởng mới. Phân định rõ vai trò, trách nhiệm và mối quan hệ giữa Nhà nước, thị trường và xã hội trong huy động, phân bổ và sử dụng hiệu quả các nguồn lực ngân sách.</w:t>
      </w:r>
    </w:p>
    <w:p w:rsidR="00FC166D" w:rsidRPr="006831DD" w:rsidRDefault="00FC166D" w:rsidP="006831DD">
      <w:pPr>
        <w:pStyle w:val="NormalWeb"/>
        <w:spacing w:before="120" w:beforeAutospacing="0" w:after="120" w:afterAutospacing="0"/>
        <w:ind w:firstLine="720"/>
        <w:jc w:val="both"/>
        <w:rPr>
          <w:color w:val="152C4A"/>
          <w:sz w:val="28"/>
          <w:szCs w:val="28"/>
        </w:rPr>
      </w:pPr>
      <w:r w:rsidRPr="006831DD">
        <w:rPr>
          <w:color w:val="152C4A"/>
          <w:sz w:val="28"/>
          <w:szCs w:val="28"/>
        </w:rPr>
        <w:t xml:space="preserve">- Chủ động nghiên cứu và xây dựng lộ trình phù hợp để triển khai các loại thuế mới liên quan đến tài sản, mức phát thải carbon,… bảo đảm bao quát các nguồn </w:t>
      </w:r>
      <w:r w:rsidRPr="006831DD">
        <w:rPr>
          <w:color w:val="152C4A"/>
          <w:sz w:val="28"/>
          <w:szCs w:val="28"/>
        </w:rPr>
        <w:lastRenderedPageBreak/>
        <w:t>thu, mở rộng cơ sở thuế, tăng tính bền vững cơ cấu nguồn thu, nâng cao tính công khai, minh bạch, phù hợp thông lệ quốc tế; hạn chế tối đa việc lồng ghép chính sách xã hội trong chính sách thu; hiện đại hoá quy trình, công tác quản lý thu, giảm tối đa chi phí tuân thủ; có chính sách tạo nguồn thu và nuôi dưỡng nguồn thu, khơi thông nguồn lực cho phát triển.</w:t>
      </w:r>
    </w:p>
    <w:p w:rsidR="00FC166D" w:rsidRPr="006831DD" w:rsidRDefault="00FC166D" w:rsidP="006831DD">
      <w:pPr>
        <w:pStyle w:val="NormalWeb"/>
        <w:spacing w:before="120" w:beforeAutospacing="0" w:after="120" w:afterAutospacing="0"/>
        <w:ind w:firstLine="720"/>
        <w:jc w:val="both"/>
        <w:rPr>
          <w:color w:val="152C4A"/>
          <w:sz w:val="28"/>
          <w:szCs w:val="28"/>
        </w:rPr>
      </w:pPr>
      <w:r w:rsidRPr="006831DD">
        <w:rPr>
          <w:color w:val="152C4A"/>
          <w:sz w:val="28"/>
          <w:szCs w:val="28"/>
        </w:rPr>
        <w:t>- Tiếp tục hoàn thiện cơ chế phân cấp nguồn thu giữa ngân sách trung ương và ngân sách địa phương, trên cơ sở củng cố vai trò chủ đạo của ngân sách trung ương, tăng tính chủ động và tự chủ cho ngân sách địa phương; phân cấp các nhiệm vụ chi ngân sách gắn trực tiếp quyền lợi và trách nhiệm của từng cấp, bảo đảm nguyên tắc cấp nào thực hiện hiệu quả, kịp thời nhất thì giao cho ngân sách cấp đó thực hiện.</w:t>
      </w:r>
    </w:p>
    <w:p w:rsidR="00FC166D" w:rsidRPr="006831DD" w:rsidRDefault="00FC166D" w:rsidP="006831DD">
      <w:pPr>
        <w:pStyle w:val="NormalWeb"/>
        <w:spacing w:before="120" w:beforeAutospacing="0" w:after="120" w:afterAutospacing="0"/>
        <w:ind w:firstLine="720"/>
        <w:jc w:val="both"/>
        <w:rPr>
          <w:color w:val="152C4A"/>
          <w:sz w:val="28"/>
          <w:szCs w:val="28"/>
        </w:rPr>
      </w:pPr>
      <w:r w:rsidRPr="006831DD">
        <w:rPr>
          <w:color w:val="152C4A"/>
          <w:sz w:val="28"/>
          <w:szCs w:val="28"/>
        </w:rPr>
        <w:t>- Phân bổ vốn đầu tư công tập trung, tránh dàn trải, manh mún. Ngân sách trung ương tập trung đầu tư các công trình hạ tầng chiến lược, kết nối liên vùng, khu vực và quốc tế, các dự án có tính chất đột phá về phát triển kinh tế - xã hội. Địa phương chủ động quyết định đầu tư theo quy hoạch và khả năng cân đối nguồn lực, phục vụ tốt nhất các mục tiêu phát triển kinh tế - xã hội, bảo đảm quốc phòng, an ninh trên địa bàn, theo tinh thần "địa phương quyết, địa phương làm, địa phương chịu trách nhiệm". Tiếp tục rà soát, hoàn thiện pháp luật quản lý đầu tư công nhằm nâng cao hiệu quả phân bổ, sử dụng, giải ngân vốn đầu tư công.</w:t>
      </w:r>
    </w:p>
    <w:p w:rsidR="00FC166D" w:rsidRPr="006831DD" w:rsidRDefault="00FC166D" w:rsidP="006831DD">
      <w:pPr>
        <w:pStyle w:val="NormalWeb"/>
        <w:spacing w:before="120" w:beforeAutospacing="0" w:after="120" w:afterAutospacing="0"/>
        <w:ind w:firstLine="720"/>
        <w:jc w:val="both"/>
        <w:rPr>
          <w:color w:val="152C4A"/>
          <w:sz w:val="28"/>
          <w:szCs w:val="28"/>
        </w:rPr>
      </w:pPr>
      <w:r w:rsidRPr="006831DD">
        <w:rPr>
          <w:color w:val="152C4A"/>
          <w:sz w:val="28"/>
          <w:szCs w:val="28"/>
        </w:rPr>
        <w:t>- Hạn chế tối đa việc quy định cụ thể tỉ lệ chi ngân sách nhà nước cho từng ngành, lĩnh vực, đối tượng (trừ những ngành, lĩnh vực có quy định riêng theo các nghị quyết của Đảng) nhằm bảo đảm tính linh hoạt, hiệu quả trong phân bổ, bố trí nguồn ngân sách nhà nước, phù hợp với các ưu tiên chính sách trong từng năm, từng giai đoạn cụ thể.</w:t>
      </w:r>
    </w:p>
    <w:p w:rsidR="00FC166D" w:rsidRPr="006831DD" w:rsidRDefault="00FC166D" w:rsidP="006831DD">
      <w:pPr>
        <w:pStyle w:val="NormalWeb"/>
        <w:spacing w:before="120" w:beforeAutospacing="0" w:after="120" w:afterAutospacing="0"/>
        <w:ind w:firstLine="720"/>
        <w:jc w:val="both"/>
        <w:rPr>
          <w:color w:val="152C4A"/>
          <w:sz w:val="28"/>
          <w:szCs w:val="28"/>
        </w:rPr>
      </w:pPr>
      <w:r w:rsidRPr="006831DD">
        <w:rPr>
          <w:color w:val="152C4A"/>
          <w:sz w:val="28"/>
          <w:szCs w:val="28"/>
        </w:rPr>
        <w:t>- Đa dạng hoá các kênh huy động vốn cho ngân sách. Bảo đảm nguyên tắc, cân đối ngân sách chỉ vay cho chi đầu tư phát triển và trong phạm vi khả năng trả nợ. Phát triển và hoàn thiện hệ thống cơ sở dữ liệu về nợ công có tính kết nối giữa Trung ương và địa phương, phục vụ công tác điều hành tài khoá chủ động, hiệu quả. Tăng cường công khai, minh bạch thông tin về nợ công; xây dựng kế hoạch vay, trả nợ công trung hạn, gắn với kiểm soát rủi ro và năng lực trả nợ; bố trí nguồn trả nợ hằng năm đầy đủ, đúng hạn.</w:t>
      </w:r>
    </w:p>
    <w:p w:rsidR="00FC166D" w:rsidRPr="006831DD" w:rsidRDefault="00FC166D" w:rsidP="006831DD">
      <w:pPr>
        <w:pStyle w:val="NormalWeb"/>
        <w:spacing w:before="120" w:beforeAutospacing="0" w:after="120" w:afterAutospacing="0"/>
        <w:ind w:firstLine="720"/>
        <w:jc w:val="both"/>
        <w:rPr>
          <w:i/>
          <w:color w:val="152C4A"/>
          <w:sz w:val="28"/>
          <w:szCs w:val="28"/>
        </w:rPr>
      </w:pPr>
      <w:r w:rsidRPr="006831DD">
        <w:rPr>
          <w:i/>
          <w:color w:val="152C4A"/>
          <w:sz w:val="28"/>
          <w:szCs w:val="28"/>
        </w:rPr>
        <w:t>b) Dự trữ quốc gia</w:t>
      </w:r>
    </w:p>
    <w:p w:rsidR="00FC166D" w:rsidRPr="006831DD" w:rsidRDefault="00FC166D" w:rsidP="006831DD">
      <w:pPr>
        <w:pStyle w:val="NormalWeb"/>
        <w:spacing w:before="120" w:beforeAutospacing="0" w:after="120" w:afterAutospacing="0"/>
        <w:ind w:firstLine="720"/>
        <w:jc w:val="both"/>
        <w:rPr>
          <w:color w:val="152C4A"/>
          <w:sz w:val="28"/>
          <w:szCs w:val="28"/>
        </w:rPr>
      </w:pPr>
      <w:r w:rsidRPr="006831DD">
        <w:rPr>
          <w:color w:val="152C4A"/>
          <w:sz w:val="28"/>
          <w:szCs w:val="28"/>
        </w:rPr>
        <w:t>- Tiếp tục rà soát, hoàn thiện thể chế dự trữ quốc gia bảo đảm đồng bộ; tích hợp định hướng yêu cầu duy trì nguồn lực dự trữ quốc gia trong các chiến lược về quốc phòng, an ninh, an ninh kinh tế, an sinh xã hội, bảo đảm không để bị động, bất ngờ trong mọi tình huống.</w:t>
      </w:r>
    </w:p>
    <w:p w:rsidR="00FC166D" w:rsidRPr="006831DD" w:rsidRDefault="00FC166D" w:rsidP="006831DD">
      <w:pPr>
        <w:pStyle w:val="NormalWeb"/>
        <w:spacing w:before="120" w:beforeAutospacing="0" w:after="120" w:afterAutospacing="0"/>
        <w:ind w:firstLine="720"/>
        <w:jc w:val="both"/>
        <w:rPr>
          <w:color w:val="152C4A"/>
          <w:sz w:val="28"/>
          <w:szCs w:val="28"/>
        </w:rPr>
      </w:pPr>
      <w:r w:rsidRPr="006831DD">
        <w:rPr>
          <w:color w:val="152C4A"/>
          <w:sz w:val="28"/>
          <w:szCs w:val="28"/>
        </w:rPr>
        <w:t>- Rà soát danh mục hàng hoá, củng cố hệ thống kho tàng, tăng cường đầu tư, cải cách quy trình, thủ tục xuất cấp để dự trữ quốc gia thực sự trở thành nguồn lực dự trữ chiến lược, cho phép Nhà nước có đủ năng lực can thiệp, điều tiết, cứu trợ, hỗ trợ kịp thời, hiệu quả trong các tình huống thiên tai, dịch bệnh, thảm hoạ, nhanh chóng ổn định đời sống người dân, đáp ứng yêu cầu cấp bách quốc phòng, góp phần thực hiện an sinh xã hội, duy trì ổn định thị trường, trật tự, an toàn xã hội, tham gia triển khai các hoạt động cứu trợ nước ngoài, đối ngoại của Đảng và Nhà nước.</w:t>
      </w:r>
    </w:p>
    <w:p w:rsidR="00FC166D" w:rsidRPr="006831DD" w:rsidRDefault="00FC166D" w:rsidP="006831DD">
      <w:pPr>
        <w:pStyle w:val="NormalWeb"/>
        <w:spacing w:before="120" w:beforeAutospacing="0" w:after="120" w:afterAutospacing="0"/>
        <w:ind w:firstLine="720"/>
        <w:jc w:val="both"/>
        <w:rPr>
          <w:color w:val="152C4A"/>
          <w:sz w:val="28"/>
          <w:szCs w:val="28"/>
        </w:rPr>
      </w:pPr>
      <w:r w:rsidRPr="006831DD">
        <w:rPr>
          <w:color w:val="152C4A"/>
          <w:sz w:val="28"/>
          <w:szCs w:val="28"/>
        </w:rPr>
        <w:lastRenderedPageBreak/>
        <w:t>- Quy hoạch, đầu tư phát triển hệ thống kho tàng, hạ tầng bảo quản, ứng dụng công nghệ hiện đại, xây dựng hệ thống kho dự trữ quốc gia thông minh. Nghiên cứu cơ chế đầu tư kho, bảo quản hàng dự trữ quốc gia theo phương thức hợp tác công tư.</w:t>
      </w:r>
    </w:p>
    <w:p w:rsidR="00FC166D" w:rsidRPr="006831DD" w:rsidRDefault="00FC166D" w:rsidP="006831DD">
      <w:pPr>
        <w:pStyle w:val="NormalWeb"/>
        <w:spacing w:before="120" w:beforeAutospacing="0" w:after="120" w:afterAutospacing="0"/>
        <w:ind w:firstLine="720"/>
        <w:jc w:val="both"/>
        <w:rPr>
          <w:color w:val="152C4A"/>
          <w:sz w:val="28"/>
          <w:szCs w:val="28"/>
        </w:rPr>
      </w:pPr>
      <w:r w:rsidRPr="006831DD">
        <w:rPr>
          <w:color w:val="152C4A"/>
          <w:sz w:val="28"/>
          <w:szCs w:val="28"/>
        </w:rPr>
        <w:t>- Nghiên cứu xây dựng cơ chế đặc thù trong mua, bán, nhập, xuất, chuyển đổi mục đích, luân chuyển hàng dự trữ quốc gia để chủ động, linh hoạt, kịp thời, bảo đảm yêu cầu trong mọi tình huống. Có cơ chế khuyến khích các doanh nghiệp tham gia một số hoạt động dự trữ quốc gia theo nguyên tắc thị trường.</w:t>
      </w:r>
    </w:p>
    <w:p w:rsidR="00FC166D" w:rsidRPr="006831DD" w:rsidRDefault="00FC166D" w:rsidP="006831DD">
      <w:pPr>
        <w:pStyle w:val="NormalWeb"/>
        <w:spacing w:before="120" w:beforeAutospacing="0" w:after="120" w:afterAutospacing="0"/>
        <w:ind w:firstLine="720"/>
        <w:jc w:val="both"/>
        <w:rPr>
          <w:color w:val="152C4A"/>
          <w:sz w:val="28"/>
          <w:szCs w:val="28"/>
        </w:rPr>
      </w:pPr>
      <w:r w:rsidRPr="006831DD">
        <w:rPr>
          <w:color w:val="152C4A"/>
          <w:sz w:val="28"/>
          <w:szCs w:val="28"/>
        </w:rPr>
        <w:t>- Tăng cường hợp tác quốc tế, trao đổi, chia sẻ kinh nghiệm trong lĩnh vực dự trữ quốc gia của các quốc gia tiên tiến trong khu vực và trên thế giới; nghiên cứu cơ chế chia sẻ nguồn lực cần thiết, nhất là qua cơ chế dự trữ khu vực ASEAN, ASEAN+3… để tăng tính kịp thời, chủ động, hiệu quả trong xử lý các tình huống khẩn cấp.</w:t>
      </w:r>
    </w:p>
    <w:p w:rsidR="00FC166D" w:rsidRPr="006831DD" w:rsidRDefault="00FC166D" w:rsidP="006831DD">
      <w:pPr>
        <w:pStyle w:val="NormalWeb"/>
        <w:spacing w:before="120" w:beforeAutospacing="0" w:after="120" w:afterAutospacing="0"/>
        <w:ind w:firstLine="720"/>
        <w:jc w:val="both"/>
        <w:rPr>
          <w:i/>
          <w:color w:val="152C4A"/>
          <w:sz w:val="28"/>
          <w:szCs w:val="28"/>
        </w:rPr>
      </w:pPr>
      <w:r w:rsidRPr="006831DD">
        <w:rPr>
          <w:i/>
          <w:color w:val="152C4A"/>
          <w:sz w:val="28"/>
          <w:szCs w:val="28"/>
        </w:rPr>
        <w:t>c) Các quỹ tài chính nhà nước ngoài ngân sách</w:t>
      </w:r>
    </w:p>
    <w:p w:rsidR="00FC166D" w:rsidRPr="006831DD" w:rsidRDefault="00FC166D" w:rsidP="006831DD">
      <w:pPr>
        <w:pStyle w:val="NormalWeb"/>
        <w:spacing w:before="120" w:beforeAutospacing="0" w:after="120" w:afterAutospacing="0"/>
        <w:ind w:firstLine="720"/>
        <w:jc w:val="both"/>
        <w:rPr>
          <w:color w:val="152C4A"/>
          <w:sz w:val="28"/>
          <w:szCs w:val="28"/>
        </w:rPr>
      </w:pPr>
      <w:r w:rsidRPr="006831DD">
        <w:rPr>
          <w:color w:val="152C4A"/>
          <w:sz w:val="28"/>
          <w:szCs w:val="28"/>
        </w:rPr>
        <w:t>- Tiếp tục hoàn thiện khung thể chế, tăng cường hiệu quả, hiệu lực quản lý các quỹ tài chính nhà nước ngoài ngân sách.</w:t>
      </w:r>
    </w:p>
    <w:p w:rsidR="00FC166D" w:rsidRPr="006831DD" w:rsidRDefault="00FC166D" w:rsidP="006831DD">
      <w:pPr>
        <w:pStyle w:val="NormalWeb"/>
        <w:spacing w:before="120" w:beforeAutospacing="0" w:after="120" w:afterAutospacing="0"/>
        <w:ind w:firstLine="720"/>
        <w:jc w:val="both"/>
        <w:rPr>
          <w:color w:val="152C4A"/>
          <w:sz w:val="28"/>
          <w:szCs w:val="28"/>
        </w:rPr>
      </w:pPr>
      <w:r w:rsidRPr="006831DD">
        <w:rPr>
          <w:color w:val="152C4A"/>
          <w:sz w:val="28"/>
          <w:szCs w:val="28"/>
        </w:rPr>
        <w:t>- Rà soát, sáp nhập, giải thể các quỹ ngoài ngân sách trùng lặp, kém hiệu quả, không phù hợp với yêu cầu phát triển; giảm đầu mối để tăng quy mô, nâng cao hiệu quả sử dụng vốn của các quỹ; tăng cường kiểm tra, giám sát tình hình quản lý, sử dụng các quỹ; đẩy mạnh số hoá, công khai thông tin và kết quả hoạt động. Tăng cường cơ chế uỷ thác quản lý tài chính quỹ cho các tổ chức ngân hàng, công ty tài chính chuyên nghiệp; các cơ quan nhà nước chỉ tập trung xây dựng tiêu chí, điều kiện huy động và giải ngân vốn từ quỹ. Tăng cường huy động nguồn lực xã hội hoá và giảm phụ thuộc vào ngân sách.</w:t>
      </w:r>
    </w:p>
    <w:p w:rsidR="00FC166D" w:rsidRPr="006831DD" w:rsidRDefault="00FC166D" w:rsidP="006831DD">
      <w:pPr>
        <w:pStyle w:val="NormalWeb"/>
        <w:spacing w:before="120" w:beforeAutospacing="0" w:after="120" w:afterAutospacing="0"/>
        <w:ind w:firstLine="720"/>
        <w:jc w:val="both"/>
        <w:rPr>
          <w:color w:val="152C4A"/>
          <w:sz w:val="28"/>
          <w:szCs w:val="28"/>
        </w:rPr>
      </w:pPr>
      <w:r w:rsidRPr="006831DD">
        <w:rPr>
          <w:color w:val="152C4A"/>
          <w:sz w:val="28"/>
          <w:szCs w:val="28"/>
        </w:rPr>
        <w:t>- Không hình thành mới quỹ tài chính nhà nước ngoài ngân sách, trừ các trường hợp cấp bách, cấp thiết theo yêu cầu của Bộ Chính trị, Ban Chấp hành Trung ương Đảng.</w:t>
      </w:r>
    </w:p>
    <w:p w:rsidR="00FC166D" w:rsidRPr="006831DD" w:rsidRDefault="00FC166D" w:rsidP="006831DD">
      <w:pPr>
        <w:pStyle w:val="NormalWeb"/>
        <w:spacing w:before="120" w:beforeAutospacing="0" w:after="120" w:afterAutospacing="0"/>
        <w:ind w:firstLine="720"/>
        <w:jc w:val="both"/>
        <w:rPr>
          <w:i/>
          <w:color w:val="152C4A"/>
          <w:sz w:val="28"/>
          <w:szCs w:val="28"/>
        </w:rPr>
      </w:pPr>
      <w:r w:rsidRPr="006831DD">
        <w:rPr>
          <w:i/>
          <w:color w:val="152C4A"/>
          <w:sz w:val="28"/>
          <w:szCs w:val="28"/>
        </w:rPr>
        <w:t>d) Vốn nhà nước tại doanh nghiệp do Nhà nước nắm giữ từ 50% vốn điều lệ trở xuống</w:t>
      </w:r>
    </w:p>
    <w:p w:rsidR="00FC166D" w:rsidRPr="006831DD" w:rsidRDefault="00FC166D" w:rsidP="006831DD">
      <w:pPr>
        <w:pStyle w:val="NormalWeb"/>
        <w:spacing w:before="120" w:beforeAutospacing="0" w:after="120" w:afterAutospacing="0"/>
        <w:ind w:firstLine="720"/>
        <w:jc w:val="both"/>
        <w:rPr>
          <w:color w:val="152C4A"/>
          <w:sz w:val="28"/>
          <w:szCs w:val="28"/>
        </w:rPr>
      </w:pPr>
      <w:r w:rsidRPr="006831DD">
        <w:rPr>
          <w:color w:val="152C4A"/>
          <w:sz w:val="28"/>
          <w:szCs w:val="28"/>
        </w:rPr>
        <w:t>Chuyển giao vốn nhà nước đầu tư tại doanh nghiệp do Nhà nước nắm giữ từ 50% vốn điều lệ trở xuống cho doanh nghiệp có chức năng kinh doanh và đầu tư vốn nhà nước, doanh nghiệp nhà nước cùng ngành nghề để quản lý, đầu tư phát triển, thực hiện trách nhiệm của chủ sở hữu đối với phần vốn góp của Nhà nước tại doanh nghiệp (tái cơ cấu, bổ sung vốn hoặc thoái vốn), bảo đảm hiệu quả nguồn vốn đầu tư của Nhà nước.</w:t>
      </w:r>
    </w:p>
    <w:p w:rsidR="00FC166D" w:rsidRPr="006831DD" w:rsidRDefault="00FC166D" w:rsidP="006831DD">
      <w:pPr>
        <w:pStyle w:val="Heading5"/>
        <w:spacing w:before="120" w:after="120"/>
        <w:ind w:firstLine="720"/>
        <w:rPr>
          <w:rFonts w:ascii="Times New Roman" w:hAnsi="Times New Roman" w:cs="Times New Roman"/>
          <w:b/>
          <w:i/>
          <w:color w:val="152C4A"/>
          <w:sz w:val="28"/>
          <w:szCs w:val="28"/>
        </w:rPr>
      </w:pPr>
      <w:r w:rsidRPr="006831DD">
        <w:rPr>
          <w:rFonts w:ascii="Times New Roman" w:hAnsi="Times New Roman" w:cs="Times New Roman"/>
          <w:b/>
          <w:i/>
          <w:color w:val="152C4A"/>
          <w:sz w:val="28"/>
          <w:szCs w:val="28"/>
        </w:rPr>
        <w:t>2.4. Đối với doanh nghiệp nhà nước</w:t>
      </w:r>
    </w:p>
    <w:p w:rsidR="00FC166D" w:rsidRPr="006831DD" w:rsidRDefault="00FC166D" w:rsidP="006831DD">
      <w:pPr>
        <w:pStyle w:val="NormalWeb"/>
        <w:spacing w:before="120" w:beforeAutospacing="0" w:after="120" w:afterAutospacing="0"/>
        <w:ind w:firstLine="720"/>
        <w:jc w:val="both"/>
        <w:rPr>
          <w:i/>
          <w:color w:val="152C4A"/>
          <w:sz w:val="28"/>
          <w:szCs w:val="28"/>
        </w:rPr>
      </w:pPr>
      <w:r w:rsidRPr="006831DD">
        <w:rPr>
          <w:i/>
          <w:color w:val="152C4A"/>
          <w:sz w:val="28"/>
          <w:szCs w:val="28"/>
        </w:rPr>
        <w:t>a) Tiếp tục củng cố, phát triển, bảo đảm doanh nghiệp nhà nước thực sự là một lực lượng vật chất quan trọng của kinh tế nhà nước, góp phần phát triển kinh tế và thực hiện tiến bộ, công bằng xã hội</w:t>
      </w:r>
    </w:p>
    <w:p w:rsidR="00FC166D" w:rsidRPr="006831DD" w:rsidRDefault="00FC166D" w:rsidP="006831DD">
      <w:pPr>
        <w:pStyle w:val="NormalWeb"/>
        <w:spacing w:before="120" w:beforeAutospacing="0" w:after="120" w:afterAutospacing="0"/>
        <w:ind w:firstLine="720"/>
        <w:jc w:val="both"/>
        <w:rPr>
          <w:color w:val="152C4A"/>
          <w:sz w:val="28"/>
          <w:szCs w:val="28"/>
        </w:rPr>
      </w:pPr>
      <w:r w:rsidRPr="006831DD">
        <w:rPr>
          <w:color w:val="152C4A"/>
          <w:sz w:val="28"/>
          <w:szCs w:val="28"/>
        </w:rPr>
        <w:t xml:space="preserve">- Tập trung đầu tư, phát triển một số tập đoàn kinh tế, doanh nghiệp nhà nước mạnh, có quy mô lớn đóng vai trò dẫn dắt trong các ngành, lĩnh vực then chốt, chiến lược của nền kinh tế như: Quốc phòng, an ninh; năng lượng; vận tải, logistics; tài </w:t>
      </w:r>
      <w:r w:rsidRPr="006831DD">
        <w:rPr>
          <w:color w:val="152C4A"/>
          <w:sz w:val="28"/>
          <w:szCs w:val="28"/>
        </w:rPr>
        <w:lastRenderedPageBreak/>
        <w:t>chính - ngân hàng; khoa học - công nghệ, điện tử - viễn thông, hạ tầng số; khai thác, chế biến khoáng sản chiến lược; hoá chất; xây dựng, vật liệu xây dựng; nông, lâm nghiệp; …</w:t>
      </w:r>
    </w:p>
    <w:p w:rsidR="00FC166D" w:rsidRPr="006831DD" w:rsidRDefault="00FC166D" w:rsidP="006831DD">
      <w:pPr>
        <w:pStyle w:val="NormalWeb"/>
        <w:spacing w:before="120" w:beforeAutospacing="0" w:after="120" w:afterAutospacing="0"/>
        <w:ind w:firstLine="720"/>
        <w:jc w:val="both"/>
        <w:rPr>
          <w:color w:val="152C4A"/>
          <w:sz w:val="28"/>
          <w:szCs w:val="28"/>
        </w:rPr>
      </w:pPr>
      <w:r w:rsidRPr="006831DD">
        <w:rPr>
          <w:color w:val="152C4A"/>
          <w:sz w:val="28"/>
          <w:szCs w:val="28"/>
        </w:rPr>
        <w:t>Có chính sách khuyến khích phát triển doanh nghiệp nhà nước quy mô lớn thông qua tăng vốn điều lệ, bao gồm: Cho phép sử dụng toàn bộ nguồn thu từ cổ phần hoá, thoái vốn nhà nước tại doanh nghiệp; tăng tỉ lệ lợi nhuận sau thuế để lại doanh nghiệp; rà soát, đánh giá lại tài sản đã hết khấu hao nhưng còn giá trị sử dụng. Khuyến khích hợp nhất, sáp nhập, chuyển giao các doanh nghiệp nhằm phát huy lợi thế tổng thể của ngành kinh tế.</w:t>
      </w:r>
    </w:p>
    <w:p w:rsidR="00FC166D" w:rsidRPr="006831DD" w:rsidRDefault="00FC166D" w:rsidP="006831DD">
      <w:pPr>
        <w:pStyle w:val="NormalWeb"/>
        <w:spacing w:before="120" w:beforeAutospacing="0" w:after="120" w:afterAutospacing="0"/>
        <w:ind w:firstLine="720"/>
        <w:jc w:val="both"/>
        <w:rPr>
          <w:color w:val="152C4A"/>
          <w:sz w:val="28"/>
          <w:szCs w:val="28"/>
        </w:rPr>
      </w:pPr>
      <w:r w:rsidRPr="006831DD">
        <w:rPr>
          <w:color w:val="152C4A"/>
          <w:sz w:val="28"/>
          <w:szCs w:val="28"/>
        </w:rPr>
        <w:t>Đối với dự án trọng điểm quốc gia, dự án đầu tư ở nước ngoài do cấp có thẩm quyền giao ngoài kế hoạch của doanh nghiệp, Nhà nước có chính sách bảo đảm đủ vốn, hỗ trợ lãi suất và cung cấp đủ tín dụng.</w:t>
      </w:r>
    </w:p>
    <w:p w:rsidR="00FC166D" w:rsidRPr="006831DD" w:rsidRDefault="00FC166D" w:rsidP="006831DD">
      <w:pPr>
        <w:pStyle w:val="NormalWeb"/>
        <w:spacing w:before="120" w:beforeAutospacing="0" w:after="120" w:afterAutospacing="0"/>
        <w:ind w:firstLine="720"/>
        <w:jc w:val="both"/>
        <w:rPr>
          <w:color w:val="152C4A"/>
          <w:sz w:val="28"/>
          <w:szCs w:val="28"/>
        </w:rPr>
      </w:pPr>
      <w:r w:rsidRPr="006831DD">
        <w:rPr>
          <w:color w:val="152C4A"/>
          <w:sz w:val="28"/>
          <w:szCs w:val="28"/>
        </w:rPr>
        <w:t>- Khuyến khích doanh nghiệp nhà nước đầu tư, liên kết với các doanh nghiệp khác trong chuỗi giá trị thuộc lĩnh vực kinh doanh chính hoặc các doanh nghiệp công nghệ, đổi mới sáng tạo, chuyển đổi số nhằm hình thành các doanh nghiệp, nhóm liên kết doanh nghiệp tiên phong, dẫn dắt, làm chủ công nghệ lõi, công nghệ chiến lược, phát huy lợi thế, sử dụng có hiệu quả nhất các nguồn lực xã hội, tránh chồng chéo, cạnh tranh không lành mạnh, bảo đảm lợi ích hài hoà, tạo động lực thúc đẩy đổi mới sáng tạo.</w:t>
      </w:r>
    </w:p>
    <w:p w:rsidR="00FC166D" w:rsidRPr="006831DD" w:rsidRDefault="00FC166D" w:rsidP="006831DD">
      <w:pPr>
        <w:pStyle w:val="NormalWeb"/>
        <w:spacing w:before="120" w:beforeAutospacing="0" w:after="120" w:afterAutospacing="0"/>
        <w:ind w:firstLine="720"/>
        <w:jc w:val="both"/>
        <w:rPr>
          <w:color w:val="152C4A"/>
          <w:sz w:val="28"/>
          <w:szCs w:val="28"/>
        </w:rPr>
      </w:pPr>
      <w:r w:rsidRPr="006831DD">
        <w:rPr>
          <w:color w:val="152C4A"/>
          <w:sz w:val="28"/>
          <w:szCs w:val="28"/>
        </w:rPr>
        <w:t>- Doanh nghiệp nhà nước sử dụng các nguồn lực để chủ động dẫn dắt, kích hoạt và huy động mạnh mẽ các nguồn lực xã hội tham gia đầu tư, tạo sức lan toả và hiệu ứng cộng hưởng trong phát triển kinh tế.</w:t>
      </w:r>
    </w:p>
    <w:p w:rsidR="00FC166D" w:rsidRPr="006831DD" w:rsidRDefault="00FC166D" w:rsidP="006831DD">
      <w:pPr>
        <w:pStyle w:val="NormalWeb"/>
        <w:spacing w:before="120" w:beforeAutospacing="0" w:after="120" w:afterAutospacing="0"/>
        <w:ind w:firstLine="720"/>
        <w:rPr>
          <w:i/>
          <w:color w:val="152C4A"/>
          <w:sz w:val="28"/>
          <w:szCs w:val="28"/>
        </w:rPr>
      </w:pPr>
      <w:r w:rsidRPr="006831DD">
        <w:rPr>
          <w:i/>
          <w:color w:val="152C4A"/>
          <w:sz w:val="28"/>
          <w:szCs w:val="28"/>
        </w:rPr>
        <w:t>b) Thúc đẩy đầu tư, phát triển khoa học, công nghệ, đổi mới sáng tạo, chuyển đổi số, chuyển đổi xanh để kinh doanh hiệu quả, bền vững</w:t>
      </w:r>
    </w:p>
    <w:p w:rsidR="00FC166D" w:rsidRPr="006831DD" w:rsidRDefault="00FC166D" w:rsidP="006831DD">
      <w:pPr>
        <w:pStyle w:val="NormalWeb"/>
        <w:spacing w:before="120" w:beforeAutospacing="0" w:after="120" w:afterAutospacing="0"/>
        <w:ind w:firstLine="720"/>
        <w:jc w:val="both"/>
        <w:rPr>
          <w:color w:val="152C4A"/>
          <w:sz w:val="28"/>
          <w:szCs w:val="28"/>
        </w:rPr>
      </w:pPr>
      <w:r w:rsidRPr="006831DD">
        <w:rPr>
          <w:color w:val="152C4A"/>
          <w:sz w:val="28"/>
          <w:szCs w:val="28"/>
        </w:rPr>
        <w:t>- Khuyến khích các doanh nghiệp nhà nước đẩy mạnh và tiên phong hoạt động nghiên cứu khoa học, công nghệ, đổi mới sáng tạo và chuyển đổi số; các tập đoàn, tổng công ty phải xây dựng, hình thành trung tâm nghiên cứu - phát triển, phòng thí nghiệm để tiên phong thực hiện chuyển đổi số, chuyển đổi xanh, từng bước làm chủ công nghệ chiến lược, công nghệ lõi và tăng sức cạnh tranh bền vững của doanh nghiệp; hỗ trợ các bộ, ngành, địa phương và đồng hành với các chủ thể kinh tế khác triển khai chuyển đổi số. Khuyến khích các doanh nghiệp nhà nước đầu tư vào các lĩnh vực giảm phát thải khí nhà kính, hấp thụ khí thải nhà kính, phát triển kinh tế tuần hoàn sử dụng nguyên liệu đầu vào là thành phần gây ảnh hưởng môi trường.</w:t>
      </w:r>
    </w:p>
    <w:p w:rsidR="00FC166D" w:rsidRPr="006831DD" w:rsidRDefault="00FC166D" w:rsidP="006831DD">
      <w:pPr>
        <w:pStyle w:val="NormalWeb"/>
        <w:spacing w:before="120" w:beforeAutospacing="0" w:after="120" w:afterAutospacing="0"/>
        <w:ind w:firstLine="720"/>
        <w:jc w:val="both"/>
        <w:rPr>
          <w:color w:val="152C4A"/>
          <w:sz w:val="28"/>
          <w:szCs w:val="28"/>
        </w:rPr>
      </w:pPr>
      <w:r w:rsidRPr="006831DD">
        <w:rPr>
          <w:color w:val="152C4A"/>
          <w:sz w:val="28"/>
          <w:szCs w:val="28"/>
        </w:rPr>
        <w:t>- Kết quả nghiên cứu, phát triển do doanh nghiệp nhà nước thực hiện thành công phải được ứng dụng vào thực tế trong các khâu sản xuất, kinh doanh của doanh nghiệp, đặc biệt là công nghệ lõi, công nghệ chiến lược, đồng thời có cơ chế thương mại để chia sẻ, lan toả công nghệ nhằm thúc đẩy doanh nghiệp thuộc các khu vực kinh tế khác cùng phát triển. Nhà nước có cơ chế đặt hàng đối với các sản phẩm công nghệ do các doanh nghiệp trong nước nghiên cứu, chế tạo, có chất lượng tương đương hàng nhập khẩu, nhằm hỗ trợ các doanh nghiệp có điều kiện tiếp cận thị trường, nâng cao năng lực tiếp tục hoàn thiện, phát triển sản phẩm.</w:t>
      </w:r>
    </w:p>
    <w:p w:rsidR="00FC166D" w:rsidRPr="006831DD" w:rsidRDefault="00FC166D" w:rsidP="006831DD">
      <w:pPr>
        <w:pStyle w:val="NormalWeb"/>
        <w:spacing w:before="120" w:beforeAutospacing="0" w:after="120" w:afterAutospacing="0"/>
        <w:ind w:firstLine="720"/>
        <w:jc w:val="both"/>
        <w:rPr>
          <w:color w:val="152C4A"/>
          <w:sz w:val="28"/>
          <w:szCs w:val="28"/>
        </w:rPr>
      </w:pPr>
      <w:r w:rsidRPr="006831DD">
        <w:rPr>
          <w:color w:val="152C4A"/>
          <w:sz w:val="28"/>
          <w:szCs w:val="28"/>
        </w:rPr>
        <w:lastRenderedPageBreak/>
        <w:t>- Doanh nghiệp nhà nước được quyết định sử dụng quỹ phát triển khoa học và công nghệ để chủ động triển khai hoặc đặt hàng nghiên cứu phát triển bên ngoài theo cơ chế khoán sản phẩm. Có cơ chế cho phép các doanh nghiệp nhà nước tự hình thành hoặc liên kết với Nhà nước và các doanh nghiệp khác hình thành Quỹ đầu tư mạo hiểm. Khuyến khích các doanh nghiệp nhà nước tham gia mở rộng, nâng cao năng lực cạnh tranh thông qua việc tham gia vào các dự án đầu tư, hợp đồng chuyển giao công nghệ và thương vụ mua bán, sáp nhập gắn với hoạt động chuyển giao công nghệ.</w:t>
      </w:r>
    </w:p>
    <w:p w:rsidR="00FC166D" w:rsidRPr="006831DD" w:rsidRDefault="00FC166D" w:rsidP="006831DD">
      <w:pPr>
        <w:pStyle w:val="NormalWeb"/>
        <w:spacing w:before="120" w:beforeAutospacing="0" w:after="120" w:afterAutospacing="0"/>
        <w:ind w:firstLine="720"/>
        <w:rPr>
          <w:rFonts w:ascii="Inter" w:hAnsi="Inter"/>
          <w:i/>
          <w:color w:val="152C4A"/>
          <w:sz w:val="26"/>
          <w:szCs w:val="26"/>
        </w:rPr>
      </w:pPr>
      <w:r w:rsidRPr="006831DD">
        <w:rPr>
          <w:rFonts w:ascii="Inter" w:hAnsi="Inter"/>
          <w:i/>
          <w:color w:val="152C4A"/>
          <w:sz w:val="26"/>
          <w:szCs w:val="26"/>
        </w:rPr>
        <w:t>c) Tăng cường đổi mới, nâng cao hiệu quả hoạt động của hệ thống quản trị doanh nghiệp</w:t>
      </w:r>
    </w:p>
    <w:p w:rsidR="00FC166D" w:rsidRPr="006831DD" w:rsidRDefault="00FC166D" w:rsidP="006831DD">
      <w:pPr>
        <w:pStyle w:val="NormalWeb"/>
        <w:spacing w:before="120" w:beforeAutospacing="0" w:after="120" w:afterAutospacing="0"/>
        <w:ind w:firstLine="720"/>
        <w:jc w:val="both"/>
        <w:rPr>
          <w:color w:val="152C4A"/>
          <w:sz w:val="28"/>
          <w:szCs w:val="28"/>
        </w:rPr>
      </w:pPr>
      <w:r w:rsidRPr="006831DD">
        <w:rPr>
          <w:color w:val="152C4A"/>
          <w:sz w:val="28"/>
          <w:szCs w:val="28"/>
        </w:rPr>
        <w:t>- Hoàn thiện quy định xác định rõ nhiệm vụ, quyền hạn và trách nhiệm của các chức danh quản lý trong hệ thống quản trị của doanh nghiệp nhà nước, bảo đảm trách nhiệm đi đôi với quyền hạn; cơ chế giám sát hoạt động, trách nhiệm giải trình của người đại diện phần vốn nhà nước, các chức danh quản lý tại doanh nghiệp gắn với việc nâng cao tiêu chuẩn, điều kiện, tăng cường phân công, phân cấp.</w:t>
      </w:r>
    </w:p>
    <w:p w:rsidR="00FC166D" w:rsidRPr="006831DD" w:rsidRDefault="00FC166D" w:rsidP="006831DD">
      <w:pPr>
        <w:pStyle w:val="NormalWeb"/>
        <w:spacing w:before="120" w:beforeAutospacing="0" w:after="120" w:afterAutospacing="0"/>
        <w:ind w:firstLine="720"/>
        <w:jc w:val="both"/>
        <w:rPr>
          <w:color w:val="152C4A"/>
          <w:sz w:val="28"/>
          <w:szCs w:val="28"/>
        </w:rPr>
      </w:pPr>
      <w:r w:rsidRPr="006831DD">
        <w:rPr>
          <w:color w:val="152C4A"/>
          <w:sz w:val="28"/>
          <w:szCs w:val="28"/>
        </w:rPr>
        <w:t>- Thiết lập hệ thống kiểm tra, kiểm soát nội bộ có hiệu quả trong việc phòng ngừa, phát hiện, ngăn chặn và xử lý các hành vi vi phạm pháp luật, xung đột lợi ích. Kiên quyết thay thế, miễn nhiệm những người thiếu trách nhiệm, yếu kém để xảy ra thất thoát, lãng phí, gây ảnh hưởng tiêu cực, làm trì trệ, kìm hãm sự phát triển và hiệu quả hoạt động của doanh nghiệp.</w:t>
      </w:r>
    </w:p>
    <w:p w:rsidR="00FC166D" w:rsidRPr="006831DD" w:rsidRDefault="00FC166D" w:rsidP="006831DD">
      <w:pPr>
        <w:pStyle w:val="NormalWeb"/>
        <w:spacing w:before="120" w:beforeAutospacing="0" w:after="120" w:afterAutospacing="0"/>
        <w:ind w:firstLine="720"/>
        <w:jc w:val="both"/>
        <w:rPr>
          <w:color w:val="152C4A"/>
          <w:sz w:val="28"/>
          <w:szCs w:val="28"/>
        </w:rPr>
      </w:pPr>
      <w:r w:rsidRPr="006831DD">
        <w:rPr>
          <w:color w:val="152C4A"/>
          <w:sz w:val="28"/>
          <w:szCs w:val="28"/>
        </w:rPr>
        <w:t>- Thực hiện có hiệu quả cơ chế tiền lương, bảo đảm khả năng cạnh tranh của doanh nghiệp nhà nước với các doanh nghiệp thuộc các thành phần kinh tế khác trong việc thu hút nguồn lực chất lượng cao. Xây dựng cơ chế thưởng tại doanh nghiệp theo tỉ lệ đối với phần lợi nhuận vượt kế hoạch, gắn với nâng cao chất lượng công tác lập và giao kế hoạch của doanh nghiệp, bảo đảm chặt chẽ, sát thực tiễn. Có cơ chế để doanh nghiệp cổ phần được chủ động hình thành quỹ cổ phiếu thưởng nhằm thu hút, giữ chân người lao động có trình độ cao về chuyên môn, quản lý, có đóng góp lớn cho sự phát triển của doanh nghiệp trên nguyên tắc bảo đảm minh bạch, khách quan, không ảnh hưởng tới quyền kiểm soát của cổ đông nhà nước. Thí điểm cơ chế đặc thù về thuê, tuyển dụng, bổ nhiệm giám đốc/tổng giám đốc tại một số doanh nghiệp nhà nước.</w:t>
      </w:r>
    </w:p>
    <w:p w:rsidR="00FC166D" w:rsidRPr="006831DD" w:rsidRDefault="00FC166D" w:rsidP="006831DD">
      <w:pPr>
        <w:pStyle w:val="NormalWeb"/>
        <w:spacing w:before="120" w:beforeAutospacing="0" w:after="120" w:afterAutospacing="0"/>
        <w:ind w:firstLine="720"/>
        <w:jc w:val="both"/>
        <w:rPr>
          <w:color w:val="152C4A"/>
          <w:sz w:val="28"/>
          <w:szCs w:val="28"/>
        </w:rPr>
      </w:pPr>
      <w:r w:rsidRPr="006831DD">
        <w:rPr>
          <w:color w:val="152C4A"/>
          <w:sz w:val="28"/>
          <w:szCs w:val="28"/>
        </w:rPr>
        <w:t>- Hoàn thiện cơ chế đánh giá hiệu quả doanh nghiệp nhà nước theo nguyên tắc đánh giá tổng thể trên cơ sở mục tiêu, nhiệm vụ được giao, phản ánh đầy đủ lợi thế, các nguồn lực Nhà nước giao thông qua các chỉ số hiệu quả tài chính, phi tài chính được lượng hoá, minh bạch, phù hợp thông lệ quốc tế; hạch toán tách bạch nhiệm vụ sản xuất kinh doanh và nhiệm vụ chính trị, quốc phòng, an ninh, nhiệm vụ không vì mục tiêu lợi nhuận.</w:t>
      </w:r>
    </w:p>
    <w:p w:rsidR="00FC166D" w:rsidRPr="006831DD" w:rsidRDefault="00FC166D" w:rsidP="006831DD">
      <w:pPr>
        <w:pStyle w:val="NormalWeb"/>
        <w:spacing w:before="120" w:beforeAutospacing="0" w:after="120" w:afterAutospacing="0"/>
        <w:ind w:firstLine="720"/>
        <w:jc w:val="both"/>
        <w:rPr>
          <w:color w:val="152C4A"/>
          <w:sz w:val="28"/>
          <w:szCs w:val="28"/>
        </w:rPr>
      </w:pPr>
      <w:r w:rsidRPr="006831DD">
        <w:rPr>
          <w:color w:val="152C4A"/>
          <w:sz w:val="28"/>
          <w:szCs w:val="28"/>
        </w:rPr>
        <w:t>- Khẩn trương rà soát, xử lý các dự án đầu tư yếu kém, doanh nghiệp thua lỗ kéo dài, xác định rõ và xử lý trách nhiệm của tổ chức, cá nhân có liên quan theo quy định, tạo điều kiện để doanh nghiệp phá sản hoặc tiếp tục tái cơ cấu, hoạt động lành mạnh trở lại, tránh để kéo dài gây lãng phí, thất thoát tài sản, nguồn vốn, giảm thiểu thiệt hại cho nhà nước, doanh nghiệp.</w:t>
      </w:r>
    </w:p>
    <w:p w:rsidR="00FC166D" w:rsidRPr="006831DD" w:rsidRDefault="00FC166D" w:rsidP="006831DD">
      <w:pPr>
        <w:pStyle w:val="NormalWeb"/>
        <w:spacing w:before="120" w:beforeAutospacing="0" w:after="120" w:afterAutospacing="0"/>
        <w:ind w:firstLine="720"/>
        <w:jc w:val="both"/>
        <w:rPr>
          <w:color w:val="152C4A"/>
          <w:sz w:val="28"/>
          <w:szCs w:val="28"/>
        </w:rPr>
      </w:pPr>
      <w:r w:rsidRPr="006831DD">
        <w:rPr>
          <w:color w:val="152C4A"/>
          <w:sz w:val="28"/>
          <w:szCs w:val="28"/>
        </w:rPr>
        <w:lastRenderedPageBreak/>
        <w:t>- Nghiên cứu đổi mới hoàn thiện mô hình cơ quan đại diện chủ sở hữu, mô hình Hội đồng thành viên bảo đảm hiệu lực, hiệu quả, linh hoạt, phù hợp với tình hình thực tiễn từng thời kỳ.</w:t>
      </w:r>
    </w:p>
    <w:p w:rsidR="00FC166D" w:rsidRPr="003B78E3" w:rsidRDefault="00FC166D" w:rsidP="003B78E3">
      <w:pPr>
        <w:pStyle w:val="NormalWeb"/>
        <w:spacing w:before="120" w:beforeAutospacing="0" w:after="120" w:afterAutospacing="0"/>
        <w:ind w:firstLine="720"/>
        <w:jc w:val="both"/>
        <w:rPr>
          <w:i/>
          <w:color w:val="152C4A"/>
          <w:sz w:val="28"/>
          <w:szCs w:val="28"/>
        </w:rPr>
      </w:pPr>
      <w:r w:rsidRPr="006831DD">
        <w:rPr>
          <w:i/>
          <w:color w:val="152C4A"/>
          <w:sz w:val="28"/>
          <w:szCs w:val="28"/>
        </w:rPr>
        <w:t xml:space="preserve">d) Tiếp tục cơ cấu lại vốn nhà nước tại doanh nghiệp và đổi mới, sắp xếp doanh </w:t>
      </w:r>
      <w:r w:rsidRPr="003B78E3">
        <w:rPr>
          <w:i/>
          <w:color w:val="152C4A"/>
          <w:sz w:val="28"/>
          <w:szCs w:val="28"/>
        </w:rPr>
        <w:t>nghiệp nhà nước</w:t>
      </w:r>
    </w:p>
    <w:p w:rsidR="00FC166D" w:rsidRPr="003B78E3" w:rsidRDefault="00FC166D" w:rsidP="003B78E3">
      <w:pPr>
        <w:pStyle w:val="NormalWeb"/>
        <w:spacing w:before="120" w:beforeAutospacing="0" w:after="120" w:afterAutospacing="0"/>
        <w:ind w:firstLine="720"/>
        <w:jc w:val="both"/>
        <w:rPr>
          <w:color w:val="152C4A"/>
          <w:sz w:val="28"/>
          <w:szCs w:val="28"/>
        </w:rPr>
      </w:pPr>
      <w:r w:rsidRPr="003B78E3">
        <w:rPr>
          <w:color w:val="152C4A"/>
          <w:sz w:val="28"/>
          <w:szCs w:val="28"/>
        </w:rPr>
        <w:t>- Tập trung cơ cấu lại doanh nghiệp nhà nước một cách thực chất, hiệu quả, giảm đầu mối, tăng quy mô nhằm thực hiện tốt hơn vai trò của doanh nghiệp nhà nước trong bối cảnh mới; khuyến khích các tập đoàn, tổng công ty đầu tư ra nước ngoài trong các lĩnh vực doanh nghiệp có lợi thế so sánh, nhu cầu thị trường lớn, có khả năng tiếp cận công nghệ mới, góp phần mở rộng thị trường xuất khẩu truyền thống và phát triển thị trường mới để hình thành các tập đoàn đa quốc gia. Đẩy mạnh công tác ngoại giao kinh tế nhằm hỗ trợ doanh nghiệp mở rộng thị trường ra nước ngoài, tham gia sâu vào chuỗi cung ứng toàn cầu, thúc đẩy hợp tác chuyển giao công nghệ và đào tạo nguồn nhân lực.</w:t>
      </w:r>
    </w:p>
    <w:p w:rsidR="00FC166D" w:rsidRPr="003B78E3" w:rsidRDefault="00FC166D" w:rsidP="003B78E3">
      <w:pPr>
        <w:pStyle w:val="NormalWeb"/>
        <w:spacing w:before="120" w:beforeAutospacing="0" w:after="120" w:afterAutospacing="0"/>
        <w:ind w:firstLine="720"/>
        <w:jc w:val="both"/>
        <w:rPr>
          <w:color w:val="152C4A"/>
          <w:sz w:val="28"/>
          <w:szCs w:val="28"/>
        </w:rPr>
      </w:pPr>
      <w:r w:rsidRPr="003B78E3">
        <w:rPr>
          <w:color w:val="152C4A"/>
          <w:sz w:val="28"/>
          <w:szCs w:val="28"/>
        </w:rPr>
        <w:t>- Tiếp tục thực hiện lộ trình cổ phần hoá để nâng cao hiệu quả hoạt động của doanh nghiệp, thu hút thêm sự tham gia từ các khu vực kinh tế khác nhằm tăng cường năng lực quản trị, cải thiện công nghệ, nguồn lực tài chính để doanh nghiệp phát triển sau cổ phần hoá. Việc cổ phần hoá phải bảo đảm không ảnh hưởng đến kiểm soát của Nhà nước trong những lĩnh vực then chốt, chiến lược, không làm mất đi các thương hiệu quốc gia có uy tín và không làm thất thoát tài sản của Nhà nước.</w:t>
      </w:r>
    </w:p>
    <w:p w:rsidR="00FC166D" w:rsidRPr="003B78E3" w:rsidRDefault="00FC166D" w:rsidP="003B78E3">
      <w:pPr>
        <w:pStyle w:val="NormalWeb"/>
        <w:spacing w:before="120" w:beforeAutospacing="0" w:after="120" w:afterAutospacing="0"/>
        <w:ind w:firstLine="720"/>
        <w:jc w:val="both"/>
        <w:rPr>
          <w:color w:val="152C4A"/>
          <w:sz w:val="28"/>
          <w:szCs w:val="28"/>
        </w:rPr>
      </w:pPr>
      <w:r w:rsidRPr="003B78E3">
        <w:rPr>
          <w:color w:val="152C4A"/>
          <w:sz w:val="28"/>
          <w:szCs w:val="28"/>
        </w:rPr>
        <w:t>- Đối với doanh nghiệp mà Nhà nước không cần nắm giữ cổ phần, vốn góp chi phối thì có cơ chế, lộ trình phù hợp nhằm: (i) Sáp nhập với các doanh nghiệp nhà nước khác để hình thành chuỗi giá trị, tăng quy mô, hiệu quả hoạt động. (ii) Chuyển giao cho doanh nghiệp có chức năng đầu tư và kinh doanh vốn nhà nước trung ương hoặc địa phương để rà soát, đánh giá toàn diện thực trạng và phân loại để có giải pháp cơ cấu lại vốn phù hợp. Việc cơ cấu lại vốn nhà nước tại doanh nghiệp phải dựa trên các tiêu chí công khai, minh bạch, hiệu quả, tuân thủ quy định pháp luật theo nguyên tắc Nhà nước làm những gì mà tư nhân không làm hoặc không có khả năng làm, những gì tư nhân làm được thì Nhà nước phải làm tốt hơn; các thương hiệu quốc gia có uy tín phải tiếp tục được đầu tư để hoạt động hiệu quả hơn.</w:t>
      </w:r>
    </w:p>
    <w:p w:rsidR="00FC166D" w:rsidRPr="003B78E3" w:rsidRDefault="00FC166D" w:rsidP="003B78E3">
      <w:pPr>
        <w:pStyle w:val="NormalWeb"/>
        <w:spacing w:before="120" w:beforeAutospacing="0" w:after="120" w:afterAutospacing="0"/>
        <w:ind w:firstLine="720"/>
        <w:jc w:val="both"/>
        <w:rPr>
          <w:color w:val="152C4A"/>
          <w:sz w:val="28"/>
          <w:szCs w:val="28"/>
        </w:rPr>
      </w:pPr>
      <w:r w:rsidRPr="003B78E3">
        <w:rPr>
          <w:color w:val="152C4A"/>
          <w:sz w:val="28"/>
          <w:szCs w:val="28"/>
        </w:rPr>
        <w:t>- Tái cơ cấu toàn diện Tổng Công ty Đầu tư và Kinh doanh vốn nhà nước (SCIC) theo hướng kinh doanh vốn chuyên nghiệp, tiến tới hình thành Quỹ đầu tư quốc gia. Tập trung nguồn lực từ cơ cấu lại vốn tại các doanh nghiệp và các nguồn lực nhà nước giao khác để: (i) Đầu tư phát triển các doanh nghiệp quy mô lớn, các doanh nghiệp có hiệu quả cao. (ii) Đầu tư vào dự án trong các ngành, lĩnh vực công nghệ, đổi mới sáng tạo, chuyển đổi số, có tính chất quan trọng đối với nền kinh tế. (iii) Triển khai đầu tư trực tiếp và hỗ trợ các nguồn lực để doanh nghiệp nhà nước đầu tư ra nước ngoài; thực hiện mua bán, sáp nhập để tiếp cận các công nghệ mới, công nghệ lõi, công nghệ và công nghiệp chiến lược hoặc vì mục tiêu lợi nhuận cao. Có cơ chế giám sát độc lập đối với quá trình chuyển giao và quản lý vốn của SCIC tại các doanh nghiệp, bảo đảm việc cơ cấu lại doanh nghiệp, đầu tư vốn được thực hiện một cách hiệu quả, đúng giá thị trường và tuân thủ đầy đủ quy định của pháp luật.</w:t>
      </w:r>
    </w:p>
    <w:p w:rsidR="00FC166D" w:rsidRPr="003B78E3" w:rsidRDefault="00FC166D" w:rsidP="003B78E3">
      <w:pPr>
        <w:pStyle w:val="NormalWeb"/>
        <w:spacing w:before="120" w:beforeAutospacing="0" w:after="120" w:afterAutospacing="0"/>
        <w:ind w:firstLine="720"/>
        <w:jc w:val="both"/>
        <w:rPr>
          <w:color w:val="152C4A"/>
          <w:sz w:val="28"/>
          <w:szCs w:val="28"/>
        </w:rPr>
      </w:pPr>
      <w:r w:rsidRPr="003B78E3">
        <w:rPr>
          <w:color w:val="152C4A"/>
          <w:sz w:val="28"/>
          <w:szCs w:val="28"/>
        </w:rPr>
        <w:lastRenderedPageBreak/>
        <w:t>- Nâng cao năng lực, hiệu quả hoạt động của Công ty Quản lý tài sản của các tổ chức tín dụng Việt Nam (VAMC) và Công ty Mua bán nợ Việt Nam (DATC) để hỗ trợ quá trình tái cơ cấu, đặc biệt là tái cơ cấu về tài chính, xử lý nợ xấu của khu vực doanh nghiệp nhà nước, ngân hàng thương mại theo cơ chế thị trường.</w:t>
      </w:r>
    </w:p>
    <w:p w:rsidR="00FC166D" w:rsidRPr="003B78E3" w:rsidRDefault="00FC166D" w:rsidP="003B78E3">
      <w:pPr>
        <w:pStyle w:val="Heading5"/>
        <w:spacing w:before="120" w:after="120"/>
        <w:ind w:firstLine="720"/>
        <w:rPr>
          <w:rFonts w:ascii="Times New Roman" w:hAnsi="Times New Roman" w:cs="Times New Roman"/>
          <w:b/>
          <w:i/>
          <w:color w:val="152C4A"/>
          <w:sz w:val="28"/>
          <w:szCs w:val="28"/>
        </w:rPr>
      </w:pPr>
      <w:r w:rsidRPr="003B78E3">
        <w:rPr>
          <w:rFonts w:ascii="Times New Roman" w:hAnsi="Times New Roman" w:cs="Times New Roman"/>
          <w:b/>
          <w:i/>
          <w:color w:val="152C4A"/>
          <w:sz w:val="28"/>
          <w:szCs w:val="28"/>
        </w:rPr>
        <w:t>2.5. Đối với các tổ chức tín dụng nhà nước</w:t>
      </w:r>
    </w:p>
    <w:p w:rsidR="00FC166D" w:rsidRPr="003B78E3" w:rsidRDefault="00FC166D" w:rsidP="003B78E3">
      <w:pPr>
        <w:pStyle w:val="NormalWeb"/>
        <w:spacing w:before="120" w:beforeAutospacing="0" w:after="120" w:afterAutospacing="0"/>
        <w:ind w:firstLine="720"/>
        <w:jc w:val="both"/>
        <w:rPr>
          <w:color w:val="152C4A"/>
          <w:sz w:val="28"/>
          <w:szCs w:val="28"/>
        </w:rPr>
      </w:pPr>
      <w:r w:rsidRPr="003B78E3">
        <w:rPr>
          <w:color w:val="152C4A"/>
          <w:sz w:val="28"/>
          <w:szCs w:val="28"/>
        </w:rPr>
        <w:t>- Áp dụng chuẩn mực quản trị hiện đại, nâng cao năng lực quản lý rủi ro; bảo đảm minh bạch thông tin và trách nhiệm giải trình. Xây dựng chiến lược chuyển đổi số toàn diện cho tổ chức tín dụng nhà nước; số hoá dịch vụ, dữ liệu, quản lý vốn theo thời gian thực; phát triển các dịch vụ ngân hàng số, mở rộng cung cấp sản phẩm tài chính trực tuyến đến mọi vùng miền của cả nước.</w:t>
      </w:r>
    </w:p>
    <w:p w:rsidR="00FC166D" w:rsidRPr="003B78E3" w:rsidRDefault="00FC166D" w:rsidP="003B78E3">
      <w:pPr>
        <w:pStyle w:val="NormalWeb"/>
        <w:spacing w:before="120" w:beforeAutospacing="0" w:after="120" w:afterAutospacing="0"/>
        <w:ind w:firstLine="720"/>
        <w:jc w:val="both"/>
        <w:rPr>
          <w:color w:val="152C4A"/>
          <w:sz w:val="28"/>
          <w:szCs w:val="28"/>
        </w:rPr>
      </w:pPr>
      <w:r w:rsidRPr="003B78E3">
        <w:rPr>
          <w:color w:val="152C4A"/>
          <w:sz w:val="28"/>
          <w:szCs w:val="28"/>
        </w:rPr>
        <w:t>- Tổ chức, sắp xếp mạng lưới ngân hàng thương mại nhà nước để nâng cao hiệu quả hoạt động. Tiếp tục tăng vốn điều lệ cho các ngân hàng thương mại nhà nước để nâng cao năng lực tài chính, tỉ lệ an toàn vốn và hiệu quả hoạt động.</w:t>
      </w:r>
    </w:p>
    <w:p w:rsidR="00FC166D" w:rsidRPr="003B78E3" w:rsidRDefault="00FC166D" w:rsidP="003B78E3">
      <w:pPr>
        <w:pStyle w:val="NormalWeb"/>
        <w:spacing w:before="120" w:beforeAutospacing="0" w:after="120" w:afterAutospacing="0"/>
        <w:ind w:firstLine="720"/>
        <w:jc w:val="both"/>
        <w:rPr>
          <w:color w:val="152C4A"/>
          <w:sz w:val="28"/>
          <w:szCs w:val="28"/>
        </w:rPr>
      </w:pPr>
      <w:r w:rsidRPr="003B78E3">
        <w:rPr>
          <w:color w:val="152C4A"/>
          <w:sz w:val="28"/>
          <w:szCs w:val="28"/>
        </w:rPr>
        <w:t>- Hoàn thiện cơ chế, chính sách phát triển Ngân hàng chính sách xã hội; cơ cấu lại toàn diện Ngân hàng phát triển Việt Nam nhằm đa dạng hoá nguồn lực, tăng vốn, tinh gọn, hiệu quả, phát huy sức mạnh Nhà nước trong đầu tư và an sinh xã hội, gắn nhiệm vụ chính sách với phát triển kinh tế - xã hội; tập trung vào các ngành, lĩnh vực, hạ tầng quan trọng, địa bàn chiến lược, vùng sâu, vùng xa, vùng đồng bào dân tộc thiểu số.</w:t>
      </w:r>
    </w:p>
    <w:p w:rsidR="00FC166D" w:rsidRPr="003546C7" w:rsidRDefault="00FC166D" w:rsidP="003B78E3">
      <w:pPr>
        <w:pStyle w:val="Heading5"/>
        <w:spacing w:before="120" w:after="120"/>
        <w:ind w:firstLine="720"/>
        <w:rPr>
          <w:rFonts w:ascii="Times New Roman" w:hAnsi="Times New Roman" w:cs="Times New Roman"/>
          <w:b/>
          <w:i/>
          <w:color w:val="152C4A"/>
          <w:sz w:val="28"/>
          <w:szCs w:val="28"/>
        </w:rPr>
      </w:pPr>
      <w:r w:rsidRPr="003546C7">
        <w:rPr>
          <w:rFonts w:ascii="Times New Roman" w:hAnsi="Times New Roman" w:cs="Times New Roman"/>
          <w:b/>
          <w:i/>
          <w:color w:val="152C4A"/>
          <w:sz w:val="28"/>
          <w:szCs w:val="28"/>
        </w:rPr>
        <w:t>2.6. Đối với đơn vị sự nghiệp công lập</w:t>
      </w:r>
    </w:p>
    <w:p w:rsidR="00FC166D" w:rsidRPr="003546C7" w:rsidRDefault="00FC166D" w:rsidP="003546C7">
      <w:pPr>
        <w:pStyle w:val="NormalWeb"/>
        <w:spacing w:before="120" w:beforeAutospacing="0" w:after="120" w:afterAutospacing="0"/>
        <w:ind w:firstLine="720"/>
        <w:jc w:val="both"/>
        <w:rPr>
          <w:color w:val="152C4A"/>
          <w:sz w:val="28"/>
          <w:szCs w:val="28"/>
        </w:rPr>
      </w:pPr>
      <w:r w:rsidRPr="003546C7">
        <w:rPr>
          <w:color w:val="152C4A"/>
          <w:sz w:val="28"/>
          <w:szCs w:val="28"/>
        </w:rPr>
        <w:t xml:space="preserve">- Rà soát, sắp xếp danh mục dịch vụ sự nghiệp công sử dụng ngân sách nhà nước; sắp xếp, tổ chức lại hệ thống đơn vị sự nghiệp công lập phù hợp với chính quyền địa phương 2 cấp, bảo đảm tinh gọn, hiệu lực, hiệu quả. Bảo đảm kinh phí cho các dịch vụ công cơ bản, thiết yếu; kiên quyết không để việc thiếu </w:t>
      </w:r>
      <w:r w:rsidR="00ED1E97">
        <w:rPr>
          <w:color w:val="152C4A"/>
          <w:sz w:val="28"/>
          <w:szCs w:val="28"/>
        </w:rPr>
        <w:t>nguồn lực (con người, tài chính</w:t>
      </w:r>
      <w:r w:rsidRPr="003546C7">
        <w:rPr>
          <w:color w:val="152C4A"/>
          <w:sz w:val="28"/>
          <w:szCs w:val="28"/>
        </w:rPr>
        <w:t>…) dẫn tới giảm chất lượng phục vụ người dân; chuyển các dịch vụ sự nghiệp công có khả năng xã hội hoá cao sang thực hiện theo cơ chế thị trường.</w:t>
      </w:r>
    </w:p>
    <w:p w:rsidR="00FC166D" w:rsidRPr="003546C7" w:rsidRDefault="00FC166D" w:rsidP="003546C7">
      <w:pPr>
        <w:pStyle w:val="NormalWeb"/>
        <w:spacing w:before="120" w:beforeAutospacing="0" w:after="120" w:afterAutospacing="0"/>
        <w:ind w:firstLine="720"/>
        <w:jc w:val="both"/>
        <w:rPr>
          <w:color w:val="152C4A"/>
          <w:sz w:val="28"/>
          <w:szCs w:val="28"/>
        </w:rPr>
      </w:pPr>
      <w:r w:rsidRPr="003546C7">
        <w:rPr>
          <w:color w:val="152C4A"/>
          <w:sz w:val="28"/>
          <w:szCs w:val="28"/>
        </w:rPr>
        <w:t>- Đổi mới mạnh mẽ cơ chế tài chính đối với đơn vị sự nghiệp công lập, tiếp tục chuyển mạnh từ cấp trực tiếp kinh phí cho các đơn vị sự nghiệp công lập sang hỗ trợ trực tiếp cho đối tượng chính sách theo hướng tính đúng, tính đủ chi phí khi sử dụng dịch vụ sự nghiệp công cơ bản, thiết yếu, gắn với cơ chế kiểm soát; đơn giản hoá quy trình, thủ tục đặt hàng, giao nhiệm vụ hoặc đấu thầu; điều chỉnh giá, phí dịch vụ công theo hướng tính đúng, tính đủ chi phí với lộ trình phù hợp khả năng chi trả người dân và cân đối ngân sách nhà nước, đồng thời bảo đảm công khai, minh bạch, cạnh tranh.</w:t>
      </w:r>
    </w:p>
    <w:p w:rsidR="00FC166D" w:rsidRPr="003546C7" w:rsidRDefault="00FC166D" w:rsidP="003546C7">
      <w:pPr>
        <w:pStyle w:val="NormalWeb"/>
        <w:spacing w:before="120" w:beforeAutospacing="0" w:after="120" w:afterAutospacing="0"/>
        <w:ind w:firstLine="720"/>
        <w:jc w:val="both"/>
        <w:rPr>
          <w:color w:val="152C4A"/>
          <w:sz w:val="28"/>
          <w:szCs w:val="28"/>
        </w:rPr>
      </w:pPr>
      <w:r w:rsidRPr="003546C7">
        <w:rPr>
          <w:color w:val="152C4A"/>
          <w:sz w:val="28"/>
          <w:szCs w:val="28"/>
        </w:rPr>
        <w:t>- Khuyến khích tư nhân và các tổ chức xã hội tham gia cung ứng dịch vụ sự nghiệp công. Mở rộng, nâng cao hiệu quả cơ chế hợp tác công tư trong các lĩnh vực dịch vụ sự nghiệp công có khả năng cạnh tranh; chú trọng cơ chế hợp tác về nhân lực, thương hiệu và công nghệ trên cơ sở bảo đảm thực hiện đầy đủ chức năng và nhiệm vụ được giao.</w:t>
      </w:r>
    </w:p>
    <w:p w:rsidR="00FC166D" w:rsidRPr="003546C7" w:rsidRDefault="00FC166D" w:rsidP="003546C7">
      <w:pPr>
        <w:pStyle w:val="NormalWeb"/>
        <w:spacing w:before="120" w:beforeAutospacing="0" w:after="120" w:afterAutospacing="0"/>
        <w:ind w:firstLine="720"/>
        <w:jc w:val="both"/>
        <w:rPr>
          <w:color w:val="152C4A"/>
          <w:sz w:val="28"/>
          <w:szCs w:val="28"/>
        </w:rPr>
      </w:pPr>
      <w:r w:rsidRPr="003546C7">
        <w:rPr>
          <w:color w:val="152C4A"/>
          <w:sz w:val="28"/>
          <w:szCs w:val="28"/>
        </w:rPr>
        <w:lastRenderedPageBreak/>
        <w:t>- Xây dựng cơ chế, chính sách chuyển đổi đơn vị sự nghiệp công lập trong những ngành, lĩnh vực phù hợp thành công ty trách nhiệm hữu hạn một thành viên do Nhà nước nắm giữ 100% vốn điều lệ.</w:t>
      </w:r>
    </w:p>
    <w:p w:rsidR="00FC166D" w:rsidRPr="003546C7" w:rsidRDefault="00FC166D" w:rsidP="003546C7">
      <w:pPr>
        <w:pStyle w:val="NormalWeb"/>
        <w:spacing w:before="120" w:beforeAutospacing="0" w:after="120" w:afterAutospacing="0"/>
        <w:ind w:firstLine="720"/>
        <w:jc w:val="both"/>
        <w:rPr>
          <w:color w:val="152C4A"/>
          <w:sz w:val="28"/>
          <w:szCs w:val="28"/>
        </w:rPr>
      </w:pPr>
      <w:r w:rsidRPr="003546C7">
        <w:rPr>
          <w:color w:val="152C4A"/>
          <w:sz w:val="28"/>
          <w:szCs w:val="28"/>
        </w:rPr>
        <w:t>- Các đơn vị sự nghiệp công lập tự chủ tối thiểu chi thường xuyên trở lên được tự chủ về tổ chức bộ máy, tiền lương và các khoản thù lao, đãi ngộ khác, tuyển dụng và sử dụng nhân sự theo kết quả hoạt động như doanh nghiệp do Nhà nước nắm giữ 100% vốn điều lệ. Tập trung đầu tư phát triển đối với một số đơn vị sự nghiệp công lập quan trọng có tiềm lực, có khả năng cạnh tranh trong một số lĩnh vực nghiên cứu cơ bản, ngành công nghệ chiến lược.</w:t>
      </w:r>
    </w:p>
    <w:p w:rsidR="00FC166D" w:rsidRPr="003546C7" w:rsidRDefault="00FC166D" w:rsidP="003546C7">
      <w:pPr>
        <w:pStyle w:val="NormalWeb"/>
        <w:spacing w:before="120" w:beforeAutospacing="0" w:after="120" w:afterAutospacing="0"/>
        <w:ind w:firstLine="720"/>
        <w:jc w:val="both"/>
        <w:rPr>
          <w:color w:val="152C4A"/>
          <w:sz w:val="28"/>
          <w:szCs w:val="28"/>
        </w:rPr>
      </w:pPr>
      <w:r w:rsidRPr="003546C7">
        <w:rPr>
          <w:color w:val="152C4A"/>
          <w:sz w:val="28"/>
          <w:szCs w:val="28"/>
        </w:rPr>
        <w:t>- Có cơ chế nâng cao hiệu quả hoạt động và minh bạch của các đơn vị sự nghiệp công lập. Nghiên cứu thực hiện mô hình quản trị và điều hành đơn vị sự nghiệp công lập theo tiêu chuẩn, chuẩn mực tiên tiến, hiện đại, minh bạch gắn với trách nhiệm người đứng đầu. Thí điểm thành lập bộ phận có chức năng tư vấn chuyên sâu trong các đơn vị có quy mô lớn và thực hiện việc thuê giám đốc điều hành tại các đơn vị sự nghiệp công lập. Không tổ chức Hội đồng quản lý trong đơn vị sự nghiệp công lập; củng cố, phát huy vai trò lãnh đạo, chỉ đạo của cấp uỷ đảng trong đơn vị theo quy định.</w:t>
      </w:r>
    </w:p>
    <w:p w:rsidR="00FC166D" w:rsidRPr="003546C7" w:rsidRDefault="00FC166D" w:rsidP="003546C7">
      <w:pPr>
        <w:pStyle w:val="NormalWeb"/>
        <w:spacing w:before="120" w:beforeAutospacing="0" w:after="120" w:afterAutospacing="0"/>
        <w:ind w:firstLine="720"/>
        <w:jc w:val="both"/>
        <w:rPr>
          <w:color w:val="152C4A"/>
          <w:sz w:val="28"/>
          <w:szCs w:val="28"/>
        </w:rPr>
      </w:pPr>
      <w:r w:rsidRPr="003546C7">
        <w:rPr>
          <w:color w:val="152C4A"/>
          <w:sz w:val="28"/>
          <w:szCs w:val="28"/>
        </w:rPr>
        <w:t>- Đẩy mạnh kiểm định, đánh giá độc lập và công khai kết quả chất lượng dịch vụ sự nghiệp công theo tiêu chuẩn, tiêu chí do Bộ quản lý chuyên ngành, lĩnh vực ban hành. Hoàn thiện tiêu chí xếp hạng các đơn vị sự nghiệp công lập theo quy định của pháp luật chuyên ngành. Ứng dụng công nghệ số để người dân trực tiếp đánh giá chất lượng, hiệu quả, mức độ hài lòng đối với các dịch vụ sự nghiệp công.</w:t>
      </w:r>
    </w:p>
    <w:p w:rsidR="00FC166D" w:rsidRPr="003546C7" w:rsidRDefault="00FC166D" w:rsidP="003546C7">
      <w:pPr>
        <w:pStyle w:val="Heading2"/>
        <w:spacing w:before="0" w:beforeAutospacing="0" w:after="0" w:afterAutospacing="0"/>
        <w:ind w:firstLine="720"/>
        <w:rPr>
          <w:color w:val="152C4A"/>
          <w:sz w:val="28"/>
          <w:szCs w:val="28"/>
        </w:rPr>
      </w:pPr>
      <w:r w:rsidRPr="003546C7">
        <w:rPr>
          <w:rStyle w:val="Strong"/>
          <w:b/>
          <w:bCs/>
          <w:color w:val="152C4A"/>
          <w:sz w:val="28"/>
          <w:szCs w:val="28"/>
        </w:rPr>
        <w:t>IV- TỔ CHỨC THỰC HIỆN</w:t>
      </w:r>
    </w:p>
    <w:p w:rsidR="00FC166D" w:rsidRPr="003546C7" w:rsidRDefault="00FC166D" w:rsidP="003546C7">
      <w:pPr>
        <w:pStyle w:val="NormalWeb"/>
        <w:spacing w:before="120" w:beforeAutospacing="0" w:after="120" w:afterAutospacing="0"/>
        <w:ind w:firstLine="720"/>
        <w:jc w:val="both"/>
        <w:rPr>
          <w:color w:val="152C4A"/>
          <w:sz w:val="28"/>
          <w:szCs w:val="28"/>
        </w:rPr>
      </w:pPr>
      <w:r w:rsidRPr="003546C7">
        <w:rPr>
          <w:color w:val="152C4A"/>
          <w:sz w:val="28"/>
          <w:szCs w:val="28"/>
        </w:rPr>
        <w:t>1. Đảng uỷ Quốc hội lãnh đạo, chỉ đạo rà soát, bổ sung Chương trình xây dựng luật, pháp lệnh, ưu tiên các dự án luật trực tiếp phục vụ triển khai thực hiện Nghị quyết; tăng cường giám sát của Quốc hội, Uỷ ban Thường vụ Quốc hội, Hội đồng Dân tộc và các Uỷ ban của Quốc hội đối với việc thực hiện theo quy định nhằm nâng cao hiệu quả của kinh tế nhà nước.</w:t>
      </w:r>
    </w:p>
    <w:p w:rsidR="00FC166D" w:rsidRPr="003546C7" w:rsidRDefault="00FC166D" w:rsidP="003546C7">
      <w:pPr>
        <w:pStyle w:val="NormalWeb"/>
        <w:spacing w:before="120" w:beforeAutospacing="0" w:after="120" w:afterAutospacing="0"/>
        <w:ind w:firstLine="720"/>
        <w:jc w:val="both"/>
        <w:rPr>
          <w:color w:val="152C4A"/>
          <w:sz w:val="28"/>
          <w:szCs w:val="28"/>
        </w:rPr>
      </w:pPr>
      <w:r w:rsidRPr="003546C7">
        <w:rPr>
          <w:color w:val="152C4A"/>
          <w:sz w:val="28"/>
          <w:szCs w:val="28"/>
        </w:rPr>
        <w:t>2. Đảng uỷ Chính phủ: Thành lập Ban Chỉ đạo quốc gia triển khai thực hiện Nghị quyết; chỉ đạo xây dựng Chương trình hành động; phối hợp với Đảng uỷ Quốc hội kịp thời thể chế hoá đầy đủ các chủ trương, chính sách nêu tại Nghị quyết này và bố trí đủ nguồn lực để triển khai thực hiện; chủ trì chuẩn bị tài liệu quán triệt cùng với Ban Tuyên giáo và Dân vận Trung ương tổ chức quán triệt Nghị quyết.</w:t>
      </w:r>
    </w:p>
    <w:p w:rsidR="00FC166D" w:rsidRPr="003546C7" w:rsidRDefault="00FC166D" w:rsidP="003546C7">
      <w:pPr>
        <w:pStyle w:val="NormalWeb"/>
        <w:spacing w:before="120" w:beforeAutospacing="0" w:after="120" w:afterAutospacing="0"/>
        <w:ind w:firstLine="720"/>
        <w:jc w:val="both"/>
        <w:rPr>
          <w:color w:val="152C4A"/>
          <w:sz w:val="28"/>
          <w:szCs w:val="28"/>
        </w:rPr>
      </w:pPr>
      <w:r w:rsidRPr="003546C7">
        <w:rPr>
          <w:color w:val="152C4A"/>
          <w:sz w:val="28"/>
          <w:szCs w:val="28"/>
        </w:rPr>
        <w:t>3. Đảng uỷ các bộ, cơ quan ngang bộ, cơ quan trực thuộc Chính phủ, Toà án nhân dân tối cao, Viện Kiểm sát nhân dân tối cao, các tỉnh uỷ, thành uỷ, đảng uỷ trực thuộc Trung ương xây dựng kế hoạch hành động với các nhiệm vụ, giải pháp, lộ trình phù hợp và phân công cụ thể trách nhiệm cho các cơ quan, đơn vị thực hiện.</w:t>
      </w:r>
    </w:p>
    <w:p w:rsidR="00FC166D" w:rsidRPr="003546C7" w:rsidRDefault="00FC166D" w:rsidP="003546C7">
      <w:pPr>
        <w:pStyle w:val="NormalWeb"/>
        <w:spacing w:before="120" w:beforeAutospacing="0" w:after="120" w:afterAutospacing="0"/>
        <w:ind w:firstLine="720"/>
        <w:jc w:val="both"/>
        <w:rPr>
          <w:color w:val="152C4A"/>
          <w:sz w:val="28"/>
          <w:szCs w:val="28"/>
        </w:rPr>
      </w:pPr>
      <w:r w:rsidRPr="003546C7">
        <w:rPr>
          <w:color w:val="152C4A"/>
          <w:sz w:val="28"/>
          <w:szCs w:val="28"/>
        </w:rPr>
        <w:t>4. Đảng uỷ Mặt trận Tổ quốc, các đoàn thể Trung ương lãnh đạo, chỉ đạo xây dựng chương trình, kế hoạch hướng dẫn, vận động Nhân dân thực hiện Nghị quyết, phát huy vai trò giám sát, phản biện xã hội, tham gia xây dựng pháp luật, cơ chế, chính sách về phát triển kinh tế nhà nước.</w:t>
      </w:r>
    </w:p>
    <w:p w:rsidR="00FC166D" w:rsidRPr="003546C7" w:rsidRDefault="00FC166D" w:rsidP="003546C7">
      <w:pPr>
        <w:pStyle w:val="NormalWeb"/>
        <w:spacing w:before="120" w:beforeAutospacing="0" w:after="120" w:afterAutospacing="0"/>
        <w:ind w:firstLine="720"/>
        <w:jc w:val="both"/>
        <w:rPr>
          <w:color w:val="152C4A"/>
          <w:sz w:val="28"/>
          <w:szCs w:val="28"/>
        </w:rPr>
      </w:pPr>
      <w:r w:rsidRPr="003546C7">
        <w:rPr>
          <w:color w:val="152C4A"/>
          <w:sz w:val="28"/>
          <w:szCs w:val="28"/>
        </w:rPr>
        <w:lastRenderedPageBreak/>
        <w:t>5. Ban Tuyên giáo và Dân vận Trung ương chủ trì, phối hợp với Đảng uỷ Chính phủ, các cơ quan liên quan tham mưu Bộ Chính trị, Ban Bí thư tổ chức quán triệt và tăng cường tuyên truyền, phổ biến nội dung Nghị quyết đến chi bộ.</w:t>
      </w:r>
    </w:p>
    <w:p w:rsidR="00FC166D" w:rsidRDefault="00FC166D" w:rsidP="003546C7">
      <w:pPr>
        <w:pStyle w:val="NormalWeb"/>
        <w:spacing w:before="120" w:beforeAutospacing="0" w:after="120" w:afterAutospacing="0"/>
        <w:ind w:firstLine="720"/>
        <w:jc w:val="both"/>
        <w:rPr>
          <w:color w:val="152C4A"/>
          <w:sz w:val="28"/>
          <w:szCs w:val="28"/>
        </w:rPr>
      </w:pPr>
      <w:r w:rsidRPr="003546C7">
        <w:rPr>
          <w:color w:val="152C4A"/>
          <w:sz w:val="28"/>
          <w:szCs w:val="28"/>
        </w:rPr>
        <w:t>6. Đảng uỷ Chính phủ chủ trì, phối hợp với Ban Chính sách, chiến lược Trung ương, Văn phòng Trung ương Đảng, các đảng uỷ trực thuộc Trung ương và địa phương thường xuyên theo dõi, kiểm tra, đôn đốc, sơ kết, tổng kết và định kỳ báo cáo Bộ Chính trị, Ban Bí thư kết quả thực hiện Nghị quyết.</w:t>
      </w:r>
    </w:p>
    <w:p w:rsidR="00904C6E" w:rsidRDefault="00904C6E" w:rsidP="003546C7">
      <w:pPr>
        <w:pStyle w:val="NormalWeb"/>
        <w:spacing w:before="120" w:beforeAutospacing="0" w:after="120" w:afterAutospacing="0"/>
        <w:ind w:firstLine="720"/>
        <w:jc w:val="both"/>
        <w:rPr>
          <w:color w:val="152C4A"/>
          <w:sz w:val="28"/>
          <w:szCs w:val="28"/>
        </w:rPr>
      </w:pPr>
    </w:p>
    <w:p w:rsidR="00904C6E" w:rsidRDefault="00904C6E" w:rsidP="003546C7">
      <w:pPr>
        <w:pStyle w:val="NormalWeb"/>
        <w:spacing w:before="120" w:beforeAutospacing="0" w:after="120" w:afterAutospacing="0"/>
        <w:ind w:firstLine="720"/>
        <w:jc w:val="both"/>
        <w:rPr>
          <w:color w:val="152C4A"/>
          <w:sz w:val="28"/>
          <w:szCs w:val="28"/>
        </w:rPr>
      </w:pPr>
    </w:p>
    <w:p w:rsidR="00904C6E" w:rsidRDefault="00904C6E" w:rsidP="003546C7">
      <w:pPr>
        <w:pStyle w:val="NormalWeb"/>
        <w:spacing w:before="120" w:beforeAutospacing="0" w:after="120" w:afterAutospacing="0"/>
        <w:ind w:firstLine="720"/>
        <w:jc w:val="both"/>
        <w:rPr>
          <w:color w:val="152C4A"/>
          <w:sz w:val="28"/>
          <w:szCs w:val="28"/>
        </w:rPr>
      </w:pPr>
    </w:p>
    <w:p w:rsidR="00904C6E" w:rsidRDefault="00904C6E" w:rsidP="003546C7">
      <w:pPr>
        <w:pStyle w:val="NormalWeb"/>
        <w:spacing w:before="120" w:beforeAutospacing="0" w:after="120" w:afterAutospacing="0"/>
        <w:ind w:firstLine="720"/>
        <w:jc w:val="both"/>
        <w:rPr>
          <w:color w:val="152C4A"/>
          <w:sz w:val="28"/>
          <w:szCs w:val="28"/>
        </w:rPr>
      </w:pPr>
    </w:p>
    <w:p w:rsidR="00904C6E" w:rsidRDefault="00904C6E" w:rsidP="003546C7">
      <w:pPr>
        <w:pStyle w:val="NormalWeb"/>
        <w:spacing w:before="120" w:beforeAutospacing="0" w:after="120" w:afterAutospacing="0"/>
        <w:ind w:firstLine="720"/>
        <w:jc w:val="both"/>
        <w:rPr>
          <w:color w:val="152C4A"/>
          <w:sz w:val="28"/>
          <w:szCs w:val="28"/>
        </w:rPr>
      </w:pPr>
    </w:p>
    <w:p w:rsidR="00904C6E" w:rsidRDefault="00904C6E" w:rsidP="003546C7">
      <w:pPr>
        <w:pStyle w:val="NormalWeb"/>
        <w:spacing w:before="120" w:beforeAutospacing="0" w:after="120" w:afterAutospacing="0"/>
        <w:ind w:firstLine="720"/>
        <w:jc w:val="both"/>
        <w:rPr>
          <w:color w:val="152C4A"/>
          <w:sz w:val="28"/>
          <w:szCs w:val="28"/>
        </w:rPr>
      </w:pPr>
    </w:p>
    <w:p w:rsidR="00904C6E" w:rsidRDefault="00904C6E" w:rsidP="003546C7">
      <w:pPr>
        <w:pStyle w:val="NormalWeb"/>
        <w:spacing w:before="120" w:beforeAutospacing="0" w:after="120" w:afterAutospacing="0"/>
        <w:ind w:firstLine="720"/>
        <w:jc w:val="both"/>
        <w:rPr>
          <w:color w:val="152C4A"/>
          <w:sz w:val="28"/>
          <w:szCs w:val="28"/>
        </w:rPr>
      </w:pPr>
    </w:p>
    <w:p w:rsidR="00904C6E" w:rsidRDefault="00904C6E" w:rsidP="003546C7">
      <w:pPr>
        <w:pStyle w:val="NormalWeb"/>
        <w:spacing w:before="120" w:beforeAutospacing="0" w:after="120" w:afterAutospacing="0"/>
        <w:ind w:firstLine="720"/>
        <w:jc w:val="both"/>
        <w:rPr>
          <w:color w:val="152C4A"/>
          <w:sz w:val="28"/>
          <w:szCs w:val="28"/>
        </w:rPr>
      </w:pPr>
    </w:p>
    <w:p w:rsidR="00904C6E" w:rsidRDefault="00904C6E" w:rsidP="003546C7">
      <w:pPr>
        <w:pStyle w:val="NormalWeb"/>
        <w:spacing w:before="120" w:beforeAutospacing="0" w:after="120" w:afterAutospacing="0"/>
        <w:ind w:firstLine="720"/>
        <w:jc w:val="both"/>
        <w:rPr>
          <w:color w:val="152C4A"/>
          <w:sz w:val="28"/>
          <w:szCs w:val="28"/>
        </w:rPr>
      </w:pPr>
    </w:p>
    <w:p w:rsidR="00904C6E" w:rsidRDefault="00904C6E" w:rsidP="003546C7">
      <w:pPr>
        <w:pStyle w:val="NormalWeb"/>
        <w:spacing w:before="120" w:beforeAutospacing="0" w:after="120" w:afterAutospacing="0"/>
        <w:ind w:firstLine="720"/>
        <w:jc w:val="both"/>
        <w:rPr>
          <w:color w:val="152C4A"/>
          <w:sz w:val="28"/>
          <w:szCs w:val="28"/>
        </w:rPr>
      </w:pPr>
    </w:p>
    <w:p w:rsidR="00904C6E" w:rsidRDefault="00904C6E" w:rsidP="003546C7">
      <w:pPr>
        <w:pStyle w:val="NormalWeb"/>
        <w:spacing w:before="120" w:beforeAutospacing="0" w:after="120" w:afterAutospacing="0"/>
        <w:ind w:firstLine="720"/>
        <w:jc w:val="both"/>
        <w:rPr>
          <w:color w:val="152C4A"/>
          <w:sz w:val="28"/>
          <w:szCs w:val="28"/>
        </w:rPr>
      </w:pPr>
    </w:p>
    <w:p w:rsidR="00904C6E" w:rsidRDefault="00904C6E" w:rsidP="003546C7">
      <w:pPr>
        <w:pStyle w:val="NormalWeb"/>
        <w:spacing w:before="120" w:beforeAutospacing="0" w:after="120" w:afterAutospacing="0"/>
        <w:ind w:firstLine="720"/>
        <w:jc w:val="both"/>
        <w:rPr>
          <w:color w:val="152C4A"/>
          <w:sz w:val="28"/>
          <w:szCs w:val="28"/>
        </w:rPr>
      </w:pPr>
    </w:p>
    <w:p w:rsidR="00904C6E" w:rsidRDefault="00904C6E" w:rsidP="003546C7">
      <w:pPr>
        <w:pStyle w:val="NormalWeb"/>
        <w:spacing w:before="120" w:beforeAutospacing="0" w:after="120" w:afterAutospacing="0"/>
        <w:ind w:firstLine="720"/>
        <w:jc w:val="both"/>
        <w:rPr>
          <w:color w:val="152C4A"/>
          <w:sz w:val="28"/>
          <w:szCs w:val="28"/>
        </w:rPr>
      </w:pPr>
    </w:p>
    <w:p w:rsidR="00875716" w:rsidRDefault="00875716" w:rsidP="003546C7">
      <w:pPr>
        <w:pStyle w:val="NormalWeb"/>
        <w:spacing w:before="120" w:beforeAutospacing="0" w:after="120" w:afterAutospacing="0"/>
        <w:ind w:firstLine="720"/>
        <w:jc w:val="both"/>
        <w:rPr>
          <w:color w:val="152C4A"/>
          <w:sz w:val="28"/>
          <w:szCs w:val="28"/>
        </w:rPr>
      </w:pPr>
    </w:p>
    <w:p w:rsidR="00875716" w:rsidRDefault="00875716" w:rsidP="003546C7">
      <w:pPr>
        <w:pStyle w:val="NormalWeb"/>
        <w:spacing w:before="120" w:beforeAutospacing="0" w:after="120" w:afterAutospacing="0"/>
        <w:ind w:firstLine="720"/>
        <w:jc w:val="both"/>
        <w:rPr>
          <w:color w:val="152C4A"/>
          <w:sz w:val="28"/>
          <w:szCs w:val="28"/>
        </w:rPr>
      </w:pPr>
    </w:p>
    <w:p w:rsidR="00875716" w:rsidRDefault="00875716" w:rsidP="003546C7">
      <w:pPr>
        <w:pStyle w:val="NormalWeb"/>
        <w:spacing w:before="120" w:beforeAutospacing="0" w:after="120" w:afterAutospacing="0"/>
        <w:ind w:firstLine="720"/>
        <w:jc w:val="both"/>
        <w:rPr>
          <w:color w:val="152C4A"/>
          <w:sz w:val="28"/>
          <w:szCs w:val="28"/>
        </w:rPr>
      </w:pPr>
    </w:p>
    <w:p w:rsidR="00875716" w:rsidRDefault="00875716" w:rsidP="003546C7">
      <w:pPr>
        <w:pStyle w:val="NormalWeb"/>
        <w:spacing w:before="120" w:beforeAutospacing="0" w:after="120" w:afterAutospacing="0"/>
        <w:ind w:firstLine="720"/>
        <w:jc w:val="both"/>
        <w:rPr>
          <w:color w:val="152C4A"/>
          <w:sz w:val="28"/>
          <w:szCs w:val="28"/>
        </w:rPr>
      </w:pPr>
    </w:p>
    <w:p w:rsidR="00875716" w:rsidRDefault="00875716" w:rsidP="003546C7">
      <w:pPr>
        <w:pStyle w:val="NormalWeb"/>
        <w:spacing w:before="120" w:beforeAutospacing="0" w:after="120" w:afterAutospacing="0"/>
        <w:ind w:firstLine="720"/>
        <w:jc w:val="both"/>
        <w:rPr>
          <w:color w:val="152C4A"/>
          <w:sz w:val="28"/>
          <w:szCs w:val="28"/>
        </w:rPr>
      </w:pPr>
    </w:p>
    <w:p w:rsidR="00875716" w:rsidRDefault="00875716" w:rsidP="003546C7">
      <w:pPr>
        <w:pStyle w:val="NormalWeb"/>
        <w:spacing w:before="120" w:beforeAutospacing="0" w:after="120" w:afterAutospacing="0"/>
        <w:ind w:firstLine="720"/>
        <w:jc w:val="both"/>
        <w:rPr>
          <w:color w:val="152C4A"/>
          <w:sz w:val="28"/>
          <w:szCs w:val="28"/>
        </w:rPr>
      </w:pPr>
    </w:p>
    <w:p w:rsidR="00875716" w:rsidRDefault="00875716" w:rsidP="003546C7">
      <w:pPr>
        <w:pStyle w:val="NormalWeb"/>
        <w:spacing w:before="120" w:beforeAutospacing="0" w:after="120" w:afterAutospacing="0"/>
        <w:ind w:firstLine="720"/>
        <w:jc w:val="both"/>
        <w:rPr>
          <w:color w:val="152C4A"/>
          <w:sz w:val="28"/>
          <w:szCs w:val="28"/>
        </w:rPr>
      </w:pPr>
    </w:p>
    <w:p w:rsidR="00875716" w:rsidRDefault="00875716" w:rsidP="003546C7">
      <w:pPr>
        <w:pStyle w:val="NormalWeb"/>
        <w:spacing w:before="120" w:beforeAutospacing="0" w:after="120" w:afterAutospacing="0"/>
        <w:ind w:firstLine="720"/>
        <w:jc w:val="both"/>
        <w:rPr>
          <w:color w:val="152C4A"/>
          <w:sz w:val="28"/>
          <w:szCs w:val="28"/>
        </w:rPr>
      </w:pPr>
    </w:p>
    <w:p w:rsidR="00904C6E" w:rsidRDefault="00904C6E" w:rsidP="003546C7">
      <w:pPr>
        <w:pStyle w:val="NormalWeb"/>
        <w:spacing w:before="120" w:beforeAutospacing="0" w:after="120" w:afterAutospacing="0"/>
        <w:ind w:firstLine="720"/>
        <w:jc w:val="both"/>
        <w:rPr>
          <w:color w:val="152C4A"/>
          <w:sz w:val="28"/>
          <w:szCs w:val="28"/>
        </w:rPr>
      </w:pPr>
    </w:p>
    <w:p w:rsidR="00904C6E" w:rsidRDefault="00904C6E" w:rsidP="003546C7">
      <w:pPr>
        <w:pStyle w:val="NormalWeb"/>
        <w:spacing w:before="120" w:beforeAutospacing="0" w:after="120" w:afterAutospacing="0"/>
        <w:ind w:firstLine="720"/>
        <w:jc w:val="both"/>
        <w:rPr>
          <w:color w:val="152C4A"/>
          <w:sz w:val="28"/>
          <w:szCs w:val="28"/>
        </w:rPr>
      </w:pPr>
    </w:p>
    <w:p w:rsidR="00904C6E" w:rsidRDefault="00904C6E" w:rsidP="003546C7">
      <w:pPr>
        <w:pStyle w:val="NormalWeb"/>
        <w:spacing w:before="120" w:beforeAutospacing="0" w:after="120" w:afterAutospacing="0"/>
        <w:ind w:firstLine="720"/>
        <w:jc w:val="both"/>
        <w:rPr>
          <w:color w:val="152C4A"/>
          <w:sz w:val="28"/>
          <w:szCs w:val="28"/>
        </w:rPr>
      </w:pPr>
    </w:p>
    <w:p w:rsidR="00904C6E" w:rsidRDefault="00904C6E" w:rsidP="003546C7">
      <w:pPr>
        <w:pStyle w:val="NormalWeb"/>
        <w:spacing w:before="120" w:beforeAutospacing="0" w:after="120" w:afterAutospacing="0"/>
        <w:ind w:firstLine="720"/>
        <w:jc w:val="both"/>
        <w:rPr>
          <w:color w:val="152C4A"/>
          <w:sz w:val="28"/>
          <w:szCs w:val="28"/>
        </w:rPr>
      </w:pPr>
    </w:p>
    <w:p w:rsidR="00904C6E" w:rsidRDefault="00904C6E" w:rsidP="003546C7">
      <w:pPr>
        <w:pStyle w:val="NormalWeb"/>
        <w:spacing w:before="120" w:beforeAutospacing="0" w:after="120" w:afterAutospacing="0"/>
        <w:ind w:firstLine="720"/>
        <w:jc w:val="both"/>
        <w:rPr>
          <w:color w:val="152C4A"/>
          <w:sz w:val="28"/>
          <w:szCs w:val="28"/>
        </w:rPr>
      </w:pPr>
    </w:p>
    <w:p w:rsidR="00BC277F" w:rsidRPr="00A7337A" w:rsidRDefault="00904C6E" w:rsidP="00904C6E">
      <w:pPr>
        <w:spacing w:after="0" w:line="240" w:lineRule="auto"/>
        <w:jc w:val="center"/>
        <w:outlineLvl w:val="1"/>
        <w:rPr>
          <w:rFonts w:eastAsia="Times New Roman" w:cs="Times New Roman"/>
          <w:b/>
          <w:bCs/>
          <w:color w:val="0000FF"/>
          <w:sz w:val="28"/>
          <w:szCs w:val="28"/>
        </w:rPr>
      </w:pPr>
      <w:r w:rsidRPr="00A7337A">
        <w:rPr>
          <w:rFonts w:eastAsia="Times New Roman" w:cs="Times New Roman"/>
          <w:b/>
          <w:bCs/>
          <w:color w:val="152C4A"/>
          <w:sz w:val="45"/>
          <w:szCs w:val="45"/>
        </w:rPr>
        <w:fldChar w:fldCharType="begin"/>
      </w:r>
      <w:r w:rsidRPr="00A7337A">
        <w:rPr>
          <w:rFonts w:eastAsia="Times New Roman" w:cs="Times New Roman"/>
          <w:b/>
          <w:bCs/>
          <w:color w:val="152C4A"/>
          <w:sz w:val="45"/>
          <w:szCs w:val="45"/>
        </w:rPr>
        <w:instrText xml:space="preserve"> HYPERLINK "https://xdcs.cdnchinhphu.vn/446259493575335936/2026/1/13/nghi-quyet-80-ve-van-hoa-1-17682830639091709660323-1768287689695609587136.pdf" \o "TOÀN VĂN: Nghị quyết số 80-NQ/TW của Bộ Chính trị về phát triển văn hóa Việt Nam" \t "_blank" </w:instrText>
      </w:r>
      <w:r w:rsidRPr="00A7337A">
        <w:rPr>
          <w:rFonts w:eastAsia="Times New Roman" w:cs="Times New Roman"/>
          <w:b/>
          <w:bCs/>
          <w:color w:val="152C4A"/>
          <w:sz w:val="45"/>
          <w:szCs w:val="45"/>
        </w:rPr>
        <w:fldChar w:fldCharType="separate"/>
      </w:r>
      <w:r w:rsidRPr="00A7337A">
        <w:rPr>
          <w:rFonts w:eastAsia="Times New Roman" w:cs="Times New Roman"/>
          <w:b/>
          <w:bCs/>
          <w:color w:val="0000FF"/>
          <w:sz w:val="45"/>
          <w:szCs w:val="45"/>
        </w:rPr>
        <w:t xml:space="preserve">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800"/>
        <w:gridCol w:w="4487"/>
      </w:tblGrid>
      <w:tr w:rsidR="00BC277F" w:rsidRPr="00B070FA" w:rsidTr="00755CA3">
        <w:trPr>
          <w:tblCellSpacing w:w="0" w:type="dxa"/>
        </w:trPr>
        <w:tc>
          <w:tcPr>
            <w:tcW w:w="4800" w:type="dxa"/>
            <w:shd w:val="clear" w:color="auto" w:fill="FFFFFF"/>
            <w:tcMar>
              <w:top w:w="0" w:type="dxa"/>
              <w:left w:w="108" w:type="dxa"/>
              <w:bottom w:w="0" w:type="dxa"/>
              <w:right w:w="108" w:type="dxa"/>
            </w:tcMar>
            <w:hideMark/>
          </w:tcPr>
          <w:p w:rsidR="00BC277F" w:rsidRPr="00B070FA" w:rsidRDefault="00BC277F" w:rsidP="00755CA3">
            <w:pPr>
              <w:pStyle w:val="NormalWeb"/>
              <w:spacing w:before="120" w:beforeAutospacing="0" w:after="120" w:afterAutospacing="0" w:line="234" w:lineRule="atLeast"/>
              <w:jc w:val="center"/>
              <w:rPr>
                <w:color w:val="000000"/>
                <w:sz w:val="28"/>
                <w:szCs w:val="28"/>
              </w:rPr>
            </w:pPr>
            <w:r w:rsidRPr="00B070FA">
              <w:rPr>
                <w:b/>
                <w:bCs/>
                <w:color w:val="000000"/>
                <w:sz w:val="28"/>
                <w:szCs w:val="28"/>
              </w:rPr>
              <w:lastRenderedPageBreak/>
              <w:t>BAN CHẤP HÀNH TRUNG ƯƠNG</w:t>
            </w:r>
            <w:r w:rsidRPr="00B070FA">
              <w:rPr>
                <w:b/>
                <w:bCs/>
                <w:color w:val="000000"/>
                <w:sz w:val="28"/>
                <w:szCs w:val="28"/>
              </w:rPr>
              <w:br/>
              <w:t>*</w:t>
            </w:r>
          </w:p>
        </w:tc>
        <w:tc>
          <w:tcPr>
            <w:tcW w:w="4487" w:type="dxa"/>
            <w:shd w:val="clear" w:color="auto" w:fill="FFFFFF"/>
            <w:tcMar>
              <w:top w:w="0" w:type="dxa"/>
              <w:left w:w="108" w:type="dxa"/>
              <w:bottom w:w="0" w:type="dxa"/>
              <w:right w:w="108" w:type="dxa"/>
            </w:tcMar>
            <w:hideMark/>
          </w:tcPr>
          <w:p w:rsidR="00BC277F" w:rsidRPr="00B070FA" w:rsidRDefault="00BC277F" w:rsidP="00755CA3">
            <w:pPr>
              <w:pStyle w:val="NormalWeb"/>
              <w:spacing w:before="120" w:beforeAutospacing="0" w:after="120" w:afterAutospacing="0" w:line="234" w:lineRule="atLeast"/>
              <w:jc w:val="center"/>
              <w:rPr>
                <w:color w:val="000000"/>
                <w:sz w:val="28"/>
                <w:szCs w:val="28"/>
              </w:rPr>
            </w:pPr>
            <w:r w:rsidRPr="00B070FA">
              <w:rPr>
                <w:b/>
                <w:bCs/>
                <w:color w:val="000000"/>
                <w:sz w:val="28"/>
                <w:szCs w:val="28"/>
              </w:rPr>
              <w:t>ĐẢNG CỘNG SẢN VIỆT NAM</w:t>
            </w:r>
            <w:r w:rsidRPr="00B070FA">
              <w:rPr>
                <w:b/>
                <w:bCs/>
                <w:color w:val="000000"/>
                <w:sz w:val="28"/>
                <w:szCs w:val="28"/>
              </w:rPr>
              <w:br/>
              <w:t>---------------</w:t>
            </w:r>
          </w:p>
        </w:tc>
      </w:tr>
      <w:tr w:rsidR="00BC277F" w:rsidRPr="00B070FA" w:rsidTr="00755CA3">
        <w:trPr>
          <w:tblCellSpacing w:w="0" w:type="dxa"/>
        </w:trPr>
        <w:tc>
          <w:tcPr>
            <w:tcW w:w="4800" w:type="dxa"/>
            <w:shd w:val="clear" w:color="auto" w:fill="FFFFFF"/>
            <w:tcMar>
              <w:top w:w="0" w:type="dxa"/>
              <w:left w:w="108" w:type="dxa"/>
              <w:bottom w:w="0" w:type="dxa"/>
              <w:right w:w="108" w:type="dxa"/>
            </w:tcMar>
            <w:hideMark/>
          </w:tcPr>
          <w:p w:rsidR="00BC277F" w:rsidRPr="00B070FA" w:rsidRDefault="00BC277F" w:rsidP="00755CA3">
            <w:pPr>
              <w:pStyle w:val="NormalWeb"/>
              <w:spacing w:before="120" w:beforeAutospacing="0" w:after="120" w:afterAutospacing="0" w:line="234" w:lineRule="atLeast"/>
              <w:rPr>
                <w:color w:val="000000"/>
                <w:sz w:val="28"/>
                <w:szCs w:val="28"/>
              </w:rPr>
            </w:pPr>
            <w:r>
              <w:rPr>
                <w:color w:val="000000"/>
                <w:sz w:val="28"/>
                <w:szCs w:val="28"/>
              </w:rPr>
              <w:t xml:space="preserve">                 Số 80</w:t>
            </w:r>
            <w:r w:rsidRPr="00B070FA">
              <w:rPr>
                <w:color w:val="000000"/>
                <w:sz w:val="28"/>
                <w:szCs w:val="28"/>
              </w:rPr>
              <w:t>-NQ/TW</w:t>
            </w:r>
          </w:p>
        </w:tc>
        <w:tc>
          <w:tcPr>
            <w:tcW w:w="4487" w:type="dxa"/>
            <w:shd w:val="clear" w:color="auto" w:fill="FFFFFF"/>
            <w:tcMar>
              <w:top w:w="0" w:type="dxa"/>
              <w:left w:w="108" w:type="dxa"/>
              <w:bottom w:w="0" w:type="dxa"/>
              <w:right w:w="108" w:type="dxa"/>
            </w:tcMar>
            <w:hideMark/>
          </w:tcPr>
          <w:p w:rsidR="00BC277F" w:rsidRPr="00B070FA" w:rsidRDefault="00BC277F" w:rsidP="00755CA3">
            <w:pPr>
              <w:pStyle w:val="NormalWeb"/>
              <w:spacing w:before="120" w:beforeAutospacing="0" w:after="120" w:afterAutospacing="0" w:line="234" w:lineRule="atLeast"/>
              <w:jc w:val="both"/>
              <w:rPr>
                <w:color w:val="000000"/>
                <w:sz w:val="28"/>
                <w:szCs w:val="28"/>
              </w:rPr>
            </w:pPr>
            <w:r>
              <w:rPr>
                <w:i/>
                <w:iCs/>
                <w:color w:val="000000"/>
                <w:sz w:val="28"/>
                <w:szCs w:val="28"/>
              </w:rPr>
              <w:t>Hà Nội, ngày 07 tháng 01 năm 2026</w:t>
            </w:r>
          </w:p>
        </w:tc>
      </w:tr>
    </w:tbl>
    <w:p w:rsidR="00BC277F" w:rsidRPr="00B070FA" w:rsidRDefault="00BC277F" w:rsidP="00BC277F">
      <w:pPr>
        <w:pStyle w:val="NormalWeb"/>
        <w:shd w:val="clear" w:color="auto" w:fill="FFFFFF"/>
        <w:spacing w:before="120" w:beforeAutospacing="0" w:after="120" w:afterAutospacing="0" w:line="234" w:lineRule="atLeast"/>
        <w:jc w:val="both"/>
        <w:rPr>
          <w:color w:val="000000"/>
          <w:sz w:val="28"/>
          <w:szCs w:val="28"/>
        </w:rPr>
      </w:pPr>
      <w:r w:rsidRPr="00B070FA">
        <w:rPr>
          <w:color w:val="000000"/>
          <w:sz w:val="28"/>
          <w:szCs w:val="28"/>
        </w:rPr>
        <w:t> </w:t>
      </w:r>
    </w:p>
    <w:p w:rsidR="00BC277F" w:rsidRPr="00B070FA" w:rsidRDefault="00BC277F" w:rsidP="00BC277F">
      <w:pPr>
        <w:pStyle w:val="NormalWeb"/>
        <w:shd w:val="clear" w:color="auto" w:fill="FFFFFF"/>
        <w:spacing w:before="0" w:beforeAutospacing="0" w:after="0" w:afterAutospacing="0" w:line="234" w:lineRule="atLeast"/>
        <w:jc w:val="center"/>
        <w:rPr>
          <w:color w:val="000000"/>
          <w:sz w:val="28"/>
          <w:szCs w:val="28"/>
        </w:rPr>
      </w:pPr>
      <w:r w:rsidRPr="00B070FA">
        <w:rPr>
          <w:b/>
          <w:bCs/>
          <w:color w:val="000000"/>
          <w:sz w:val="28"/>
          <w:szCs w:val="28"/>
        </w:rPr>
        <w:t>NGHỊ QUYẾT</w:t>
      </w:r>
    </w:p>
    <w:p w:rsidR="00904C6E" w:rsidRPr="00200CA0" w:rsidRDefault="00BC277F" w:rsidP="00200CA0">
      <w:pPr>
        <w:pStyle w:val="NormalWeb"/>
        <w:shd w:val="clear" w:color="auto" w:fill="FFFFFF"/>
        <w:spacing w:before="0" w:beforeAutospacing="0" w:after="0" w:afterAutospacing="0" w:line="234" w:lineRule="atLeast"/>
        <w:jc w:val="center"/>
        <w:rPr>
          <w:b/>
          <w:color w:val="152C4A"/>
          <w:sz w:val="27"/>
          <w:szCs w:val="27"/>
        </w:rPr>
      </w:pPr>
      <w:r w:rsidRPr="00B070FA">
        <w:rPr>
          <w:color w:val="000000"/>
          <w:sz w:val="28"/>
          <w:szCs w:val="28"/>
        </w:rPr>
        <w:t>CỦA BỘ CHÍNH TRỊ</w:t>
      </w:r>
      <w:r>
        <w:rPr>
          <w:rFonts w:ascii="Inter" w:hAnsi="Inter"/>
          <w:color w:val="152C4A"/>
          <w:sz w:val="45"/>
          <w:szCs w:val="45"/>
        </w:rPr>
        <w:br/>
      </w:r>
      <w:r w:rsidRPr="00080674">
        <w:rPr>
          <w:b/>
          <w:color w:val="152C4A"/>
          <w:sz w:val="27"/>
          <w:szCs w:val="27"/>
        </w:rPr>
        <w:t xml:space="preserve">về </w:t>
      </w:r>
      <w:r w:rsidR="00200CA0">
        <w:rPr>
          <w:b/>
          <w:color w:val="152C4A"/>
          <w:sz w:val="27"/>
          <w:szCs w:val="27"/>
        </w:rPr>
        <w:t xml:space="preserve">phát triển văn hóa Việt Nam </w:t>
      </w:r>
      <w:r w:rsidR="00904C6E" w:rsidRPr="00A7337A">
        <w:rPr>
          <w:b/>
          <w:bCs/>
          <w:color w:val="0000FF"/>
          <w:sz w:val="28"/>
          <w:szCs w:val="28"/>
        </w:rPr>
        <w:t xml:space="preserve"> </w:t>
      </w:r>
      <w:r w:rsidR="00904C6E" w:rsidRPr="00A7337A">
        <w:rPr>
          <w:b/>
          <w:bCs/>
          <w:color w:val="152C4A"/>
          <w:sz w:val="28"/>
          <w:szCs w:val="28"/>
        </w:rPr>
        <w:fldChar w:fldCharType="end"/>
      </w:r>
    </w:p>
    <w:p w:rsidR="00507829" w:rsidRDefault="00507829" w:rsidP="00904C6E">
      <w:pPr>
        <w:spacing w:before="120" w:after="120" w:line="240" w:lineRule="auto"/>
        <w:ind w:firstLine="720"/>
        <w:jc w:val="both"/>
        <w:rPr>
          <w:rFonts w:eastAsia="Times New Roman" w:cs="Times New Roman"/>
          <w:color w:val="152C4A"/>
          <w:sz w:val="28"/>
          <w:szCs w:val="28"/>
        </w:rPr>
      </w:pPr>
    </w:p>
    <w:p w:rsidR="00904C6E" w:rsidRPr="00A7337A" w:rsidRDefault="00904C6E" w:rsidP="00904C6E">
      <w:pPr>
        <w:spacing w:before="120" w:after="120" w:line="240" w:lineRule="auto"/>
        <w:ind w:firstLine="720"/>
        <w:jc w:val="both"/>
        <w:rPr>
          <w:rFonts w:eastAsia="Times New Roman" w:cs="Times New Roman"/>
          <w:color w:val="152C4A"/>
          <w:sz w:val="28"/>
          <w:szCs w:val="28"/>
        </w:rPr>
      </w:pPr>
      <w:r w:rsidRPr="00A7337A">
        <w:rPr>
          <w:rFonts w:eastAsia="Times New Roman" w:cs="Times New Roman"/>
          <w:color w:val="152C4A"/>
          <w:sz w:val="28"/>
          <w:szCs w:val="28"/>
        </w:rPr>
        <w:t>Văn hoá Việt Nam là kết tinh những giá trị tốt đẹp của dân tộc trong tiến trình hàng nghìn năm dựng nước và giữ nước; là nguồn lực nội sinh quan trọng hun đúc trí tuệ, tâm hồn, khí phách và bản lĩnh người Việt Nam. </w:t>
      </w:r>
    </w:p>
    <w:p w:rsidR="00904C6E" w:rsidRPr="00A7337A" w:rsidRDefault="00904C6E" w:rsidP="00904C6E">
      <w:pPr>
        <w:spacing w:before="120" w:after="120" w:line="240" w:lineRule="auto"/>
        <w:ind w:firstLine="720"/>
        <w:jc w:val="both"/>
        <w:rPr>
          <w:rFonts w:eastAsia="Times New Roman" w:cs="Times New Roman"/>
          <w:color w:val="152C4A"/>
          <w:sz w:val="28"/>
          <w:szCs w:val="28"/>
        </w:rPr>
      </w:pPr>
      <w:r w:rsidRPr="00A7337A">
        <w:rPr>
          <w:rFonts w:eastAsia="Times New Roman" w:cs="Times New Roman"/>
          <w:color w:val="152C4A"/>
          <w:sz w:val="28"/>
          <w:szCs w:val="28"/>
        </w:rPr>
        <w:t>Thực tiễn lịch sử cho thấy, mỗi thời kỳ đất nước phát triển mạnh mẽ đều gắn liền với sự phát triển rực rỡ về văn hoá. </w:t>
      </w:r>
    </w:p>
    <w:p w:rsidR="00904C6E" w:rsidRPr="00A7337A" w:rsidRDefault="00904C6E" w:rsidP="00904C6E">
      <w:pPr>
        <w:spacing w:before="120" w:after="120" w:line="240" w:lineRule="auto"/>
        <w:ind w:firstLine="720"/>
        <w:jc w:val="both"/>
        <w:rPr>
          <w:rFonts w:eastAsia="Times New Roman" w:cs="Times New Roman"/>
          <w:color w:val="152C4A"/>
          <w:sz w:val="28"/>
          <w:szCs w:val="28"/>
        </w:rPr>
      </w:pPr>
      <w:r w:rsidRPr="00A7337A">
        <w:rPr>
          <w:rFonts w:eastAsia="Times New Roman" w:cs="Times New Roman"/>
          <w:color w:val="152C4A"/>
          <w:sz w:val="28"/>
          <w:szCs w:val="28"/>
        </w:rPr>
        <w:t>Trong quá trình lãnh đạo cách mạng, Đảng ta luôn chú trọng phát triển văn hoá và con người Việt Nam, kế thừa, phát huy những giá trị văn hoá truyền thống của dân tộc, tiếp thu có chọn lọc tinh hoa văn hoá thế giới. </w:t>
      </w:r>
    </w:p>
    <w:p w:rsidR="00904C6E" w:rsidRPr="00A7337A" w:rsidRDefault="00904C6E" w:rsidP="00904C6E">
      <w:pPr>
        <w:spacing w:before="120" w:after="120" w:line="240" w:lineRule="auto"/>
        <w:ind w:firstLine="720"/>
        <w:jc w:val="both"/>
        <w:rPr>
          <w:rFonts w:eastAsia="Times New Roman" w:cs="Times New Roman"/>
          <w:color w:val="152C4A"/>
          <w:sz w:val="28"/>
          <w:szCs w:val="28"/>
        </w:rPr>
      </w:pPr>
      <w:r w:rsidRPr="00A7337A">
        <w:rPr>
          <w:rFonts w:eastAsia="Times New Roman" w:cs="Times New Roman"/>
          <w:color w:val="152C4A"/>
          <w:sz w:val="28"/>
          <w:szCs w:val="28"/>
        </w:rPr>
        <w:t>Trong thời kỳ đổi mới đất nước, tư duy và nhận thức về vai trò của văn hoá tiếp tục có những bước phát triển mới. Thể chế, chính sách được quan tâm, từng bước hoàn thiện. Nguồn lực đầu tư cho phát triển văn hoá được tăng cường. Công nghiệp văn hoá đang trên đà phát triển. </w:t>
      </w:r>
    </w:p>
    <w:p w:rsidR="00904C6E" w:rsidRPr="00A7337A" w:rsidRDefault="00904C6E" w:rsidP="00904C6E">
      <w:pPr>
        <w:spacing w:before="120" w:after="120" w:line="240" w:lineRule="auto"/>
        <w:ind w:firstLine="720"/>
        <w:jc w:val="both"/>
        <w:rPr>
          <w:rFonts w:eastAsia="Times New Roman" w:cs="Times New Roman"/>
          <w:color w:val="152C4A"/>
          <w:sz w:val="28"/>
          <w:szCs w:val="28"/>
        </w:rPr>
      </w:pPr>
      <w:r w:rsidRPr="00A7337A">
        <w:rPr>
          <w:rFonts w:eastAsia="Times New Roman" w:cs="Times New Roman"/>
          <w:color w:val="152C4A"/>
          <w:sz w:val="28"/>
          <w:szCs w:val="28"/>
        </w:rPr>
        <w:t>Các giá trị văn hoá thấm sâu vào mọi mặt của đời sống xã hội, khơi dậy truyền thống yêu nước, củng cố niềm tin và sức mạnh đại đoàn kết toàn dân tộc. Hội nhập quốc tế về văn hoá ngày càng được mở rộng, góp phần nâng cao tiềm lực, vị thế, uy tín, sức mạnh mềm của quốc gia.</w:t>
      </w:r>
    </w:p>
    <w:p w:rsidR="00904C6E" w:rsidRPr="00A7337A" w:rsidRDefault="00904C6E" w:rsidP="00904C6E">
      <w:pPr>
        <w:spacing w:before="120" w:after="120" w:line="240" w:lineRule="auto"/>
        <w:ind w:firstLine="720"/>
        <w:jc w:val="both"/>
        <w:rPr>
          <w:rFonts w:eastAsia="Times New Roman" w:cs="Times New Roman"/>
          <w:color w:val="152C4A"/>
          <w:sz w:val="28"/>
          <w:szCs w:val="28"/>
        </w:rPr>
      </w:pPr>
      <w:r w:rsidRPr="00A7337A">
        <w:rPr>
          <w:rFonts w:eastAsia="Times New Roman" w:cs="Times New Roman"/>
          <w:color w:val="152C4A"/>
          <w:sz w:val="28"/>
          <w:szCs w:val="28"/>
        </w:rPr>
        <w:t>Tuy nhiên, sự nghiệp xây dựng và phát triển văn hoá, con người Việt Nam vẫn còn hạn chế, bất cập và gặp không ít khó khăn, thách thức. Nhận thức về vị trí, vai trò của văn hoá chưa toàn diện và sâu sắc. Việc thể chế hoá chủ trương, đường lối của Đảng thành chính sách, pháp luật của Nhà nước còn chậm, chưa đồng bộ, có mặt thiếu đột phá. Môi trường văn hoá chưa thật sự lành mạnh, đạo đức xã hội còn biểu hiện xuống cấp, mất bản sắc. Đầu tư cho văn hoá còn thấp và dàn trải; nguồn lực chủ yếu dựa vào ngân sách nhà nước. Nguồn nhân lực văn hoá tồn tại nhiều bất cập. Cơ chế, chính sách chưa phát huy đầy đủ sức sáng tạo của các chủ thể, đặc biệt là đội ngũ trí thức, văn nghệ sĩ. Mức độ tiếp cận và thụ hưởng văn hoá của người dân còn chênh lệch giữa các vùng, miền, địa phương. Một số di sản văn hoá vật thể, phi vật thể xuống cấp, mai một chưa được khắc phục triệt để. Công nghiệp văn hoá, công nghiệp giải trí phát triển chưa tương xứng với tiềm năng. Sự bùng nổ các nền tảng trực tuyến xuyên biên giới kéo theo sự xâm nhập của các yếu tố ngoại lai phản cảm, phi văn hoá gây xung đột giá trị và tác động tiêu cực đến việc gìn giữ và phát huy giá trị lịch sử, truyền thống văn hoá của dân tộc và xây dựng con người Việt Nam phát triển toàn diện trong giai đoạn mới.</w:t>
      </w:r>
    </w:p>
    <w:p w:rsidR="00904C6E" w:rsidRPr="00A7337A" w:rsidRDefault="00904C6E" w:rsidP="00904C6E">
      <w:pPr>
        <w:spacing w:before="120" w:after="120" w:line="240" w:lineRule="auto"/>
        <w:ind w:firstLine="720"/>
        <w:jc w:val="both"/>
        <w:rPr>
          <w:rFonts w:eastAsia="Times New Roman" w:cs="Times New Roman"/>
          <w:color w:val="152C4A"/>
          <w:sz w:val="28"/>
          <w:szCs w:val="28"/>
        </w:rPr>
      </w:pPr>
      <w:r w:rsidRPr="00A7337A">
        <w:rPr>
          <w:rFonts w:eastAsia="Times New Roman" w:cs="Times New Roman"/>
          <w:color w:val="152C4A"/>
          <w:sz w:val="28"/>
          <w:szCs w:val="28"/>
        </w:rPr>
        <w:lastRenderedPageBreak/>
        <w:t>Thế giới đang trong tiến trình xác lập trật tự mới với những chuyển biến nhanh, phức tạp chưa từng có, nổi bật là cạnh tranh giữa các nền văn hoá, trong đó có cạnh tranh giá trị và ảnh hưởng của công nghiệp văn hoá. Các thách thức an ninh truyền thống và phi truyền thống, cùng với tác động của cuộc cách mạng khoa học, công nghệ đang làm thay đổi căn bản các chuẩn mực ứng xử và hệ giá trị văn hoá, đặt ra nhu cầu cấp thiết về định vị quốc gia trong trật tự thế giới mới. Yêu cầu phát triển đất nước trong kỷ nguyên mới đòi hỏi phải có những chủ trương, quyết sách đột phá mang tính chiến lược, đồng bộ nhằm khắc phục hạn chế, bất cập; chủ động nắm bắt thời cơ, vượt lên thách thức thúc đẩy phát triển văn hoá. Văn hoá phải đi trước soi đường, thấm vào từng quyết sách phát triển, đề cao giá trị nhân văn, chuẩn mực đạo đức xã hội. Xây dựng và phát triển văn hoá phải thực sự trở thành nền tảng vững chắc, sức mạnh nội sinh của dân tộc và hệ điều tiết cho phát triển nhanh, bền vững đất nước, hướng đến mục tiêu 100 năm thành lập Đảng và 100 năm thành lập Nước; khẳng định vị thế, tầm vóc nền văn hoá Việt Nam xứng tầm một quốc gia phát triển theo định hướng xã hội chủ nghĩa, có truyền thống văn hoá, văn hiến lâu đời, đóng góp xứng đáng vào dòng chảy văn minh nhân loại.</w:t>
      </w:r>
    </w:p>
    <w:p w:rsidR="00904C6E" w:rsidRPr="00A7337A" w:rsidRDefault="00904C6E" w:rsidP="00904C6E">
      <w:pPr>
        <w:spacing w:before="120" w:after="120" w:line="240" w:lineRule="auto"/>
        <w:ind w:firstLine="720"/>
        <w:jc w:val="both"/>
        <w:rPr>
          <w:rFonts w:eastAsia="Times New Roman" w:cs="Times New Roman"/>
          <w:color w:val="152C4A"/>
          <w:sz w:val="28"/>
          <w:szCs w:val="28"/>
        </w:rPr>
      </w:pPr>
      <w:r w:rsidRPr="00A7337A">
        <w:rPr>
          <w:rFonts w:eastAsia="Times New Roman" w:cs="Times New Roman"/>
          <w:color w:val="152C4A"/>
          <w:sz w:val="28"/>
          <w:szCs w:val="28"/>
        </w:rPr>
        <w:t>Từ tình hình trên, Bộ Chính trị yêu cầu tập trung quán triệt, thực hiện quyết liệt, đồng bộ, hiệu quả các nội dung sau:</w:t>
      </w:r>
    </w:p>
    <w:p w:rsidR="00904C6E" w:rsidRPr="00A7337A" w:rsidRDefault="00904C6E" w:rsidP="00DC036D">
      <w:pPr>
        <w:spacing w:before="120" w:after="120" w:line="240" w:lineRule="auto"/>
        <w:ind w:firstLine="720"/>
        <w:jc w:val="both"/>
        <w:rPr>
          <w:rFonts w:eastAsia="Times New Roman" w:cs="Times New Roman"/>
          <w:b/>
          <w:bCs/>
          <w:color w:val="152C4A"/>
          <w:sz w:val="28"/>
          <w:szCs w:val="28"/>
        </w:rPr>
      </w:pPr>
      <w:r w:rsidRPr="00A7337A">
        <w:rPr>
          <w:rFonts w:eastAsia="Times New Roman" w:cs="Times New Roman"/>
          <w:b/>
          <w:bCs/>
          <w:color w:val="152C4A"/>
          <w:sz w:val="28"/>
          <w:szCs w:val="28"/>
        </w:rPr>
        <w:t>I- QUAN ĐIỂM CHỈ ĐẠO</w:t>
      </w:r>
    </w:p>
    <w:p w:rsidR="00904C6E" w:rsidRPr="00A7337A" w:rsidRDefault="00904C6E" w:rsidP="00904C6E">
      <w:pPr>
        <w:spacing w:before="120" w:after="120" w:line="240" w:lineRule="auto"/>
        <w:ind w:firstLine="720"/>
        <w:jc w:val="both"/>
        <w:rPr>
          <w:rFonts w:eastAsia="Times New Roman" w:cs="Times New Roman"/>
          <w:color w:val="152C4A"/>
          <w:sz w:val="28"/>
          <w:szCs w:val="28"/>
        </w:rPr>
      </w:pPr>
      <w:r w:rsidRPr="00A7337A">
        <w:rPr>
          <w:rFonts w:eastAsia="Times New Roman" w:cs="Times New Roman"/>
          <w:color w:val="152C4A"/>
          <w:sz w:val="28"/>
          <w:szCs w:val="28"/>
        </w:rPr>
        <w:t>1. Phát triển văn hoá, con người là nền tảng, nguồn lực nội sinh quan trọng, động lực to lớn, trụ cột, hệ điều tiết cho phát triển nhanh và bền vững đất nước. Các giá trị văn hoá phải được gắn kết chặt chẽ, hài hoà, thấm sâu vào toàn bộ đời sống xã hội, từ chính trị, kinh tế, xã hội, môi trường tới quốc phòng, an ninh, đối ngoại, thực sự trở thành sức mạnh mềm của quốc gia trong kỷ nguyên mới.</w:t>
      </w:r>
    </w:p>
    <w:p w:rsidR="00904C6E" w:rsidRPr="00A7337A" w:rsidRDefault="00904C6E" w:rsidP="00904C6E">
      <w:pPr>
        <w:spacing w:before="120" w:after="120" w:line="240" w:lineRule="auto"/>
        <w:ind w:firstLine="720"/>
        <w:jc w:val="both"/>
        <w:rPr>
          <w:rFonts w:eastAsia="Times New Roman" w:cs="Times New Roman"/>
          <w:color w:val="152C4A"/>
          <w:sz w:val="28"/>
          <w:szCs w:val="28"/>
        </w:rPr>
      </w:pPr>
      <w:r w:rsidRPr="00A7337A">
        <w:rPr>
          <w:rFonts w:eastAsia="Times New Roman" w:cs="Times New Roman"/>
          <w:color w:val="152C4A"/>
          <w:sz w:val="28"/>
          <w:szCs w:val="28"/>
        </w:rPr>
        <w:t>2. Phát triển văn hoá vì sự hoàn thiện nhân cách con người xã hội chủ nghĩa trong kỷ nguyên mới và xây dựng con người để phát triển văn hoá. Tạo lập môi trường văn hoá nhân văn, lành mạnh, văn minh, hiện đại. Phát triển toàn diện văn hoá, con người Việt Nam trên nền tảng hệ giá trị quốc gia, hệ giá trị văn hoá, hệ giá trị gia đình và chuẩn mực con người Việt Nam; phát huy truyền thống yêu nước, bản lĩnh, trí tuệ, tinh thần tự chủ, tự cường dân tộc, đề cao đạo đức, tài năng, sức sáng tạo và khát vọng cống hiến vì sự phồn vinh, văn minh, hạnh phúc của Nhân dân và sự phát triển mạnh mẽ của dân tộc Việt Nam trong kỷ nguyên mới.</w:t>
      </w:r>
    </w:p>
    <w:p w:rsidR="00904C6E" w:rsidRPr="00A7337A" w:rsidRDefault="00904C6E" w:rsidP="00904C6E">
      <w:pPr>
        <w:spacing w:before="120" w:after="120" w:line="240" w:lineRule="auto"/>
        <w:ind w:firstLine="720"/>
        <w:jc w:val="both"/>
        <w:rPr>
          <w:rFonts w:eastAsia="Times New Roman" w:cs="Times New Roman"/>
          <w:color w:val="152C4A"/>
          <w:sz w:val="28"/>
          <w:szCs w:val="28"/>
        </w:rPr>
      </w:pPr>
      <w:r w:rsidRPr="00A7337A">
        <w:rPr>
          <w:rFonts w:eastAsia="Times New Roman" w:cs="Times New Roman"/>
          <w:color w:val="152C4A"/>
          <w:sz w:val="28"/>
          <w:szCs w:val="28"/>
        </w:rPr>
        <w:t>3. Phát triển văn hoá là sự nghiệp của toàn dân do Đảng lãnh đạo, Nhà nước quản lý, Nhân dân là chủ thể sáng tạo và thụ hưởng, đội ngũ trí thức, văn nghệ sĩ, cán bộ văn hoá, doanh nhân đóng vai trò quan trọng, đồng thời đề cao tính tiên phong, gương mẫu của đội ngũ cán bộ, đảng viên. Sự nghiệp phát triển văn hoá vừa có ý nghĩa chiến lược, lâu dài, đồng thời cũng là yêu cầu cấp bách, cần được tiến hành chủ động, tích cực, sáng tạo, kiên trì, thường xuyên và phù hợp với điều kiện thực tế khách quan.</w:t>
      </w:r>
    </w:p>
    <w:p w:rsidR="00904C6E" w:rsidRPr="00A7337A" w:rsidRDefault="00904C6E" w:rsidP="00904C6E">
      <w:pPr>
        <w:spacing w:before="120" w:after="120" w:line="240" w:lineRule="auto"/>
        <w:ind w:firstLine="720"/>
        <w:jc w:val="both"/>
        <w:rPr>
          <w:rFonts w:eastAsia="Times New Roman" w:cs="Times New Roman"/>
          <w:color w:val="152C4A"/>
          <w:sz w:val="28"/>
          <w:szCs w:val="28"/>
        </w:rPr>
      </w:pPr>
      <w:r w:rsidRPr="00A7337A">
        <w:rPr>
          <w:rFonts w:eastAsia="Times New Roman" w:cs="Times New Roman"/>
          <w:color w:val="152C4A"/>
          <w:sz w:val="28"/>
          <w:szCs w:val="28"/>
        </w:rPr>
        <w:t xml:space="preserve">4. Đầu tư cho văn hoá là đầu tư cho phát triển bền vững đất nước, cho tương lai của dân tộc. Đổi mới căn bản, toàn diện tư duy về huy động mọi nguồn lực để phát triển văn hoá, trong đó nguồn lực nhà nước giữ vai trò dẫn dắt, nguồn lực xã hội, khu vực tư nhân là động lực quan trọng; thể chế đóng vai trò then chốt, nhất là </w:t>
      </w:r>
      <w:r w:rsidRPr="00A7337A">
        <w:rPr>
          <w:rFonts w:eastAsia="Times New Roman" w:cs="Times New Roman"/>
          <w:color w:val="152C4A"/>
          <w:sz w:val="28"/>
          <w:szCs w:val="28"/>
        </w:rPr>
        <w:lastRenderedPageBreak/>
        <w:t>cơ chế, chính sách đột phá để huy động và sử dụng hiệu quả nguồn lực đầu tư cho văn hoá, thu hút, trọng dụng nhân tài. Phát triển khoa học, công nghệ, đổi mới sáng tạo, chuyển đổi số tạo dựng không gian mới, xung lực mới cho phát triển văn hoá.</w:t>
      </w:r>
    </w:p>
    <w:p w:rsidR="00904C6E" w:rsidRPr="00A7337A" w:rsidRDefault="00904C6E" w:rsidP="00904C6E">
      <w:pPr>
        <w:spacing w:before="120" w:after="120" w:line="240" w:lineRule="auto"/>
        <w:ind w:firstLine="720"/>
        <w:jc w:val="both"/>
        <w:rPr>
          <w:rFonts w:eastAsia="Times New Roman" w:cs="Times New Roman"/>
          <w:color w:val="152C4A"/>
          <w:sz w:val="28"/>
          <w:szCs w:val="28"/>
        </w:rPr>
      </w:pPr>
      <w:r w:rsidRPr="00A7337A">
        <w:rPr>
          <w:rFonts w:eastAsia="Times New Roman" w:cs="Times New Roman"/>
          <w:color w:val="152C4A"/>
          <w:sz w:val="28"/>
          <w:szCs w:val="28"/>
        </w:rPr>
        <w:t>5. Phát huy tối đa giá trị và sức mạnh văn hoá, con người Việt Nam trong kỷ nguyên mới; nhận thức và xử lý hài hoà, hiệu quả các mối quan hệ nội tại của văn hoá: Giữa "xây" và "chống"; truyền thống và hiện đại; dân tộc và quốc tế; bảo tồn và phát triển; đại chúng và bác học; đời sống thực và không gian số; dữ liệu mở và bảo đảm an ninh, chủ quyền văn hoá số.</w:t>
      </w:r>
    </w:p>
    <w:p w:rsidR="00904C6E" w:rsidRPr="00A7337A" w:rsidRDefault="00904C6E" w:rsidP="00904C6E">
      <w:pPr>
        <w:spacing w:before="120" w:after="120" w:line="240" w:lineRule="auto"/>
        <w:ind w:firstLine="720"/>
        <w:jc w:val="both"/>
        <w:outlineLvl w:val="1"/>
        <w:rPr>
          <w:rFonts w:eastAsia="Times New Roman" w:cs="Times New Roman"/>
          <w:b/>
          <w:bCs/>
          <w:color w:val="152C4A"/>
          <w:sz w:val="28"/>
          <w:szCs w:val="28"/>
        </w:rPr>
      </w:pPr>
      <w:r w:rsidRPr="00A7337A">
        <w:rPr>
          <w:rFonts w:eastAsia="Times New Roman" w:cs="Times New Roman"/>
          <w:b/>
          <w:bCs/>
          <w:color w:val="152C4A"/>
          <w:sz w:val="28"/>
          <w:szCs w:val="28"/>
        </w:rPr>
        <w:t>II- MỤC TIÊU</w:t>
      </w:r>
    </w:p>
    <w:p w:rsidR="00904C6E" w:rsidRPr="00A7337A" w:rsidRDefault="00904C6E" w:rsidP="00904C6E">
      <w:pPr>
        <w:spacing w:before="120" w:after="120" w:line="240" w:lineRule="auto"/>
        <w:ind w:firstLine="720"/>
        <w:jc w:val="both"/>
        <w:outlineLvl w:val="2"/>
        <w:rPr>
          <w:rFonts w:eastAsia="Times New Roman" w:cs="Times New Roman"/>
          <w:b/>
          <w:bCs/>
          <w:color w:val="152C4A"/>
          <w:sz w:val="28"/>
          <w:szCs w:val="28"/>
        </w:rPr>
      </w:pPr>
      <w:r w:rsidRPr="00A7337A">
        <w:rPr>
          <w:rFonts w:eastAsia="Times New Roman" w:cs="Times New Roman"/>
          <w:b/>
          <w:bCs/>
          <w:color w:val="152C4A"/>
          <w:sz w:val="28"/>
          <w:szCs w:val="28"/>
        </w:rPr>
        <w:t>1. Đến năm 2030</w:t>
      </w:r>
    </w:p>
    <w:p w:rsidR="00904C6E" w:rsidRPr="00A7337A" w:rsidRDefault="00904C6E" w:rsidP="00904C6E">
      <w:pPr>
        <w:spacing w:after="0" w:line="240" w:lineRule="auto"/>
        <w:ind w:firstLine="720"/>
        <w:jc w:val="both"/>
        <w:outlineLvl w:val="3"/>
        <w:rPr>
          <w:rFonts w:eastAsia="Times New Roman" w:cs="Times New Roman"/>
          <w:b/>
          <w:bCs/>
          <w:color w:val="152C4A"/>
          <w:sz w:val="28"/>
          <w:szCs w:val="28"/>
        </w:rPr>
      </w:pPr>
      <w:r w:rsidRPr="00A7337A">
        <w:rPr>
          <w:rFonts w:eastAsia="Times New Roman" w:cs="Times New Roman"/>
          <w:b/>
          <w:bCs/>
          <w:i/>
          <w:iCs/>
          <w:color w:val="152C4A"/>
          <w:sz w:val="28"/>
          <w:szCs w:val="28"/>
        </w:rPr>
        <w:t>1.1. Mục tiêu chung</w:t>
      </w:r>
    </w:p>
    <w:p w:rsidR="00904C6E" w:rsidRPr="00A7337A" w:rsidRDefault="00904C6E" w:rsidP="00904C6E">
      <w:pPr>
        <w:spacing w:before="120" w:after="120" w:line="240" w:lineRule="auto"/>
        <w:ind w:firstLine="720"/>
        <w:jc w:val="both"/>
        <w:rPr>
          <w:rFonts w:eastAsia="Times New Roman" w:cs="Times New Roman"/>
          <w:color w:val="152C4A"/>
          <w:sz w:val="28"/>
          <w:szCs w:val="28"/>
        </w:rPr>
      </w:pPr>
      <w:r w:rsidRPr="00A7337A">
        <w:rPr>
          <w:rFonts w:eastAsia="Times New Roman" w:cs="Times New Roman"/>
          <w:color w:val="152C4A"/>
          <w:sz w:val="28"/>
          <w:szCs w:val="28"/>
        </w:rPr>
        <w:t>Đẩy mạnh xây dựng và phát triển nền văn hoá Việt Nam tiên tiến, đậm đà bản sắc dân tộc; thống nhất trong đa dạng; mang đặc trưng dân tộc, dân chủ, nhân văn, khoa học, hiện đại. Xây dựng môi trường văn hoá lành mạnh từ gia đình, nhà trường đến xã hội và không gian số. Phát triển văn học, nghệ thuật xứng tầm với lịch sử văn hoá dân tộc và tầm vóc đất nước trong kỷ nguyên mới. Cơ bản hoàn thành việc tu bổ, tôn tạo các di tích quốc gia đặc biệt; phục hồi, bảo tồn di sản văn hoá phi vật thể, nghệ thuật truyền thống có nguy cơ mai một, cần bảo vệ khẩn cấp. Đẩy mạnh phát triển các ngành công nghiệp văn hoá; hình thành hệ sinh thái khởi nghiệp công nghiệp văn hoá, nghệ thuật sáng tạo. Xây dựng một số tập đoàn công nghiệp văn hoá, cụm, khu công nghiệp sáng tạo, tổ hợp sáng tạo văn hoá tầm cỡ quốc tế dựa trên nền tảng công nghệ cao và các mô hình kinh doanh đổi mới sáng tạo. Chủ động, tích cực hội nhập quốc tế về văn hoá; xây dựng Việt Nam trở thành điểm đến hấp dẫn của các sự kiện văn hoá, nghệ thuật tầm cỡ khu vực và thế giới.</w:t>
      </w:r>
    </w:p>
    <w:p w:rsidR="00904C6E" w:rsidRPr="00A7337A" w:rsidRDefault="00904C6E" w:rsidP="00904C6E">
      <w:pPr>
        <w:spacing w:after="0" w:line="240" w:lineRule="auto"/>
        <w:ind w:firstLine="720"/>
        <w:jc w:val="both"/>
        <w:outlineLvl w:val="3"/>
        <w:rPr>
          <w:rFonts w:eastAsia="Times New Roman" w:cs="Times New Roman"/>
          <w:b/>
          <w:bCs/>
          <w:color w:val="152C4A"/>
          <w:sz w:val="28"/>
          <w:szCs w:val="28"/>
        </w:rPr>
      </w:pPr>
      <w:r w:rsidRPr="00A7337A">
        <w:rPr>
          <w:rFonts w:eastAsia="Times New Roman" w:cs="Times New Roman"/>
          <w:b/>
          <w:bCs/>
          <w:i/>
          <w:iCs/>
          <w:color w:val="152C4A"/>
          <w:sz w:val="28"/>
          <w:szCs w:val="28"/>
        </w:rPr>
        <w:t>1.2. Một số chỉ tiêu</w:t>
      </w:r>
    </w:p>
    <w:p w:rsidR="00904C6E" w:rsidRPr="00A7337A" w:rsidRDefault="00904C6E" w:rsidP="00904C6E">
      <w:pPr>
        <w:spacing w:before="120" w:after="120" w:line="240" w:lineRule="auto"/>
        <w:ind w:firstLine="720"/>
        <w:jc w:val="both"/>
        <w:rPr>
          <w:rFonts w:eastAsia="Times New Roman" w:cs="Times New Roman"/>
          <w:color w:val="152C4A"/>
          <w:sz w:val="28"/>
          <w:szCs w:val="28"/>
        </w:rPr>
      </w:pPr>
      <w:r w:rsidRPr="00A7337A">
        <w:rPr>
          <w:rFonts w:eastAsia="Times New Roman" w:cs="Times New Roman"/>
          <w:color w:val="152C4A"/>
          <w:sz w:val="28"/>
          <w:szCs w:val="28"/>
        </w:rPr>
        <w:t>- Hoàn thiện hệ thống thiết chế văn hoá quốc gia, bảo đảm 100% chính quyền địa phương 2 cấp, lực lượng vũ trang có thiết chế văn hoá đáp ứng được nhu cầu sáng tạo, thụ hưởng văn hoá của người dân ở cơ sở và cán bộ, chiến sĩ, 90% thiết chế văn hoá cơ sở hoạt động thường xuyên, hiệu quả.</w:t>
      </w:r>
    </w:p>
    <w:p w:rsidR="00904C6E" w:rsidRPr="00A7337A" w:rsidRDefault="00904C6E" w:rsidP="00904C6E">
      <w:pPr>
        <w:spacing w:before="120" w:after="120" w:line="240" w:lineRule="auto"/>
        <w:ind w:firstLine="720"/>
        <w:jc w:val="both"/>
        <w:rPr>
          <w:rFonts w:eastAsia="Times New Roman" w:cs="Times New Roman"/>
          <w:color w:val="152C4A"/>
          <w:sz w:val="28"/>
          <w:szCs w:val="28"/>
        </w:rPr>
      </w:pPr>
      <w:r w:rsidRPr="00A7337A">
        <w:rPr>
          <w:rFonts w:eastAsia="Times New Roman" w:cs="Times New Roman"/>
          <w:color w:val="152C4A"/>
          <w:sz w:val="28"/>
          <w:szCs w:val="28"/>
        </w:rPr>
        <w:t>- Phấn đấu hoàn thành việc số hoá 100% các di sản văn hoá đã được xếp hạng cấp quốc gia, cấp quốc gia đặc biệt vào năm 2026.</w:t>
      </w:r>
    </w:p>
    <w:p w:rsidR="00904C6E" w:rsidRPr="00A7337A" w:rsidRDefault="00904C6E" w:rsidP="00904C6E">
      <w:pPr>
        <w:spacing w:before="120" w:after="120" w:line="240" w:lineRule="auto"/>
        <w:ind w:firstLine="720"/>
        <w:jc w:val="both"/>
        <w:rPr>
          <w:rFonts w:eastAsia="Times New Roman" w:cs="Times New Roman"/>
          <w:color w:val="152C4A"/>
          <w:sz w:val="28"/>
          <w:szCs w:val="28"/>
        </w:rPr>
      </w:pPr>
      <w:r w:rsidRPr="00A7337A">
        <w:rPr>
          <w:rFonts w:eastAsia="Times New Roman" w:cs="Times New Roman"/>
          <w:color w:val="152C4A"/>
          <w:sz w:val="28"/>
          <w:szCs w:val="28"/>
        </w:rPr>
        <w:t>- 100% học sinh, học viên, sinh viên trong hệ thống giáo dục quốc dân được tiếp cận, tham gia hiệu quả, thường xuyên các hoạt động nghệ thuật, giáo dục di sản văn hoá.</w:t>
      </w:r>
    </w:p>
    <w:p w:rsidR="00904C6E" w:rsidRPr="00A7337A" w:rsidRDefault="00904C6E" w:rsidP="00904C6E">
      <w:pPr>
        <w:spacing w:before="120" w:after="120" w:line="240" w:lineRule="auto"/>
        <w:ind w:firstLine="720"/>
        <w:jc w:val="both"/>
        <w:rPr>
          <w:rFonts w:eastAsia="Times New Roman" w:cs="Times New Roman"/>
          <w:color w:val="152C4A"/>
          <w:sz w:val="28"/>
          <w:szCs w:val="28"/>
        </w:rPr>
      </w:pPr>
      <w:r w:rsidRPr="00A7337A">
        <w:rPr>
          <w:rFonts w:eastAsia="Times New Roman" w:cs="Times New Roman"/>
          <w:color w:val="152C4A"/>
          <w:sz w:val="28"/>
          <w:szCs w:val="28"/>
        </w:rPr>
        <w:t>- Bảo đảm nguồn lực tương xứng cho phát triển văn hoá; bố trí tối thiểu 2% tổng chi ngân sách nhà nước hằng năm cho văn hoá và tăng dần theo yêu cầu thực tiễn.</w:t>
      </w:r>
    </w:p>
    <w:p w:rsidR="00904C6E" w:rsidRPr="00A7337A" w:rsidRDefault="00904C6E" w:rsidP="00904C6E">
      <w:pPr>
        <w:spacing w:before="120" w:after="120" w:line="240" w:lineRule="auto"/>
        <w:ind w:firstLine="720"/>
        <w:jc w:val="both"/>
        <w:rPr>
          <w:rFonts w:eastAsia="Times New Roman" w:cs="Times New Roman"/>
          <w:color w:val="152C4A"/>
          <w:sz w:val="28"/>
          <w:szCs w:val="28"/>
        </w:rPr>
      </w:pPr>
      <w:r w:rsidRPr="00A7337A">
        <w:rPr>
          <w:rFonts w:eastAsia="Times New Roman" w:cs="Times New Roman"/>
          <w:color w:val="152C4A"/>
          <w:sz w:val="28"/>
          <w:szCs w:val="28"/>
        </w:rPr>
        <w:t xml:space="preserve">- Ban hành cơ chế tài chính để ưu tiên thực hiện trong 3 lĩnh vực đột phá: Đào tạo và đãi ngộ nhân tài trong lĩnh vực văn hoá, nghệ thuật; ứng dụng khoa học, công nghệ, chuyển đổi số trong lĩnh vực văn hoá và đặt hàng sáng tạo các công trình văn hoá, tác phẩm văn học, nghệ thuật có giá trị cao về tư tưởng, nội dung và nghệ thuật, </w:t>
      </w:r>
      <w:r w:rsidRPr="00A7337A">
        <w:rPr>
          <w:rFonts w:eastAsia="Times New Roman" w:cs="Times New Roman"/>
          <w:color w:val="152C4A"/>
          <w:sz w:val="28"/>
          <w:szCs w:val="28"/>
        </w:rPr>
        <w:lastRenderedPageBreak/>
        <w:t>xứng tầm với nền văn hoá Việt Nam trong kỷ nguyên mới. Thực hiện chủ trương xã hội hoá văn hoá đúng hướng, hiệu quả; đấu tranh khắc phục khuynh hướng "thương mại hoá", chỉ coi trọng, đề cao một chiều lợi ích kinh tế trong hoạt động văn hoá, coi nhẹ lợi ích xã hội, nhân văn.</w:t>
      </w:r>
    </w:p>
    <w:p w:rsidR="00904C6E" w:rsidRPr="00A7337A" w:rsidRDefault="00904C6E" w:rsidP="00904C6E">
      <w:pPr>
        <w:spacing w:after="0" w:line="240" w:lineRule="auto"/>
        <w:ind w:firstLine="720"/>
        <w:jc w:val="both"/>
        <w:rPr>
          <w:rFonts w:eastAsia="Times New Roman" w:cs="Times New Roman"/>
          <w:color w:val="152C4A"/>
          <w:sz w:val="28"/>
          <w:szCs w:val="28"/>
        </w:rPr>
      </w:pPr>
      <w:r w:rsidRPr="00A7337A">
        <w:rPr>
          <w:rFonts w:eastAsia="Times New Roman" w:cs="Times New Roman"/>
          <w:color w:val="152C4A"/>
          <w:sz w:val="28"/>
          <w:szCs w:val="28"/>
        </w:rPr>
        <w:t>- Phát triển các ngành công nghiệp văn hoá đóng góp 7% GDP; hình thành từ 5 - 10 thương hiệu quốc gia về công nghiệp văn hoá</w:t>
      </w:r>
      <w:bookmarkStart w:id="37" w:name="_Hlk210945890"/>
      <w:bookmarkEnd w:id="37"/>
      <w:r w:rsidRPr="00A7337A">
        <w:rPr>
          <w:rFonts w:eastAsia="Times New Roman" w:cs="Times New Roman"/>
          <w:color w:val="152C4A"/>
          <w:sz w:val="28"/>
          <w:szCs w:val="28"/>
        </w:rPr>
        <w:t xml:space="preserve">, như: Điện ảnh, nghệ thuật biểu diễn, du lịch </w:t>
      </w:r>
      <w:r w:rsidR="00ED1E97">
        <w:rPr>
          <w:rFonts w:eastAsia="Times New Roman" w:cs="Times New Roman"/>
          <w:color w:val="152C4A"/>
          <w:sz w:val="28"/>
          <w:szCs w:val="28"/>
        </w:rPr>
        <w:t>văn hoá, thiết kế và thời trang</w:t>
      </w:r>
      <w:r w:rsidRPr="00A7337A">
        <w:rPr>
          <w:rFonts w:eastAsia="Times New Roman" w:cs="Times New Roman"/>
          <w:color w:val="152C4A"/>
          <w:sz w:val="28"/>
          <w:szCs w:val="28"/>
        </w:rPr>
        <w:t>...</w:t>
      </w:r>
    </w:p>
    <w:p w:rsidR="00904C6E" w:rsidRPr="00A7337A" w:rsidRDefault="00904C6E" w:rsidP="00904C6E">
      <w:pPr>
        <w:spacing w:before="120" w:after="120" w:line="240" w:lineRule="auto"/>
        <w:ind w:firstLine="720"/>
        <w:jc w:val="both"/>
        <w:rPr>
          <w:rFonts w:eastAsia="Times New Roman" w:cs="Times New Roman"/>
          <w:color w:val="152C4A"/>
          <w:sz w:val="28"/>
          <w:szCs w:val="28"/>
        </w:rPr>
      </w:pPr>
      <w:r w:rsidRPr="00A7337A">
        <w:rPr>
          <w:rFonts w:eastAsia="Times New Roman" w:cs="Times New Roman"/>
          <w:color w:val="152C4A"/>
          <w:sz w:val="28"/>
          <w:szCs w:val="28"/>
        </w:rPr>
        <w:t>- Xây dựng thành công 5 thương hiệu liên hoan nghệ thuật, lễ hội văn hoá quốc tế về điện ảnh, âm nhạc, mỹ thuật. Thành lập thêm từ 1 - 3 trung tâm văn hoá Việt Nam tại nước ngoài, ưu tiên các địa bàn đối tác chiến lược toàn diện. Phấn đấu thêm 5 di sản văn hóa được UNESCO công nhận, ghi danh.</w:t>
      </w:r>
    </w:p>
    <w:p w:rsidR="00904C6E" w:rsidRPr="00A7337A" w:rsidRDefault="00904C6E" w:rsidP="00904C6E">
      <w:pPr>
        <w:spacing w:before="120" w:after="120" w:line="240" w:lineRule="auto"/>
        <w:ind w:firstLine="720"/>
        <w:jc w:val="both"/>
        <w:outlineLvl w:val="3"/>
        <w:rPr>
          <w:rFonts w:eastAsia="Times New Roman" w:cs="Times New Roman"/>
          <w:b/>
          <w:bCs/>
          <w:color w:val="152C4A"/>
          <w:sz w:val="28"/>
          <w:szCs w:val="28"/>
        </w:rPr>
      </w:pPr>
      <w:r w:rsidRPr="00A7337A">
        <w:rPr>
          <w:rFonts w:eastAsia="Times New Roman" w:cs="Times New Roman"/>
          <w:b/>
          <w:bCs/>
          <w:color w:val="152C4A"/>
          <w:sz w:val="28"/>
          <w:szCs w:val="28"/>
        </w:rPr>
        <w:t>2. Tầm nhìn đến năm 2045</w:t>
      </w:r>
    </w:p>
    <w:p w:rsidR="00904C6E" w:rsidRPr="00A7337A" w:rsidRDefault="00904C6E" w:rsidP="00904C6E">
      <w:pPr>
        <w:spacing w:before="120" w:after="120" w:line="240" w:lineRule="auto"/>
        <w:ind w:firstLine="720"/>
        <w:jc w:val="both"/>
        <w:rPr>
          <w:rFonts w:eastAsia="Times New Roman" w:cs="Times New Roman"/>
          <w:color w:val="152C4A"/>
          <w:sz w:val="28"/>
          <w:szCs w:val="28"/>
        </w:rPr>
      </w:pPr>
      <w:r w:rsidRPr="00A7337A">
        <w:rPr>
          <w:rFonts w:eastAsia="Times New Roman" w:cs="Times New Roman"/>
          <w:color w:val="152C4A"/>
          <w:sz w:val="28"/>
          <w:szCs w:val="28"/>
        </w:rPr>
        <w:t>Xây dựng và phát triển nền văn hoá Việt Nam xã hội chủ nghĩa, trong đó con người là trung tâm, chủ thể, mục tiêu, động lực của phát triển; các giá trị văn hoá giữ vai trò nền tảng, chuẩn mực và được thẩm thấu trong mọi lĩnh vực của đời sống xã hội. Khẳng định vị thế văn hoá của quốc gia phát triển có thu nhập cao, định hướng xã hội chủ nghĩa. Việt Nam là điểm đến hấp dẫn của các sự kiện văn hoá, nghệ thuật tầm cỡ khu vực và quốc tế; trở thành một trong những trung tâm công nghiệp văn hoá - sáng tạo năng động, với một số chỉ tiêu chính như sau:</w:t>
      </w:r>
    </w:p>
    <w:p w:rsidR="00904C6E" w:rsidRPr="00A7337A" w:rsidRDefault="00904C6E" w:rsidP="00904C6E">
      <w:pPr>
        <w:spacing w:before="120" w:after="120" w:line="240" w:lineRule="auto"/>
        <w:ind w:firstLine="720"/>
        <w:jc w:val="both"/>
        <w:rPr>
          <w:rFonts w:eastAsia="Times New Roman" w:cs="Times New Roman"/>
          <w:color w:val="152C4A"/>
          <w:sz w:val="28"/>
          <w:szCs w:val="28"/>
        </w:rPr>
      </w:pPr>
      <w:r w:rsidRPr="00A7337A">
        <w:rPr>
          <w:rFonts w:eastAsia="Times New Roman" w:cs="Times New Roman"/>
          <w:color w:val="152C4A"/>
          <w:sz w:val="28"/>
          <w:szCs w:val="28"/>
        </w:rPr>
        <w:t>- Công nghiệp văn hoá, kinh tế sáng tạo thực sự trở thành trụ cột của phát triển bền vững, phấn đấu đóng góp 9% GDP.</w:t>
      </w:r>
    </w:p>
    <w:p w:rsidR="00904C6E" w:rsidRPr="00A7337A" w:rsidRDefault="00904C6E" w:rsidP="00904C6E">
      <w:pPr>
        <w:spacing w:before="120" w:after="120" w:line="240" w:lineRule="auto"/>
        <w:ind w:firstLine="720"/>
        <w:jc w:val="both"/>
        <w:rPr>
          <w:rFonts w:eastAsia="Times New Roman" w:cs="Times New Roman"/>
          <w:color w:val="152C4A"/>
          <w:sz w:val="28"/>
          <w:szCs w:val="28"/>
        </w:rPr>
      </w:pPr>
      <w:r w:rsidRPr="00A7337A">
        <w:rPr>
          <w:rFonts w:eastAsia="Times New Roman" w:cs="Times New Roman"/>
          <w:color w:val="152C4A"/>
          <w:sz w:val="28"/>
          <w:szCs w:val="28"/>
        </w:rPr>
        <w:t>- Có 10 thương hiệu liên hoan nghệ thuật, lễ hội văn hoá tầm vóc quốc tế; phấn đấu thêm khoảng 8 - 10 di sản văn hoá được UNESCO công nhận, ghi danh.</w:t>
      </w:r>
    </w:p>
    <w:p w:rsidR="00904C6E" w:rsidRPr="00A7337A" w:rsidRDefault="00904C6E" w:rsidP="00904C6E">
      <w:pPr>
        <w:spacing w:before="120" w:after="120" w:line="240" w:lineRule="auto"/>
        <w:ind w:firstLine="720"/>
        <w:jc w:val="both"/>
        <w:rPr>
          <w:rFonts w:eastAsia="Times New Roman" w:cs="Times New Roman"/>
          <w:color w:val="152C4A"/>
          <w:sz w:val="28"/>
          <w:szCs w:val="28"/>
        </w:rPr>
      </w:pPr>
      <w:r w:rsidRPr="00A7337A">
        <w:rPr>
          <w:rFonts w:eastAsia="Times New Roman" w:cs="Times New Roman"/>
          <w:color w:val="152C4A"/>
          <w:sz w:val="28"/>
          <w:szCs w:val="28"/>
        </w:rPr>
        <w:t>- Phấn đấu nằm trong Top 3 khu vực ASEAN và Top 30 thế giới về Chỉ số Sức mạnh mềm (Soft Power Index) của quốc gia và giá trị xuất khẩu sản phẩm công nghiệp văn hoá.</w:t>
      </w:r>
    </w:p>
    <w:p w:rsidR="00904C6E" w:rsidRPr="00A7337A" w:rsidRDefault="00904C6E" w:rsidP="00904C6E">
      <w:pPr>
        <w:spacing w:before="120" w:after="120" w:line="240" w:lineRule="auto"/>
        <w:ind w:firstLine="720"/>
        <w:jc w:val="both"/>
        <w:outlineLvl w:val="1"/>
        <w:rPr>
          <w:rFonts w:eastAsia="Times New Roman" w:cs="Times New Roman"/>
          <w:b/>
          <w:bCs/>
          <w:color w:val="152C4A"/>
          <w:sz w:val="28"/>
          <w:szCs w:val="28"/>
        </w:rPr>
      </w:pPr>
      <w:r w:rsidRPr="00A7337A">
        <w:rPr>
          <w:rFonts w:eastAsia="Times New Roman" w:cs="Times New Roman"/>
          <w:b/>
          <w:bCs/>
          <w:color w:val="152C4A"/>
          <w:sz w:val="28"/>
          <w:szCs w:val="28"/>
        </w:rPr>
        <w:t>III- NHIỆM VỤ, GIẢI PHÁP</w:t>
      </w:r>
    </w:p>
    <w:p w:rsidR="00904C6E" w:rsidRPr="00A7337A" w:rsidRDefault="00904C6E" w:rsidP="00904C6E">
      <w:pPr>
        <w:spacing w:before="120" w:after="120" w:line="240" w:lineRule="auto"/>
        <w:ind w:firstLine="720"/>
        <w:jc w:val="both"/>
        <w:outlineLvl w:val="1"/>
        <w:rPr>
          <w:rFonts w:eastAsia="Times New Roman" w:cs="Times New Roman"/>
          <w:b/>
          <w:bCs/>
          <w:color w:val="152C4A"/>
          <w:sz w:val="28"/>
          <w:szCs w:val="28"/>
        </w:rPr>
      </w:pPr>
      <w:r w:rsidRPr="00A7337A">
        <w:rPr>
          <w:rFonts w:eastAsia="Times New Roman" w:cs="Times New Roman"/>
          <w:b/>
          <w:bCs/>
          <w:color w:val="152C4A"/>
          <w:sz w:val="28"/>
          <w:szCs w:val="28"/>
        </w:rPr>
        <w:t>1. Đổi mới mạnh mẽ tư duy, thống nhất cao về nhận thức và hành động nhằm phát triển văn hóa trong kỷ nguyên mới</w:t>
      </w:r>
    </w:p>
    <w:p w:rsidR="00904C6E" w:rsidRPr="00A7337A" w:rsidRDefault="00904C6E" w:rsidP="00904C6E">
      <w:pPr>
        <w:spacing w:before="120" w:after="120" w:line="240" w:lineRule="auto"/>
        <w:ind w:firstLine="720"/>
        <w:jc w:val="both"/>
        <w:rPr>
          <w:rFonts w:eastAsia="Times New Roman" w:cs="Times New Roman"/>
          <w:color w:val="152C4A"/>
          <w:sz w:val="28"/>
          <w:szCs w:val="28"/>
        </w:rPr>
      </w:pPr>
      <w:r w:rsidRPr="00A7337A">
        <w:rPr>
          <w:rFonts w:eastAsia="Times New Roman" w:cs="Times New Roman"/>
          <w:color w:val="152C4A"/>
          <w:sz w:val="28"/>
          <w:szCs w:val="28"/>
        </w:rPr>
        <w:t>- Các cấp uỷ, tổ chức đảng, cán bộ, đảng viên và Nhân dân quán triệt, nhận thức đầy đủ, sâu sắc và toàn diện về vai trò nền tảng, sức mạnh nội sinh quan trọng của văn hoá trong phát triển đất nước. Nâng cao vai trò, trách nhiệm của người đứng đầu cấp uỷ, lãnh đạo quản lý các cấp trong thực hiện nhiệm vụ phát triển văn hoá.</w:t>
      </w:r>
    </w:p>
    <w:p w:rsidR="00904C6E" w:rsidRPr="00A7337A" w:rsidRDefault="00904C6E" w:rsidP="00904C6E">
      <w:pPr>
        <w:spacing w:after="0" w:line="240" w:lineRule="auto"/>
        <w:ind w:firstLine="720"/>
        <w:jc w:val="both"/>
        <w:rPr>
          <w:rFonts w:eastAsia="Times New Roman" w:cs="Times New Roman"/>
          <w:color w:val="152C4A"/>
          <w:sz w:val="28"/>
          <w:szCs w:val="28"/>
        </w:rPr>
      </w:pPr>
      <w:r w:rsidRPr="00A7337A">
        <w:rPr>
          <w:rFonts w:eastAsia="Times New Roman" w:cs="Times New Roman"/>
          <w:color w:val="152C4A"/>
          <w:sz w:val="28"/>
          <w:szCs w:val="28"/>
        </w:rPr>
        <w:t>- Quán triệt quan điểm phát triển văn hoá ngang tầm với chính trị, kinh tế, xã hội, gắn với xây dựng thế trận an ninh văn hoá, an ninh con người, chủ quyền văn hoá số. Quan tâm lãnh đạo, chỉ đạo, coi trọng yếu tố văn hoá trong hoạch định chính sách phát triển, tạo điều kiện thuận lợi, huy động nguồn lực xã hội cho phát triển văn hoá</w:t>
      </w:r>
      <w:bookmarkStart w:id="38" w:name="_Hlk210946494"/>
      <w:r w:rsidRPr="00A7337A">
        <w:rPr>
          <w:rFonts w:eastAsia="Times New Roman" w:cs="Times New Roman"/>
          <w:color w:val="152C4A"/>
          <w:sz w:val="28"/>
          <w:szCs w:val="28"/>
        </w:rPr>
        <w:t>. </w:t>
      </w:r>
      <w:bookmarkEnd w:id="38"/>
      <w:r w:rsidRPr="00A7337A">
        <w:rPr>
          <w:rFonts w:eastAsia="Times New Roman" w:cs="Times New Roman"/>
          <w:color w:val="152C4A"/>
          <w:sz w:val="28"/>
          <w:szCs w:val="28"/>
        </w:rPr>
        <w:t xml:space="preserve">Văn hoá phải thấm sâu vào mọi quy hoạch, kếhoạch, đề án, dự án với tầm nhìn dài hạn và tiêu chuẩn cao, bảo đảm đồng bộ, tương hỗ với các chính sách, giải pháp đột phá về phát triển kinh tế, giáo dục, khoa học, công nghệ và chuyển đổi số. Đề </w:t>
      </w:r>
      <w:r w:rsidRPr="00A7337A">
        <w:rPr>
          <w:rFonts w:eastAsia="Times New Roman" w:cs="Times New Roman"/>
          <w:color w:val="152C4A"/>
          <w:sz w:val="28"/>
          <w:szCs w:val="28"/>
        </w:rPr>
        <w:lastRenderedPageBreak/>
        <w:t>cao vai trò con người là trung tâm, chủ thể, mục tiêu và động lực quan trọng nhất của sựphát triển bền vững.</w:t>
      </w:r>
    </w:p>
    <w:p w:rsidR="00904C6E" w:rsidRPr="00A7337A" w:rsidRDefault="00904C6E" w:rsidP="00904C6E">
      <w:pPr>
        <w:spacing w:before="120" w:after="120" w:line="240" w:lineRule="auto"/>
        <w:ind w:firstLine="720"/>
        <w:jc w:val="both"/>
        <w:rPr>
          <w:rFonts w:eastAsia="Times New Roman" w:cs="Times New Roman"/>
          <w:color w:val="152C4A"/>
          <w:sz w:val="28"/>
          <w:szCs w:val="28"/>
        </w:rPr>
      </w:pPr>
      <w:r w:rsidRPr="00A7337A">
        <w:rPr>
          <w:rFonts w:eastAsia="Times New Roman" w:cs="Times New Roman"/>
          <w:color w:val="152C4A"/>
          <w:sz w:val="28"/>
          <w:szCs w:val="28"/>
        </w:rPr>
        <w:t>- Đẩy mạnh công tác tuyên truyền, giáo dục về văn hoá thường xuyên, liên tục, hiệu quả, trong đó báo chí, xuất bản đóng vai trò nòng cốt. Đa dạng hoá các phương thức truyền thông, chútrọng các hình thức truyền thông hiện đại, đặc biệt là truyền thông số. Tạo dựng và định hướng môi trường văn hoá, thông tin, thị hiếu lành mạnh; đẩy mạnh giáo dục các hệ giá trị văn hoá, hệ giá trị gia đình và chuẩn mực con người Việt Nam; phát hiện và nhân rộng các gương người tốt, việc tốt. Chủ động quảng bá văn hoá dân tộc ra thế giới, tiếp thu có chọn lọc tinh hoa văn hoá nhân loại. Phát huy vai trò, sứ mệnh của văn nghệ sĩ, trí thức, người làm công tác văn hoá, doanh nhân, nghệ nhân dân gian, người có uy tín, có tầm ảnh hưởng, chức sắc tôn giáo như một lực lượng nòng cốt, cùng với toàn thể Nhân dân chung tay sáng tạo và lan toả giá trị văn hoá tốt đẹp của dân tộc.</w:t>
      </w:r>
    </w:p>
    <w:p w:rsidR="00904C6E" w:rsidRPr="00A7337A" w:rsidRDefault="00904C6E" w:rsidP="00904C6E">
      <w:pPr>
        <w:spacing w:before="120" w:after="120" w:line="240" w:lineRule="auto"/>
        <w:ind w:firstLine="720"/>
        <w:jc w:val="both"/>
        <w:outlineLvl w:val="4"/>
        <w:rPr>
          <w:rFonts w:eastAsia="Times New Roman" w:cs="Times New Roman"/>
          <w:b/>
          <w:bCs/>
          <w:color w:val="152C4A"/>
          <w:sz w:val="28"/>
          <w:szCs w:val="28"/>
        </w:rPr>
      </w:pPr>
      <w:r w:rsidRPr="00A7337A">
        <w:rPr>
          <w:rFonts w:eastAsia="Times New Roman" w:cs="Times New Roman"/>
          <w:b/>
          <w:bCs/>
          <w:color w:val="152C4A"/>
          <w:sz w:val="28"/>
          <w:szCs w:val="28"/>
        </w:rPr>
        <w:t>2. Hoàn thiện thể chế tạo đột phá chiến lược, khơi thông nguồn lực phát triển văn hóa</w:t>
      </w:r>
    </w:p>
    <w:p w:rsidR="00904C6E" w:rsidRPr="00A7337A" w:rsidRDefault="00904C6E" w:rsidP="00904C6E">
      <w:pPr>
        <w:spacing w:before="120" w:after="120" w:line="240" w:lineRule="auto"/>
        <w:ind w:firstLine="720"/>
        <w:jc w:val="both"/>
        <w:rPr>
          <w:rFonts w:eastAsia="Times New Roman" w:cs="Times New Roman"/>
          <w:color w:val="152C4A"/>
          <w:sz w:val="28"/>
          <w:szCs w:val="28"/>
        </w:rPr>
      </w:pPr>
      <w:r w:rsidRPr="00A7337A">
        <w:rPr>
          <w:rFonts w:eastAsia="Times New Roman" w:cs="Times New Roman"/>
          <w:color w:val="152C4A"/>
          <w:sz w:val="28"/>
          <w:szCs w:val="28"/>
        </w:rPr>
        <w:t>- Thể chế hoá đầy đủ, đồng bộ và tổ chức thực hiện hiệu quả các chủ trương, đường lối của Đảng về văn hoá. Tập trung xây dựng các luật về hoạt động nghệ thuật, văn học, bản quyền tác giả, công nghiệp văn hoá... theo hướng kiến tạo, khơi thông nguồn lực cho phát triển văn hoá. Sửa đổi, bổ sung, thay thế các văn bản quy phạm pháp luật còn bất cập, chồng chéo; tháo gỡ các điểm nghẽn, nút thắt về thể chế, đồng thời bổ sung khung pháp lý giải quyết những vấn đề mới phát sinh từ thực tiễn. Bảo đảm tính khả thi, đồng bộ, liên thông giữa pháp luật về văn hoá với pháp luật liên quan; giữa chính sách văn hoá với các chính sách về giáo dục - đào tạo, khoa học - công nghệ, đổi mới sáng tạo và phát triển kinh tế tư nhân. Hoàn thiện thể chế, chính sách hội nhập quốc tế về văn hoá phù hợp với thông lệ và cam kết quốc tế.</w:t>
      </w:r>
    </w:p>
    <w:p w:rsidR="00904C6E" w:rsidRPr="00A7337A" w:rsidRDefault="00904C6E" w:rsidP="00904C6E">
      <w:pPr>
        <w:spacing w:before="120" w:after="120" w:line="240" w:lineRule="auto"/>
        <w:ind w:firstLine="720"/>
        <w:jc w:val="both"/>
        <w:rPr>
          <w:rFonts w:eastAsia="Times New Roman" w:cs="Times New Roman"/>
          <w:color w:val="152C4A"/>
          <w:sz w:val="28"/>
          <w:szCs w:val="28"/>
        </w:rPr>
      </w:pPr>
      <w:r w:rsidRPr="00A7337A">
        <w:rPr>
          <w:rFonts w:eastAsia="Times New Roman" w:cs="Times New Roman"/>
          <w:color w:val="152C4A"/>
          <w:sz w:val="28"/>
          <w:szCs w:val="28"/>
        </w:rPr>
        <w:t>- Xây dựng, ban hành và tổ chức thực hiện Bộ chỉ số văn hoá quốc gia, Bộ chỉ số thống kê về đóng góp của các ngành công nghiệp văn hoá đối với phát triển kinh tế theo chuẩn mực quốc tế.</w:t>
      </w:r>
    </w:p>
    <w:p w:rsidR="00904C6E" w:rsidRPr="00A7337A" w:rsidRDefault="00904C6E" w:rsidP="00904C6E">
      <w:pPr>
        <w:spacing w:before="120" w:after="120" w:line="240" w:lineRule="auto"/>
        <w:ind w:firstLine="720"/>
        <w:jc w:val="both"/>
        <w:rPr>
          <w:rFonts w:eastAsia="Times New Roman" w:cs="Times New Roman"/>
          <w:color w:val="152C4A"/>
          <w:sz w:val="28"/>
          <w:szCs w:val="28"/>
        </w:rPr>
      </w:pPr>
      <w:r w:rsidRPr="00A7337A">
        <w:rPr>
          <w:rFonts w:eastAsia="Times New Roman" w:cs="Times New Roman"/>
          <w:color w:val="152C4A"/>
          <w:sz w:val="28"/>
          <w:szCs w:val="28"/>
        </w:rPr>
        <w:t>- Xây dựng cơ chế, chính sách đột phá phát triển khoa học, công nghệ, đổi mới sáng tạo, chuyển đổi số trong lĩnh vực văn hoá; phát triển các mô hình kinh tế văn hoá mới, các dự án trọng điểm, quy mô lớn về văn hoá, cụm, khu công nghiệp sáng tạo. Hỗ trợ doanh nghiệp công nghiệp văn hoá tiếp cận và ứng dụng công nghệ tiên tiến vào sản xuất nội dung số, phát triển sản phẩm, dịch vụ văn hoá và bảo vệ quyền sở hữu trí tuệ trên môi trường số; chính sách thu hút đầu tư từ các tập đoàn công nghệ lớn vào hạ tầng số và phát triển các giải pháp công nghệ cao cho văn hoá; ưu tiên đầu tư phát triển các cơ quan báo chí chủ lực đa phương tiện. Thí điểm các mô hình kinh doanh văn hoá mới gắn với nền tảng số; khuyến khích khu vực tư nhân đầu tư các cơ sở đào tạo và thiết chế văn hoá, đặc biệt là ở các vùng khó khăn, vùng sâu, vùng xa, vùng đồng bào dân tộc thiểu số. Có chính sách ưu đãi vượt trội về đất đai, miễn, giảm thuế thu nhập doanh nghiệp cho các doanh nghiệp khởi nghiệp sáng tạo trong lĩnh vực văn hoá, ưu tiên công nghiệp văn hoá, công nghiệp giải trí.</w:t>
      </w:r>
    </w:p>
    <w:p w:rsidR="00904C6E" w:rsidRPr="00A7337A" w:rsidRDefault="00904C6E" w:rsidP="00904C6E">
      <w:pPr>
        <w:spacing w:before="120" w:after="120" w:line="240" w:lineRule="auto"/>
        <w:ind w:firstLine="720"/>
        <w:jc w:val="both"/>
        <w:rPr>
          <w:rFonts w:eastAsia="Times New Roman" w:cs="Times New Roman"/>
          <w:color w:val="152C4A"/>
          <w:sz w:val="28"/>
          <w:szCs w:val="28"/>
        </w:rPr>
      </w:pPr>
      <w:r w:rsidRPr="00A7337A">
        <w:rPr>
          <w:rFonts w:eastAsia="Times New Roman" w:cs="Times New Roman"/>
          <w:color w:val="152C4A"/>
          <w:sz w:val="28"/>
          <w:szCs w:val="28"/>
        </w:rPr>
        <w:lastRenderedPageBreak/>
        <w:t>- Có chính sách đặc thù, đột phá thúc đẩy hợp tác công tư trong lĩnh vực văn hoá, triển khai mô hình lãnh đạo công - quản trị tư; đầu tư công - quản lý tư; đầu tư tư - sử dụng công đối với một số thiết chế văn hoá, thể thao; khuyến khích mô hình bảo trợ văn hoá, nghệ thuật trên cơ sở đóng góp tự nguyện, phi lợi nhuận; phát huy vai trò chủ thể và trách nhiệm xã hội của tổ chức, cá nhân trong hệ sinh thái văn hoá. Xây dựng Quỹ văn hoá, nghệ thuật theo mô hình công tư. Xây dựng cơ chế đặc thù trong phát hiện, đào tạo, bồi dưỡng, trọng dụng và phát huy tài năng văn hoá, nghệ thuật, thể thao; chú trọng các môn nghệ thuật truyền thống, đồng thời thúc đẩy các loại hình nghệ thuật đương đại; bảo đảm điều kiện giảng dạy, sáng tạo đặc thù và chăm sóc sức khoẻ chuyên biệt. Có chính sách hỗ trợ sáng tạo văn hoá trong không gian số, môi trường số, xã hội số, kinh tế số.</w:t>
      </w:r>
    </w:p>
    <w:p w:rsidR="00904C6E" w:rsidRPr="00A7337A" w:rsidRDefault="00904C6E" w:rsidP="00904C6E">
      <w:pPr>
        <w:spacing w:before="120" w:after="120" w:line="240" w:lineRule="auto"/>
        <w:ind w:firstLine="720"/>
        <w:jc w:val="both"/>
        <w:rPr>
          <w:rFonts w:eastAsia="Times New Roman" w:cs="Times New Roman"/>
          <w:color w:val="152C4A"/>
          <w:sz w:val="28"/>
          <w:szCs w:val="28"/>
        </w:rPr>
      </w:pPr>
      <w:r w:rsidRPr="00A7337A">
        <w:rPr>
          <w:rFonts w:eastAsia="Times New Roman" w:cs="Times New Roman"/>
          <w:color w:val="152C4A"/>
          <w:sz w:val="28"/>
          <w:szCs w:val="28"/>
        </w:rPr>
        <w:t>- Có chính sách đãi ngộ xứng đáng với nghệ nhân (dân gian), nghệ sĩ; tạo điều kiện thúc đẩy, hỗ trợ văn nghệ sĩ tham gia, đạt giải thưởng lớn tại các cuộc thi, triển lãm uy tín, danh giá về nghệ thuật của thế giới. Có cơ chế hiệu quả để đưa các tác phẩm nghệ thuật đỉnh cao, di sản văn hoá của Việt Nam đáp ứng được tiêu chí bảo vật quốc gia, cổ vật quý hiếm có giá trị đang ở nước ngoài về nước. Có cơ chế đặt hàng sáng tạo và phổ biến các công trình, tác phẩm văn hoá, văn học, nghệ thuật có giá trị cao về tư tưởng, nội dung và nghệ thuật, xứng tầm với nền văn hoá Việt Nam trong kỷ nguyên mới.</w:t>
      </w:r>
    </w:p>
    <w:p w:rsidR="00904C6E" w:rsidRPr="00A7337A" w:rsidRDefault="00904C6E" w:rsidP="00904C6E">
      <w:pPr>
        <w:spacing w:before="120" w:after="120" w:line="240" w:lineRule="auto"/>
        <w:ind w:firstLine="720"/>
        <w:jc w:val="both"/>
        <w:rPr>
          <w:rFonts w:eastAsia="Times New Roman" w:cs="Times New Roman"/>
          <w:color w:val="152C4A"/>
          <w:sz w:val="28"/>
          <w:szCs w:val="28"/>
        </w:rPr>
      </w:pPr>
      <w:r w:rsidRPr="00A7337A">
        <w:rPr>
          <w:rFonts w:eastAsia="Times New Roman" w:cs="Times New Roman"/>
          <w:color w:val="152C4A"/>
          <w:sz w:val="28"/>
          <w:szCs w:val="28"/>
        </w:rPr>
        <w:t>- Cho thực hiện thí điểm đối với những vấn đề cấp bách cần triển khai ngay để tạo đột phá cho văn hóa phát triển, nếu chưa có văn bản pháp luật quy định hoặc có quy định khác.</w:t>
      </w:r>
    </w:p>
    <w:p w:rsidR="00904C6E" w:rsidRPr="00A7337A" w:rsidRDefault="00904C6E" w:rsidP="00904C6E">
      <w:pPr>
        <w:spacing w:before="120" w:after="120" w:line="240" w:lineRule="auto"/>
        <w:ind w:firstLine="720"/>
        <w:jc w:val="both"/>
        <w:outlineLvl w:val="3"/>
        <w:rPr>
          <w:rFonts w:eastAsia="Times New Roman" w:cs="Times New Roman"/>
          <w:b/>
          <w:bCs/>
          <w:color w:val="152C4A"/>
          <w:sz w:val="28"/>
          <w:szCs w:val="28"/>
        </w:rPr>
      </w:pPr>
      <w:r w:rsidRPr="00A7337A">
        <w:rPr>
          <w:rFonts w:eastAsia="Times New Roman" w:cs="Times New Roman"/>
          <w:b/>
          <w:bCs/>
          <w:color w:val="152C4A"/>
          <w:sz w:val="28"/>
          <w:szCs w:val="28"/>
        </w:rPr>
        <w:t>3. Chú trọng xây dựng con người Việt Nam phát triển toàn diện, xây dựng môi trường văn hóa nhân văn, lành mạnh, văn minh, hiện đại</w:t>
      </w:r>
    </w:p>
    <w:p w:rsidR="00904C6E" w:rsidRPr="00A7337A" w:rsidRDefault="00904C6E" w:rsidP="00904C6E">
      <w:pPr>
        <w:spacing w:before="120" w:after="120" w:line="240" w:lineRule="auto"/>
        <w:ind w:firstLine="720"/>
        <w:jc w:val="both"/>
        <w:rPr>
          <w:rFonts w:eastAsia="Times New Roman" w:cs="Times New Roman"/>
          <w:color w:val="152C4A"/>
          <w:sz w:val="28"/>
          <w:szCs w:val="28"/>
        </w:rPr>
      </w:pPr>
      <w:r w:rsidRPr="00A7337A">
        <w:rPr>
          <w:rFonts w:eastAsia="Times New Roman" w:cs="Times New Roman"/>
          <w:color w:val="152C4A"/>
          <w:sz w:val="28"/>
          <w:szCs w:val="28"/>
        </w:rPr>
        <w:t>- Lấy xây dựng nhân cách con người làm trọng tâm để định hướng hoạt động văn hoá, giáo dục, khoa học vào mục tiêu xây dựng con người phát triển toàn diện về đức - trí - thể - mỹ; giúp con người nâng cao trí tuệ, tự hoàn thiện nhân cách, hình thành thế giới quan khoa học, hướng tới các giá trị chân - thiện - mỹ. Đặt giáo dục đạo đức và văn hoá lên hàng đầu trong các cơ sở giáo dục từ bậc mầm non; tăng cường sự phối hợp chặt chẽ giữa gia đình - nhà trường - xã hội trong việc hình thành và hoàn thiện nhân cách con người Việt Nam, đặc biệt là đối với thế hệ trẻ. Phát huy giá trị văn hoá "Bộ đội Cụ Hồ", 6 điều Bác Hồ dạy Công an nhân dân, mẫu hình "công bộc của dân", văn hoá nêu gương của cán bộ, đảng viên, công chức, viên chức gắn với xây dựng văn hoá trong Đảng và hệ thống chính trị. Xây dựng đội ngũ doanh nhân với chuẩn mực đạo đức và văn hoá kinh doanh mang đậm bản sắc văn hoá dân tộc và tinh hoa văn hoá kinh doanh quốc tế.</w:t>
      </w:r>
    </w:p>
    <w:p w:rsidR="00904C6E" w:rsidRPr="00A7337A" w:rsidRDefault="00904C6E" w:rsidP="00904C6E">
      <w:pPr>
        <w:spacing w:before="120" w:after="120" w:line="240" w:lineRule="auto"/>
        <w:ind w:firstLine="720"/>
        <w:jc w:val="both"/>
        <w:rPr>
          <w:rFonts w:eastAsia="Times New Roman" w:cs="Times New Roman"/>
          <w:color w:val="152C4A"/>
          <w:sz w:val="28"/>
          <w:szCs w:val="28"/>
        </w:rPr>
      </w:pPr>
      <w:r w:rsidRPr="00A7337A">
        <w:rPr>
          <w:rFonts w:eastAsia="Times New Roman" w:cs="Times New Roman"/>
          <w:color w:val="152C4A"/>
          <w:sz w:val="28"/>
          <w:szCs w:val="28"/>
        </w:rPr>
        <w:t>- Triển khai đồng bộ hệ giá trị văn hoá (dân tộc, dân chủ, nhân văn, khoa học), hệ giá trị quốc gia (hoà bình, thống nhất, độc lập, dân giàu, nước mạnh, dân chủ, công bằng, văn minh, hạnh phúc), hệ giá trị gia đình (ấm no, hạnh phúc, tiến bộ, văn minh), chuẩn mực con người Việt Nam (yêu nước, đoàn kết, tự cường, nghĩa tình, trung thực, trách nhiệm, kỷ cương, sáng tạo). Kết hợp nhuần nhuyễn giữa giá trị truyền thống với giá trị hiện đại, dân tộc với quốc tế, góp phần quan trọng phát triển toàn diện con người, đạo đức xã hội và phẩm cách quốc gia trong kỷ nguyên mới.</w:t>
      </w:r>
    </w:p>
    <w:p w:rsidR="00904C6E" w:rsidRPr="00A7337A" w:rsidRDefault="00904C6E" w:rsidP="00904C6E">
      <w:pPr>
        <w:spacing w:before="120" w:after="120" w:line="240" w:lineRule="auto"/>
        <w:ind w:firstLine="720"/>
        <w:jc w:val="both"/>
        <w:rPr>
          <w:rFonts w:eastAsia="Times New Roman" w:cs="Times New Roman"/>
          <w:color w:val="152C4A"/>
          <w:sz w:val="28"/>
          <w:szCs w:val="28"/>
        </w:rPr>
      </w:pPr>
      <w:r w:rsidRPr="00A7337A">
        <w:rPr>
          <w:rFonts w:eastAsia="Times New Roman" w:cs="Times New Roman"/>
          <w:color w:val="152C4A"/>
          <w:sz w:val="28"/>
          <w:szCs w:val="28"/>
        </w:rPr>
        <w:lastRenderedPageBreak/>
        <w:t>- Định hình môi trường văn hoá trong không gian phát triển của từng vùng, từng địa phương; phát huy không gian văn hoá đô thị, nông thôn, văn hoá biển và miền núi. Xây dựng môi trường văn hoá nhân văn, lành mạnh, văn minh, hiện đại; nêu cao văn hoá thượng tôn pháp luật từ gia đình, nhà trường, đến mọi lĩnh vực của đời sống xã hội trên nền tảng đạo đức, luật pháp, chuẩn mực xã hội và giá trị truyền thống, tinh thần đoàn kết, sẻ chia, tương thân, tương ái, trách nhiệm xã hội. Xây dựng môi trường thông tin số lành mạnh, nâng cao ý thức pháp luật, trách nhiệm công dân trong không gian số; ban hành bộ quy tắc ứng xử trên không gian số; làm trong sạch môi trường văn hoá số.</w:t>
      </w:r>
    </w:p>
    <w:p w:rsidR="00904C6E" w:rsidRPr="00A7337A" w:rsidRDefault="00904C6E" w:rsidP="00904C6E">
      <w:pPr>
        <w:spacing w:before="120" w:after="120" w:line="240" w:lineRule="auto"/>
        <w:ind w:firstLine="720"/>
        <w:jc w:val="both"/>
        <w:rPr>
          <w:rFonts w:eastAsia="Times New Roman" w:cs="Times New Roman"/>
          <w:color w:val="152C4A"/>
          <w:sz w:val="28"/>
          <w:szCs w:val="28"/>
        </w:rPr>
      </w:pPr>
      <w:r w:rsidRPr="00A7337A">
        <w:rPr>
          <w:rFonts w:eastAsia="Times New Roman" w:cs="Times New Roman"/>
          <w:color w:val="152C4A"/>
          <w:sz w:val="28"/>
          <w:szCs w:val="28"/>
        </w:rPr>
        <w:t>- Phát triển văn hoá cơ sở phù hợp với chính quyền địa phương 2 cấp; xây dựng cộng đồng văn hoá cơ sở giàu bản sắc, sáng - xanh - sạch - đẹp; lấy khu dân cư là hạt nhân của môi trường văn hoá, người dân làm chủ thể và trung tâm. Gắn kết xây dựng văn hoá với tôn trọng, bảo vệ môi trường sinh thái; phát huy tính tự quản của cộng đồng, truyền thống gia đình, dòng họ; phát huy hương ước, quy ước của cộng đồng dân cư; bảo đảm đầy đủ và phát huy có hiệu quả hệ thống thiết chế văn hoá, thể thao. Phát huy nhân tố tích cực của văn hoá tôn giáo, tín ngưỡng. Bảo tồn lễ hội truyền thống và định hướng phát triển các lễ hội mới nhằm phát huy bản sắc văn hoá, gắn với du lịch và phát triển kinh tế.</w:t>
      </w:r>
    </w:p>
    <w:p w:rsidR="00904C6E" w:rsidRPr="00A7337A" w:rsidRDefault="00904C6E" w:rsidP="00904C6E">
      <w:pPr>
        <w:spacing w:after="0" w:line="240" w:lineRule="auto"/>
        <w:ind w:firstLine="720"/>
        <w:jc w:val="both"/>
        <w:rPr>
          <w:rFonts w:eastAsia="Times New Roman" w:cs="Times New Roman"/>
          <w:color w:val="152C4A"/>
          <w:sz w:val="28"/>
          <w:szCs w:val="28"/>
        </w:rPr>
      </w:pPr>
      <w:r w:rsidRPr="00A7337A">
        <w:rPr>
          <w:rFonts w:eastAsia="Times New Roman" w:cs="Times New Roman"/>
          <w:color w:val="152C4A"/>
          <w:sz w:val="28"/>
          <w:szCs w:val="28"/>
        </w:rPr>
        <w:t>- </w:t>
      </w:r>
      <w:bookmarkStart w:id="39" w:name="_Hlk210943092"/>
      <w:bookmarkStart w:id="40" w:name="_Hlk210946654"/>
      <w:bookmarkEnd w:id="39"/>
      <w:bookmarkEnd w:id="40"/>
      <w:r w:rsidRPr="00A7337A">
        <w:rPr>
          <w:rFonts w:eastAsia="Times New Roman" w:cs="Times New Roman"/>
          <w:color w:val="152C4A"/>
          <w:sz w:val="28"/>
          <w:szCs w:val="28"/>
        </w:rPr>
        <w:t>Xây dựng thế trận văn hoá gắn với quốc phòng, an ninh, bảo vệ vững chắc nền tảng tư tưởng của Đảng. Chấn chỉnh, hạn chế, đẩy lùi những biểu hiện tiêu cực, suy thoái về đạo đức, lối sống, các biểu hiện thực dụng, "lợi ích nhóm" trong hoạt động văn hoá. Kiên quyết xử lý thông tin xấu độc, phản văn hoá, tin giả trên mạng xã hội và phương tiện thông tin khác. Phát huy vai trò nền tảng của văn hoá trong việc hình thành bản lĩnh, "sức đề kháng" trước các tác động phức tạp và lệch chuẩn của văn hoá ngoại lai; giữ gìn thuần phong mỹ tục, vun đắp niềm tự hào và khát vọng cống hiến vì sự phát triển của đất nước.</w:t>
      </w:r>
    </w:p>
    <w:p w:rsidR="00904C6E" w:rsidRPr="00A7337A" w:rsidRDefault="00904C6E" w:rsidP="00904C6E">
      <w:pPr>
        <w:spacing w:after="0" w:line="240" w:lineRule="auto"/>
        <w:ind w:firstLine="720"/>
        <w:jc w:val="both"/>
        <w:rPr>
          <w:rFonts w:eastAsia="Times New Roman" w:cs="Times New Roman"/>
          <w:color w:val="152C4A"/>
          <w:sz w:val="28"/>
          <w:szCs w:val="28"/>
        </w:rPr>
      </w:pPr>
      <w:r w:rsidRPr="00A7337A">
        <w:rPr>
          <w:rFonts w:eastAsia="Times New Roman" w:cs="Times New Roman"/>
          <w:color w:val="152C4A"/>
          <w:sz w:val="28"/>
          <w:szCs w:val="28"/>
        </w:rPr>
        <w:t>- Bảo đảm đầy đủ quyền thụ hưởng và sáng tạo văn hoá, tiếp cận bình đẳng văn hoá; phát triển dịch vụ văn hoá, đáp ứng tốt hơn nhu cầu của Nhân dân. Xây dựng và vận hành Nền tảng văn hoá số toàn dân, cung cấp miễn phí hoặc với chi phí thấp các dịch vụ thư viện số, bảo tàng số, nghệ thuật biểu diễn trực tuyến, lớp học nghệ thuật trực tuyến nhằm thu hẹp khoảng cách thụ hưởng văn hoá giữa các vùng, miền, tầng lớp nhân dân. Bảo đảm bình đẳng trong thụ hưởng các giá trị văn hoá đối với các nhóm yếu thế như người khuyết tật, người nghèo, trẻ em, đồng bào dân tộc thiểu số; chú trọng bảo tồn và phát huy các giá trị truyền thống, bản sắc văn hoá tốt đẹp của các dân tộc thiểu số. </w:t>
      </w:r>
      <w:r w:rsidRPr="00A7337A">
        <w:rPr>
          <w:rFonts w:eastAsia="Times New Roman" w:cs="Times New Roman"/>
          <w:b/>
          <w:bCs/>
          <w:color w:val="152C4A"/>
          <w:sz w:val="28"/>
          <w:szCs w:val="28"/>
        </w:rPr>
        <w:t>Thống nhất chọn ngày 24/11 hằng năm là "Ngày Văn hóa Việt Nam", với chủ trương là ngày nghỉ, người lao động được hưởng nguyên lương</w:t>
      </w:r>
      <w:r w:rsidRPr="00A7337A">
        <w:rPr>
          <w:rFonts w:eastAsia="Times New Roman" w:cs="Times New Roman"/>
          <w:color w:val="152C4A"/>
          <w:sz w:val="28"/>
          <w:szCs w:val="28"/>
        </w:rPr>
        <w:t>, để Nhân dân được nâng cao khả năng thụ hưởng văn hoá, đội ngũ văn nghệ sĩ được động viên sáng tạo, toàn xã hội đề cao, thực hành lối sống văn hoá, văn minh.</w:t>
      </w:r>
    </w:p>
    <w:p w:rsidR="00904C6E" w:rsidRPr="00A7337A" w:rsidRDefault="00904C6E" w:rsidP="00904C6E">
      <w:pPr>
        <w:spacing w:before="120" w:after="120" w:line="240" w:lineRule="auto"/>
        <w:ind w:firstLine="720"/>
        <w:jc w:val="both"/>
        <w:outlineLvl w:val="3"/>
        <w:rPr>
          <w:rFonts w:eastAsia="Times New Roman" w:cs="Times New Roman"/>
          <w:b/>
          <w:bCs/>
          <w:color w:val="152C4A"/>
          <w:sz w:val="28"/>
          <w:szCs w:val="28"/>
        </w:rPr>
      </w:pPr>
      <w:r w:rsidRPr="00A7337A">
        <w:rPr>
          <w:rFonts w:eastAsia="Times New Roman" w:cs="Times New Roman"/>
          <w:b/>
          <w:bCs/>
          <w:color w:val="152C4A"/>
          <w:sz w:val="28"/>
          <w:szCs w:val="28"/>
        </w:rPr>
        <w:t>4. Đổi mới phương thức quản lý văn hóa theo hướng kiến tạo, phục vụ; đẩy mạnh ứng dụng khoa học, công nghệ, đổi mới sáng tạo và chuyển đổi số tạo động lực bứt phá cho phát triển văn hóa</w:t>
      </w:r>
    </w:p>
    <w:p w:rsidR="00904C6E" w:rsidRPr="00A7337A" w:rsidRDefault="00904C6E" w:rsidP="00904C6E">
      <w:pPr>
        <w:spacing w:before="120" w:after="120" w:line="240" w:lineRule="auto"/>
        <w:ind w:firstLine="720"/>
        <w:jc w:val="both"/>
        <w:rPr>
          <w:rFonts w:eastAsia="Times New Roman" w:cs="Times New Roman"/>
          <w:color w:val="152C4A"/>
          <w:sz w:val="28"/>
          <w:szCs w:val="28"/>
        </w:rPr>
      </w:pPr>
      <w:r w:rsidRPr="00A7337A">
        <w:rPr>
          <w:rFonts w:eastAsia="Times New Roman" w:cs="Times New Roman"/>
          <w:color w:val="152C4A"/>
          <w:sz w:val="28"/>
          <w:szCs w:val="28"/>
        </w:rPr>
        <w:t xml:space="preserve">- Triển khai phương thức quản trị văn hoá hiện đại lấy hiệu quả và sự tham gia đa trung tâm (Nhà nước - thị trường - xã hội - cộng đồng sáng tạo) làm nguyên </w:t>
      </w:r>
      <w:r w:rsidRPr="00A7337A">
        <w:rPr>
          <w:rFonts w:eastAsia="Times New Roman" w:cs="Times New Roman"/>
          <w:color w:val="152C4A"/>
          <w:sz w:val="28"/>
          <w:szCs w:val="28"/>
        </w:rPr>
        <w:lastRenderedPageBreak/>
        <w:t>tắc cốt lõi; lấy minh bạch, trách nhiệm giải trình làm nền tảng; lấy sự sáng tạo, kết quả đổi mới thể chế, số hóa quy trình làm thước đo. Chuyển từ tiền kiểm sang hậu kiểm gắn với xây dựng và minh bạch hóa các quy trình, tiêu chuẩn, quy chuẩn để quản lý và tổ chức thực hiện; ứng dụng công nghệ số trong giám sát, định hướng nội dung văn hoá trực tuyến; ban hành tiêu chuẩn đối với sản phẩm và môi trường văn hoá số; phát triển dịch vụ văn hoá số gắn với cơ chế quản lý phù hợp, hiệu quả. Hoàn thiện hệ thống tiêu chuẩn dùng chung, bản đồ số văn hoá, phát triển nền tảng phân phối nội dung số, công cụ bảo vệ bản quyền, ứng dụng phân tích dữ liệu, công nghệ số trong một số lĩnh vực của văn hoá.</w:t>
      </w:r>
    </w:p>
    <w:p w:rsidR="00904C6E" w:rsidRPr="00A7337A" w:rsidRDefault="00904C6E" w:rsidP="00904C6E">
      <w:pPr>
        <w:spacing w:before="120" w:after="120" w:line="240" w:lineRule="auto"/>
        <w:ind w:firstLine="720"/>
        <w:jc w:val="both"/>
        <w:rPr>
          <w:rFonts w:eastAsia="Times New Roman" w:cs="Times New Roman"/>
          <w:color w:val="152C4A"/>
          <w:sz w:val="28"/>
          <w:szCs w:val="28"/>
        </w:rPr>
      </w:pPr>
      <w:r w:rsidRPr="00A7337A">
        <w:rPr>
          <w:rFonts w:eastAsia="Times New Roman" w:cs="Times New Roman"/>
          <w:color w:val="152C4A"/>
          <w:sz w:val="28"/>
          <w:szCs w:val="28"/>
        </w:rPr>
        <w:t>- Tổ chức bộ máy quản trị văn hóa tinh gọn, hiệu lực, hiệu quả, chuyển từ quản lý sang quản trị, phân cấp, phân quyền rõ ràng, đẩy mạnh cải cách thủ tục hành chính theo hướng đơn giản, thuận tiện, minh bạch; nâng cao năng lực tự chủ của các đơn vị sự nghiệp công lập, đẩy mạnh xã hội hoá cung cấp dịch vụ công trong lĩnh vực văn hoá. Tôn trọng sự tồn tại và phát triển các dòng văn hoá lành mạnh; tạo điều kiện thuận lợi để phát triển dòng văn hoá đại chúng gắn với nguyên tắc "dân tộc hoá", "khoa học hoá", tăng cường vai trò chủ lưu của dòng văn hoá bác học.</w:t>
      </w:r>
    </w:p>
    <w:p w:rsidR="00904C6E" w:rsidRPr="00A7337A" w:rsidRDefault="00904C6E" w:rsidP="00904C6E">
      <w:pPr>
        <w:spacing w:before="120" w:after="120" w:line="240" w:lineRule="auto"/>
        <w:ind w:firstLine="720"/>
        <w:jc w:val="both"/>
        <w:rPr>
          <w:rFonts w:eastAsia="Times New Roman" w:cs="Times New Roman"/>
          <w:color w:val="152C4A"/>
          <w:sz w:val="28"/>
          <w:szCs w:val="28"/>
        </w:rPr>
      </w:pPr>
      <w:r w:rsidRPr="00A7337A">
        <w:rPr>
          <w:rFonts w:eastAsia="Times New Roman" w:cs="Times New Roman"/>
          <w:color w:val="152C4A"/>
          <w:sz w:val="28"/>
          <w:szCs w:val="28"/>
        </w:rPr>
        <w:t>- Chủ động thích ứng với sự phát triển của khoa học, công nghệ, đổi mới sáng tạo, chuyển đổi số trong phát triển văn hoá. Xây dựng và khai thác hiệu quả hạ tầng dữ liệu văn hoá quốc gia, nền tảng số dùng chung bảo đảm kết nối đồng bộ với các cơ sở dữ liệu quốc gia; phát triển nội dung số, hạ tầng văn hoá số Việt Nam. Chuẩn hoá và số hoá toàn diện di sản văn hoá vật thể và phi vật thể, tác phẩm văn học, nghệ thuật có giá trị cao; quản trị dữ liệu bảo đảm an ninh và chủ quyền văn hoá số. Phát triển hạ tầng số, tăng cường ứng dụng trí tuệ nhân tạo (AI), dữ liệu lớn (Big Data), công nghệ thực tế ảo (Blockchain)… trong sản xuất, phân phối, tiêu dùng văn hoá và quản lý văn hoá. Xây dựng thiết chế "văn hóa số", "bảo tàng mở", "nhà hát di động", "thư viện số" thân thiện với mọi lứa tuổi.</w:t>
      </w:r>
    </w:p>
    <w:p w:rsidR="00904C6E" w:rsidRPr="00A7337A" w:rsidRDefault="00904C6E" w:rsidP="00904C6E">
      <w:pPr>
        <w:spacing w:before="120" w:after="120" w:line="240" w:lineRule="auto"/>
        <w:ind w:firstLine="720"/>
        <w:jc w:val="both"/>
        <w:rPr>
          <w:rFonts w:eastAsia="Times New Roman" w:cs="Times New Roman"/>
          <w:color w:val="152C4A"/>
          <w:sz w:val="28"/>
          <w:szCs w:val="28"/>
        </w:rPr>
      </w:pPr>
      <w:r w:rsidRPr="00A7337A">
        <w:rPr>
          <w:rFonts w:eastAsia="Times New Roman" w:cs="Times New Roman"/>
          <w:color w:val="152C4A"/>
          <w:sz w:val="28"/>
          <w:szCs w:val="28"/>
        </w:rPr>
        <w:t>- Chú trọng công tác truyền thông chính sách. Tạo sự chuyển biến mạnh mẽ trong hoạt động và quản lý hệ thống truyền thông đại chúng, các phương tiện truyền thông mới; phát triển các loại hình truyền thông, thông tin trên nền tảng số; bảo vệ quyền sở hữu trí tuệ, thương hiệu sáng tạo, an ninh văn hoá trên mạng và chủ quyền văn hoá số.</w:t>
      </w:r>
    </w:p>
    <w:p w:rsidR="00904C6E" w:rsidRPr="00A7337A" w:rsidRDefault="00904C6E" w:rsidP="00904C6E">
      <w:pPr>
        <w:spacing w:before="120" w:after="120" w:line="240" w:lineRule="auto"/>
        <w:ind w:firstLine="720"/>
        <w:jc w:val="both"/>
        <w:outlineLvl w:val="3"/>
        <w:rPr>
          <w:rFonts w:eastAsia="Times New Roman" w:cs="Times New Roman"/>
          <w:b/>
          <w:bCs/>
          <w:color w:val="152C4A"/>
          <w:sz w:val="28"/>
          <w:szCs w:val="28"/>
        </w:rPr>
      </w:pPr>
      <w:r w:rsidRPr="00A7337A">
        <w:rPr>
          <w:rFonts w:eastAsia="Times New Roman" w:cs="Times New Roman"/>
          <w:b/>
          <w:bCs/>
          <w:color w:val="152C4A"/>
          <w:sz w:val="28"/>
          <w:szCs w:val="28"/>
        </w:rPr>
        <w:t>5. Xây dựng hệ sinh thái văn hóa, thúc đẩy đổi mới sáng tạo, trong đó doanh nghiệp là động lực, người dân vừa là chủ thể vừa là trung tâm; nhận diện và ứng xử thích hợp tài nguyên văn hóa</w:t>
      </w:r>
    </w:p>
    <w:p w:rsidR="00904C6E" w:rsidRPr="00A7337A" w:rsidRDefault="00904C6E" w:rsidP="00904C6E">
      <w:pPr>
        <w:spacing w:before="120" w:after="120" w:line="240" w:lineRule="auto"/>
        <w:ind w:firstLine="720"/>
        <w:jc w:val="both"/>
        <w:rPr>
          <w:rFonts w:eastAsia="Times New Roman" w:cs="Times New Roman"/>
          <w:color w:val="152C4A"/>
          <w:sz w:val="28"/>
          <w:szCs w:val="28"/>
        </w:rPr>
      </w:pPr>
      <w:r w:rsidRPr="00A7337A">
        <w:rPr>
          <w:rFonts w:eastAsia="Times New Roman" w:cs="Times New Roman"/>
          <w:color w:val="152C4A"/>
          <w:sz w:val="28"/>
          <w:szCs w:val="28"/>
        </w:rPr>
        <w:t>- Xây dựng, phát triển hệ sinh thái văn hoá mang bản sắc Việt Nam, đa dạng, hiện đại, có sức mạnh dẫn dắt, thúc đẩy xã hội phát triển bền vững. Doanh nghiệp, đặc biệt là doanh nghiệp trong lĩnh vực công nghiệp văn hoá, công nghiệp sáng tạo và giải trí là động lực then chốt thúc đẩy đổi mới sáng tạo văn hoá. Người dân vừa là chủ thể vừa là trung tâm của đổi mới sáng tạo văn hoá, đồng thời thụ hưởng trực tiếp giá trị và thành quả của văn hoá, tạo điều kiện hình thành tầng lớp công chúng văn hoá hiện đại, gắn với môi trường số và đổi mới sáng tạo.</w:t>
      </w:r>
    </w:p>
    <w:p w:rsidR="00904C6E" w:rsidRPr="00A7337A" w:rsidRDefault="00904C6E" w:rsidP="00904C6E">
      <w:pPr>
        <w:spacing w:before="120" w:after="120" w:line="240" w:lineRule="auto"/>
        <w:ind w:firstLine="720"/>
        <w:jc w:val="both"/>
        <w:rPr>
          <w:rFonts w:eastAsia="Times New Roman" w:cs="Times New Roman"/>
          <w:color w:val="152C4A"/>
          <w:sz w:val="28"/>
          <w:szCs w:val="28"/>
        </w:rPr>
      </w:pPr>
      <w:r w:rsidRPr="00A7337A">
        <w:rPr>
          <w:rFonts w:eastAsia="Times New Roman" w:cs="Times New Roman"/>
          <w:color w:val="152C4A"/>
          <w:sz w:val="28"/>
          <w:szCs w:val="28"/>
        </w:rPr>
        <w:t xml:space="preserve">- Hình thành các không gian sáng tạo nội dung số, môi trường sáng tạo cho cộng đồng các doanh nghiệp và tổ chức sản xuất, cung ứng sản phẩm, dịch vụ văn </w:t>
      </w:r>
      <w:r w:rsidRPr="00A7337A">
        <w:rPr>
          <w:rFonts w:eastAsia="Times New Roman" w:cs="Times New Roman"/>
          <w:color w:val="152C4A"/>
          <w:sz w:val="28"/>
          <w:szCs w:val="28"/>
        </w:rPr>
        <w:lastRenderedPageBreak/>
        <w:t>hoá thông qua các hoạt động kết nối và trao đổi. Khuyến khích doanh nghiệp đầu tư vào sản phẩm, dịch vụ văn hoá số; gắn kếtvăn hoá với du lịch, thương mại và công nghệ, hình thành chuỗi giá trị. Xây dựng các trung tâm đổi mới sáng tạo văn hoá - sáng tạo nội dung số. Định hướng xây dựng thị trường sản phẩm sáng tạo liên khu vực, hình thành các "trung tâm sáng tạo vùng" gắn với đô thị lớn, khu du lịch trọng điểm và cộng đồng sáng tạo nhằm góp phần nâng cao khả năng kết nối chuỗi giá trị sáng tạo trong nước và quốc tế.</w:t>
      </w:r>
    </w:p>
    <w:p w:rsidR="00904C6E" w:rsidRPr="00A7337A" w:rsidRDefault="00904C6E" w:rsidP="00904C6E">
      <w:pPr>
        <w:spacing w:before="120" w:after="120" w:line="240" w:lineRule="auto"/>
        <w:ind w:firstLine="720"/>
        <w:jc w:val="both"/>
        <w:rPr>
          <w:rFonts w:eastAsia="Times New Roman" w:cs="Times New Roman"/>
          <w:color w:val="152C4A"/>
          <w:sz w:val="28"/>
          <w:szCs w:val="28"/>
        </w:rPr>
      </w:pPr>
      <w:r w:rsidRPr="00A7337A">
        <w:rPr>
          <w:rFonts w:eastAsia="Times New Roman" w:cs="Times New Roman"/>
          <w:color w:val="152C4A"/>
          <w:sz w:val="28"/>
          <w:szCs w:val="28"/>
        </w:rPr>
        <w:t>- Nhận diện đầy đủ và khai thác hiệu quả tài nguyên văn hoá; lấy di sản văn hoá là trung tâm và tài nguyên văn hoá số là thế mạnh, hướng đến việc bảo tồn, phát huy, phát triển bền vững các giá trị văn hoá. Tạo điều kiện thuận lợi để người dân tham gia sản xuất, tiêu dùng, phản biện và chia sẻ lợi ích từ tài nguyên văn hoá. Đầu tư bảo tồn, tôn tạo, phát huy giá trị di sản văn hoá lồng ghép vào mục tiêu phát triển bền vững về môi trường, văn hoá, kinh tế, xã hội gắn với sinh kế cộng đồng, hình thành một số đô thị di sản, phát triển kinh tế di sản, góp phần hoàn thiện hệ sinh thái văn hoá.</w:t>
      </w:r>
    </w:p>
    <w:p w:rsidR="00904C6E" w:rsidRPr="00A7337A" w:rsidRDefault="00904C6E" w:rsidP="00904C6E">
      <w:pPr>
        <w:spacing w:before="120" w:after="120" w:line="240" w:lineRule="auto"/>
        <w:ind w:firstLine="720"/>
        <w:jc w:val="both"/>
        <w:rPr>
          <w:rFonts w:eastAsia="Times New Roman" w:cs="Times New Roman"/>
          <w:color w:val="152C4A"/>
          <w:sz w:val="28"/>
          <w:szCs w:val="28"/>
        </w:rPr>
      </w:pPr>
      <w:r w:rsidRPr="00A7337A">
        <w:rPr>
          <w:rFonts w:eastAsia="Times New Roman" w:cs="Times New Roman"/>
          <w:color w:val="152C4A"/>
          <w:sz w:val="28"/>
          <w:szCs w:val="28"/>
        </w:rPr>
        <w:t>- Trọng dụng, tôn vinh, giải phóng sức sáng tạo, tạo môi trường thuận lợi để các chuyên gia, trí thức, văn nghệ sĩ tài năng và học sinh, sinh viên có năng khiếu vượt trội trong lĩnh vực văn hóa, nghệ thuật được bồi dưỡng, rèn luyện, sáng tạo, cống hiến, phát triển.</w:t>
      </w:r>
    </w:p>
    <w:p w:rsidR="00904C6E" w:rsidRPr="00A7337A" w:rsidRDefault="00904C6E" w:rsidP="00904C6E">
      <w:pPr>
        <w:spacing w:before="120" w:after="120" w:line="240" w:lineRule="auto"/>
        <w:ind w:firstLine="720"/>
        <w:jc w:val="both"/>
        <w:outlineLvl w:val="3"/>
        <w:rPr>
          <w:rFonts w:eastAsia="Times New Roman" w:cs="Times New Roman"/>
          <w:b/>
          <w:bCs/>
          <w:color w:val="152C4A"/>
          <w:sz w:val="28"/>
          <w:szCs w:val="28"/>
        </w:rPr>
      </w:pPr>
      <w:r w:rsidRPr="00A7337A">
        <w:rPr>
          <w:rFonts w:eastAsia="Times New Roman" w:cs="Times New Roman"/>
          <w:b/>
          <w:bCs/>
          <w:color w:val="152C4A"/>
          <w:sz w:val="28"/>
          <w:szCs w:val="28"/>
        </w:rPr>
        <w:t>6. Thúc đẩy phát triển các ngành công nghiệp văn hóa, thị trường văn hóa, định vị sản phẩm văn hoá thương hiệu quốc gia gắn với phát triển du lịch văn hóa</w:t>
      </w:r>
    </w:p>
    <w:p w:rsidR="00904C6E" w:rsidRPr="00A7337A" w:rsidRDefault="00904C6E" w:rsidP="00904C6E">
      <w:pPr>
        <w:spacing w:before="120" w:after="120" w:line="240" w:lineRule="auto"/>
        <w:ind w:firstLine="720"/>
        <w:jc w:val="both"/>
        <w:rPr>
          <w:rFonts w:eastAsia="Times New Roman" w:cs="Times New Roman"/>
          <w:color w:val="152C4A"/>
          <w:sz w:val="28"/>
          <w:szCs w:val="28"/>
        </w:rPr>
      </w:pPr>
      <w:r w:rsidRPr="00A7337A">
        <w:rPr>
          <w:rFonts w:eastAsia="Times New Roman" w:cs="Times New Roman"/>
          <w:color w:val="152C4A"/>
          <w:sz w:val="28"/>
          <w:szCs w:val="28"/>
        </w:rPr>
        <w:t>- Tập trung phát triển có trọng tâm, trọng điểm một số lĩnh vực công nghiệp văn hoá (điện ảnh, âm nhạc, mỹ thuật, du lịch văn hoá, thiết kế, thời trang, thủ công truyền thống, trò chơi điện tử, ẩm thực và phần mềm/nội dung số). Triển khai nghiên cứu, xây dựng thí điểm các mô hình ứng dụng công nghệ cao trong toàn bộ chuỗi giá trị của các ngành công nghiệp văn hoá từ sáng tạo, sản xuất, phân phối đến tiêu thụ và bảo vệ bản quyền.</w:t>
      </w:r>
    </w:p>
    <w:p w:rsidR="00904C6E" w:rsidRPr="00A7337A" w:rsidRDefault="00904C6E" w:rsidP="00904C6E">
      <w:pPr>
        <w:spacing w:before="120" w:after="120" w:line="240" w:lineRule="auto"/>
        <w:ind w:firstLine="720"/>
        <w:jc w:val="both"/>
        <w:rPr>
          <w:rFonts w:eastAsia="Times New Roman" w:cs="Times New Roman"/>
          <w:color w:val="152C4A"/>
          <w:sz w:val="28"/>
          <w:szCs w:val="28"/>
        </w:rPr>
      </w:pPr>
      <w:r w:rsidRPr="00A7337A">
        <w:rPr>
          <w:rFonts w:eastAsia="Times New Roman" w:cs="Times New Roman"/>
          <w:color w:val="152C4A"/>
          <w:sz w:val="28"/>
          <w:szCs w:val="28"/>
        </w:rPr>
        <w:t>- Xây dựng hạ tầng và kiến tạo thị trường trọng điểm cho các ngành công nghiệp văn hoá có lợi thế cạnh tranh; hình thành các cụm, khu và tổ hợp văn hoá - sáng tạo; phát triển tập đoàn văn hoá - sáng tạo tầm cỡ quốc gia và quốc tế; xây dựng và vận hành sàn giao dịch sản phẩm văn hoá, nghệ thuật, đặc biệt dưới dạng tài sản số.</w:t>
      </w:r>
    </w:p>
    <w:p w:rsidR="00904C6E" w:rsidRPr="00A7337A" w:rsidRDefault="00904C6E" w:rsidP="00904C6E">
      <w:pPr>
        <w:spacing w:before="120" w:after="120" w:line="240" w:lineRule="auto"/>
        <w:ind w:firstLine="720"/>
        <w:jc w:val="both"/>
        <w:rPr>
          <w:rFonts w:eastAsia="Times New Roman" w:cs="Times New Roman"/>
          <w:color w:val="152C4A"/>
          <w:sz w:val="28"/>
          <w:szCs w:val="28"/>
        </w:rPr>
      </w:pPr>
      <w:r w:rsidRPr="00A7337A">
        <w:rPr>
          <w:rFonts w:eastAsia="Times New Roman" w:cs="Times New Roman"/>
          <w:color w:val="152C4A"/>
          <w:sz w:val="28"/>
          <w:szCs w:val="28"/>
        </w:rPr>
        <w:t>- Củng cố thương hiệu địa phương bằng việc phát triển những sản phẩm, dịch vụ văn hoá độc đáo, giàu bản sắc; từng bước hình thành thương hiệu quốc gia. Định vị và quảng bá thương hiệu quốc gia trên trường quốc tế mang đậm bản sắc văn hoá, con người Việt Nam. Đẩy mạnh xuất khẩu sản phẩm, dịch vụ văn hoá, xuất bản phẩm truyền thông và đa phương tiện… Phát triển các thương hiệu văn hoá chất lượng cao, có sức cạnh tranh, đóng góp vào kinh tế số, kinh tế xanh, kinh tế tuần hoàn, đưa Việt Nam trở thành quốc gia có thương hiệu văn hoá mạnh trong chuỗi giá trị và cung ứng toàn cầu.</w:t>
      </w:r>
    </w:p>
    <w:p w:rsidR="00904C6E" w:rsidRPr="00A7337A" w:rsidRDefault="00904C6E" w:rsidP="00904C6E">
      <w:pPr>
        <w:spacing w:before="120" w:after="120" w:line="240" w:lineRule="auto"/>
        <w:ind w:firstLine="720"/>
        <w:jc w:val="both"/>
        <w:rPr>
          <w:rFonts w:eastAsia="Times New Roman" w:cs="Times New Roman"/>
          <w:color w:val="152C4A"/>
          <w:sz w:val="28"/>
          <w:szCs w:val="28"/>
        </w:rPr>
      </w:pPr>
      <w:r w:rsidRPr="00A7337A">
        <w:rPr>
          <w:rFonts w:eastAsia="Times New Roman" w:cs="Times New Roman"/>
          <w:color w:val="152C4A"/>
          <w:sz w:val="28"/>
          <w:szCs w:val="28"/>
        </w:rPr>
        <w:t xml:space="preserve">- Cấu trúc lại, nâng cao chất lượng và sức cạnh tranh của du lịch Việt Nam. Phát triển sản phẩm du lịch mang bản sắc văn hoá, giàu trải nghiệm; thúc đẩy du lịch </w:t>
      </w:r>
      <w:r w:rsidRPr="00A7337A">
        <w:rPr>
          <w:rFonts w:eastAsia="Times New Roman" w:cs="Times New Roman"/>
          <w:color w:val="152C4A"/>
          <w:sz w:val="28"/>
          <w:szCs w:val="28"/>
        </w:rPr>
        <w:lastRenderedPageBreak/>
        <w:t>thông minh, xanh, sạch, giảm phát thải; kết nối liên vùng, liên ngành; nâng cao chất lượng nguồn nhân lực. Xây dựng, phát triển thương hiệu quốc gia về du lịch, dịch vụ mang đậm bản sắc văn hoá, con người Việt Nam, thương hiệu điểm đến Việt Nam gắn với giá trị văn hoá.</w:t>
      </w:r>
    </w:p>
    <w:p w:rsidR="00904C6E" w:rsidRPr="00A7337A" w:rsidRDefault="00904C6E" w:rsidP="00904C6E">
      <w:pPr>
        <w:spacing w:before="120" w:after="120" w:line="240" w:lineRule="auto"/>
        <w:ind w:firstLine="720"/>
        <w:jc w:val="both"/>
        <w:outlineLvl w:val="3"/>
        <w:rPr>
          <w:rFonts w:eastAsia="Times New Roman" w:cs="Times New Roman"/>
          <w:b/>
          <w:bCs/>
          <w:color w:val="152C4A"/>
          <w:sz w:val="28"/>
          <w:szCs w:val="28"/>
        </w:rPr>
      </w:pPr>
      <w:r w:rsidRPr="00A7337A">
        <w:rPr>
          <w:rFonts w:eastAsia="Times New Roman" w:cs="Times New Roman"/>
          <w:b/>
          <w:bCs/>
          <w:color w:val="152C4A"/>
          <w:sz w:val="28"/>
          <w:szCs w:val="28"/>
        </w:rPr>
        <w:t>7. Huy động và sử dụng hiệu quả các nguồn lực, phát triển hạ tầng, nâng cao chất lượng nguồn nhân lực văn hóa đáp ứng yêu cầu của kỷ nguyên mới</w:t>
      </w:r>
    </w:p>
    <w:p w:rsidR="00904C6E" w:rsidRPr="00A7337A" w:rsidRDefault="00904C6E" w:rsidP="00904C6E">
      <w:pPr>
        <w:spacing w:before="120" w:after="120" w:line="240" w:lineRule="auto"/>
        <w:ind w:firstLine="720"/>
        <w:jc w:val="both"/>
        <w:rPr>
          <w:rFonts w:eastAsia="Times New Roman" w:cs="Times New Roman"/>
          <w:color w:val="152C4A"/>
          <w:sz w:val="28"/>
          <w:szCs w:val="28"/>
        </w:rPr>
      </w:pPr>
      <w:r w:rsidRPr="00A7337A">
        <w:rPr>
          <w:rFonts w:eastAsia="Times New Roman" w:cs="Times New Roman"/>
          <w:color w:val="152C4A"/>
          <w:sz w:val="28"/>
          <w:szCs w:val="28"/>
        </w:rPr>
        <w:t>- Tiến hành nghiên cứu và định giá tổng giá trị kinh tế (TEV), phát triển thương hiệu điểm đến Việt Nam trên toàn cầu, biến di sản thành tài sản, hình thành mô hình "di sản dẫn dắt phát triển kinh tế" tại các khu di sản thế giới và một số đô thị di sản; phát triển kinh tế - xã hội và bảo vệ môi trường theo quan điểm bảo tồn di sản và phát triển bền vững của UNESCO.</w:t>
      </w:r>
    </w:p>
    <w:p w:rsidR="00904C6E" w:rsidRPr="00A7337A" w:rsidRDefault="00904C6E" w:rsidP="00904C6E">
      <w:pPr>
        <w:spacing w:before="120" w:after="120" w:line="240" w:lineRule="auto"/>
        <w:ind w:firstLine="720"/>
        <w:jc w:val="both"/>
        <w:rPr>
          <w:rFonts w:eastAsia="Times New Roman" w:cs="Times New Roman"/>
          <w:color w:val="152C4A"/>
          <w:sz w:val="28"/>
          <w:szCs w:val="28"/>
        </w:rPr>
      </w:pPr>
      <w:r w:rsidRPr="00A7337A">
        <w:rPr>
          <w:rFonts w:eastAsia="Times New Roman" w:cs="Times New Roman"/>
          <w:color w:val="152C4A"/>
          <w:sz w:val="28"/>
          <w:szCs w:val="28"/>
        </w:rPr>
        <w:t>- Thực hiện hiệu quả Chương trình mục tiêu quốc gia về phát triển văn hoá giai đoạn 2025 - 2035; nâng cao hiệu lực, hiệu quả quản lý đầu tư nhà nước trong lĩnh vực văn hoá, bảo đảm bố trí đủ kinh phí cho các chương trình, đề án đã được phê duyệt. Tăng đầu tư công cho văn hoá theo hướng trọng tâm, trọng điểm và thu hút đầu tư xã hội; ưu tiên lĩnh vực văn hoá cơ sở, di sản văn hoá, đổi mới sáng tạo, đào tạo, công nghiệp văn hoá, nhất là công nghệ số trong phát triển công nghiệp văn hoá. Tập trung đầu tư, hoàn thiện hạ tầng văn hoá, ưu tiên các thiết chế văn hoá quy mô quốc gia ngang tầm khu vực và quốc tế, như: Bảo tàng quốc gia, nhà hát quốc gia, trung tâm nghệ thuật quốc gia...; xây dựng, hoàn thiện, bảo đảm vận hành, khai thác đồng bộ có hiệu quả hệ thống thiết chế văn hoá, thể thao cơ sở, tạo hệ thống dịch vụ văn hoá công hiện đại, phù hợp đặc thù vùng, miền, dân tộc.</w:t>
      </w:r>
    </w:p>
    <w:p w:rsidR="00904C6E" w:rsidRPr="00A7337A" w:rsidRDefault="00904C6E" w:rsidP="00904C6E">
      <w:pPr>
        <w:spacing w:before="120" w:after="120" w:line="240" w:lineRule="auto"/>
        <w:ind w:firstLine="720"/>
        <w:jc w:val="both"/>
        <w:rPr>
          <w:rFonts w:eastAsia="Times New Roman" w:cs="Times New Roman"/>
          <w:color w:val="152C4A"/>
          <w:sz w:val="28"/>
          <w:szCs w:val="28"/>
        </w:rPr>
      </w:pPr>
      <w:r w:rsidRPr="00A7337A">
        <w:rPr>
          <w:rFonts w:eastAsia="Times New Roman" w:cs="Times New Roman"/>
          <w:color w:val="152C4A"/>
          <w:sz w:val="28"/>
          <w:szCs w:val="28"/>
        </w:rPr>
        <w:t>- Xây dựng chiến lược phát triển nguồn nhân lực, nhất là nguồn nhân lực chất lượng cao, cán bộ cấp chiến lược, phát triển nguồn nhân lực văn hoá; chú trọng công tác quy hoạch, đào tạo, bồi dưỡng, nâng cao năng lực cho đội ngũ cán bộ lãnh đạo, quản lý, công chức, viên chức, người lao động, nhất là cán bộ chủ chốt và những người làm công tác văn hoá, nghệ thuật ở địa phương. Xây dựng và phát triển mạng lưới chuyên gia trong và ngoài nước về văn hoá.</w:t>
      </w:r>
    </w:p>
    <w:p w:rsidR="00904C6E" w:rsidRPr="00A7337A" w:rsidRDefault="00904C6E" w:rsidP="00904C6E">
      <w:pPr>
        <w:spacing w:before="120" w:after="120" w:line="240" w:lineRule="auto"/>
        <w:ind w:firstLine="720"/>
        <w:jc w:val="both"/>
        <w:rPr>
          <w:rFonts w:eastAsia="Times New Roman" w:cs="Times New Roman"/>
          <w:color w:val="152C4A"/>
          <w:sz w:val="28"/>
          <w:szCs w:val="28"/>
        </w:rPr>
      </w:pPr>
      <w:r w:rsidRPr="00A7337A">
        <w:rPr>
          <w:rFonts w:eastAsia="Times New Roman" w:cs="Times New Roman"/>
          <w:color w:val="152C4A"/>
          <w:sz w:val="28"/>
          <w:szCs w:val="28"/>
        </w:rPr>
        <w:t>- Đổi mới giáo dục nghệ thuật trong các cơ sở giáo dục, giúp học sinh phát triển năng khiếu, chuẩn bị nguồn nhân lực sớm và định hướng thị hiếu thẩm mỹ. Chú trọng xây dựng và phát triển các viện nghiên cứu, cơ sở đào tạo văn hoá theo mô hình tiên tiến, hiện đại. Phát triển chương trình đào tạo đặc thù về văn hoá, nghệ thuật, công nghiệp sáng tạo và quản trị dữ liệu văn hoá; cho phép đào tạo tích hợp phổ thông - nghệ thuật - công nghệ để hình thành đội ngũ nhân lực văn hoá - nghệ thuật - công nghệ chất lượng cao. Tăng cường hợp tác quốc tế về đào tạo; tiếp tục gửi sinh viên, giảng viên, cán bộ đi đào tạo dài hạn, ngắn hạn về văn hoá, nghệ thuật ở các nước phát triển. Chú trọng công tác đào tạo, bồi dưỡng nguồn nhân lực chất lượng cao cho các ngành công nghiệp văn hoá, nhất là nguồn nhân lực chuyên sâu về khoa học, công nghệ, đổi mới sáng tạo, chuyển đổi sốtrong văn hoá và đội ngũ sáng tạo nội dung số.</w:t>
      </w:r>
    </w:p>
    <w:p w:rsidR="00904C6E" w:rsidRPr="00A7337A" w:rsidRDefault="00904C6E" w:rsidP="00904C6E">
      <w:pPr>
        <w:spacing w:before="120" w:after="120" w:line="240" w:lineRule="auto"/>
        <w:ind w:firstLine="720"/>
        <w:jc w:val="both"/>
        <w:rPr>
          <w:rFonts w:eastAsia="Times New Roman" w:cs="Times New Roman"/>
          <w:color w:val="152C4A"/>
          <w:sz w:val="28"/>
          <w:szCs w:val="28"/>
        </w:rPr>
      </w:pPr>
      <w:r w:rsidRPr="00A7337A">
        <w:rPr>
          <w:rFonts w:eastAsia="Times New Roman" w:cs="Times New Roman"/>
          <w:color w:val="152C4A"/>
          <w:sz w:val="28"/>
          <w:szCs w:val="28"/>
        </w:rPr>
        <w:t xml:space="preserve">- Đẩy mạnh nghiên cứu lý luận, tổng kết thực tiễn về xây dựng và phát triển văn hoá; chủ động dự báo xu hướng thế giới; cung cấp luận cứ khoa học phục vụ công tác tham mưu, tư vấn xây dựng chiến lược, bổ sung, hoàn thiện và phát triển </w:t>
      </w:r>
      <w:r w:rsidRPr="00A7337A">
        <w:rPr>
          <w:rFonts w:eastAsia="Times New Roman" w:cs="Times New Roman"/>
          <w:color w:val="152C4A"/>
          <w:sz w:val="28"/>
          <w:szCs w:val="28"/>
        </w:rPr>
        <w:lastRenderedPageBreak/>
        <w:t>đường lối, chủ trương, chính sách của Đảng và Nhà nước về phát triển văn hoá Việt Nam trong kỷ nguyên mới. Huy động, sử dụng hiệu quả các nguồn lực để xây dựng các chương trình nghiên cứu khoa học trọng điểm về văn hoá - văn minh Việt Nam, làm cơ sở cho công tác nghiên cứu, giáo dục trong hệ thống giáo dục quốc dân và đời sống xã hội.</w:t>
      </w:r>
    </w:p>
    <w:p w:rsidR="00904C6E" w:rsidRPr="00A7337A" w:rsidRDefault="00904C6E" w:rsidP="00904C6E">
      <w:pPr>
        <w:spacing w:before="120" w:after="120" w:line="240" w:lineRule="auto"/>
        <w:ind w:firstLine="720"/>
        <w:jc w:val="both"/>
        <w:outlineLvl w:val="3"/>
        <w:rPr>
          <w:rFonts w:eastAsia="Times New Roman" w:cs="Times New Roman"/>
          <w:b/>
          <w:bCs/>
          <w:color w:val="152C4A"/>
          <w:sz w:val="28"/>
          <w:szCs w:val="28"/>
        </w:rPr>
      </w:pPr>
      <w:r w:rsidRPr="00A7337A">
        <w:rPr>
          <w:rFonts w:eastAsia="Times New Roman" w:cs="Times New Roman"/>
          <w:b/>
          <w:bCs/>
          <w:color w:val="152C4A"/>
          <w:sz w:val="28"/>
          <w:szCs w:val="28"/>
        </w:rPr>
        <w:t>8. Chủ động, tích cực hội nhập quốc tế về văn hóa, phát huy giá trị văn hóa Việt Nam, tiếp thu tinh hoa văn hóa nhân loại, góp phần gia tăng sức mạnh mềm quốc gia</w:t>
      </w:r>
    </w:p>
    <w:p w:rsidR="00904C6E" w:rsidRPr="00A7337A" w:rsidRDefault="00904C6E" w:rsidP="00904C6E">
      <w:pPr>
        <w:spacing w:before="120" w:after="120" w:line="240" w:lineRule="auto"/>
        <w:ind w:firstLine="720"/>
        <w:jc w:val="both"/>
        <w:rPr>
          <w:rFonts w:eastAsia="Times New Roman" w:cs="Times New Roman"/>
          <w:color w:val="152C4A"/>
          <w:sz w:val="28"/>
          <w:szCs w:val="28"/>
        </w:rPr>
      </w:pPr>
      <w:r w:rsidRPr="00A7337A">
        <w:rPr>
          <w:rFonts w:eastAsia="Times New Roman" w:cs="Times New Roman"/>
          <w:color w:val="152C4A"/>
          <w:sz w:val="28"/>
          <w:szCs w:val="28"/>
        </w:rPr>
        <w:t>- Phát huy vai trò quan trọng của văn hoá trong các hoạt động đối ngoại các cấp, góp phần xây dựng thương hiệu quốc gia, nâng cao vị thế của đất nước. Phát huy giá trị văn hoá độc đáo, bản sắc dân tộc và năng lực sáng tạo của người Việt Nam; chủ động thích ứng với cạnh tranh ảnh hưởng trong khu vực và trên thế giới. Đưa văn hoá, nghệ thuật trở thành nội dung của chương trình chính thức trong khuôn khổ các chuyến thăm và làm việc của lãnh đạo cấp cao Đảng, Nhà nước Việt Nam ở nước ngoài và lãnh đạo cấp cao nước ngoài đến Việt Nam.</w:t>
      </w:r>
    </w:p>
    <w:p w:rsidR="00904C6E" w:rsidRPr="00A7337A" w:rsidRDefault="00904C6E" w:rsidP="00904C6E">
      <w:pPr>
        <w:spacing w:before="120" w:after="120" w:line="240" w:lineRule="auto"/>
        <w:ind w:firstLine="720"/>
        <w:jc w:val="both"/>
        <w:rPr>
          <w:rFonts w:eastAsia="Times New Roman" w:cs="Times New Roman"/>
          <w:color w:val="152C4A"/>
          <w:sz w:val="28"/>
          <w:szCs w:val="28"/>
        </w:rPr>
      </w:pPr>
      <w:r w:rsidRPr="00A7337A">
        <w:rPr>
          <w:rFonts w:eastAsia="Times New Roman" w:cs="Times New Roman"/>
          <w:color w:val="152C4A"/>
          <w:sz w:val="28"/>
          <w:szCs w:val="28"/>
        </w:rPr>
        <w:t>- Xây dựng kế hoạch đẩy mạnh, nâng cao hiệu quả hội nhập quốc tế về văn hoá của Việt Nam. Tăng cường đàm phán, ký kết các điều ước, thoả thuận quốc tế về văn hoá; nâng cao hiệu quả thực thi các cam kết quốc tế, đặc biệt là các công ước về văn hoá và các hiệp định thương mại tự do thế hệ mới trong lĩnh vực quyền tác giả, sở hữu trí tuệ. Đưa nội dung văn hoá vào các hiệp định, thoả thuận hợp tác kinh tế, thương mại song phương và đa phương để tạo hành lang pháp lýthuận lợi, giảm rào cản và mở rộng thị trường cho sản phẩm văn hoá Việt Nam xuất khẩu, góp phần gia tăng sức mạnh mềm của quốc gia.</w:t>
      </w:r>
    </w:p>
    <w:p w:rsidR="00904C6E" w:rsidRPr="00A7337A" w:rsidRDefault="00904C6E" w:rsidP="00904C6E">
      <w:pPr>
        <w:spacing w:before="120" w:after="120" w:line="240" w:lineRule="auto"/>
        <w:ind w:firstLine="720"/>
        <w:jc w:val="both"/>
        <w:rPr>
          <w:rFonts w:eastAsia="Times New Roman" w:cs="Times New Roman"/>
          <w:color w:val="152C4A"/>
          <w:sz w:val="28"/>
          <w:szCs w:val="28"/>
        </w:rPr>
      </w:pPr>
      <w:r w:rsidRPr="00A7337A">
        <w:rPr>
          <w:rFonts w:eastAsia="Times New Roman" w:cs="Times New Roman"/>
          <w:color w:val="152C4A"/>
          <w:sz w:val="28"/>
          <w:szCs w:val="28"/>
        </w:rPr>
        <w:t>- Thành lập và nâng cao hiệu quả hoạt động của các trung tâm văn hoá Việt Nam ở nước ngoài tại các quốc gia là đối tác chiến lược toàn diện, đối tác chiến lược và đối tác toàn diện của Việt Nam; triển khai tham tán, tuỳ viên văn hoá; phát triển đội ngũ cán bộ văn hoá tại các tổ chức quốc tế và khu vực. Phát huy vai trò cơ quan đại diện ngoại giao và cộng đồng người Việt Nam ởnước ngoài trong quảng bá nền văn hoá dân tộc. Xây dựng và lan toả cuộc vận động "Tự hào là người Việt Nam"; mở rộng giảng dạy tiếng Việt, tạo điều kiện để người Việt Nam ở nước ngoài, các tổ chức và cộng đồng quốc tế giới thiệu đất nước, con người, văn hoá Việt Nam; hỗ trợ nhân rộng mô hình khu phố Việt Nam, làng Việt Nam, các mô hình câu lạc bộ văn hoá, võ thuật, học tiếng Việt… tại các quốc gia có đông cộng đồng người Việt Nam sinh sống và làm việc, hình thành chuỗi các nhà hàng ẩm thực Việt Nam ở nước ngoài.</w:t>
      </w:r>
    </w:p>
    <w:p w:rsidR="00904C6E" w:rsidRPr="00A7337A" w:rsidRDefault="00904C6E" w:rsidP="00904C6E">
      <w:pPr>
        <w:spacing w:before="120" w:after="120" w:line="240" w:lineRule="auto"/>
        <w:ind w:firstLine="720"/>
        <w:jc w:val="both"/>
        <w:rPr>
          <w:rFonts w:eastAsia="Times New Roman" w:cs="Times New Roman"/>
          <w:color w:val="152C4A"/>
          <w:sz w:val="28"/>
          <w:szCs w:val="28"/>
        </w:rPr>
      </w:pPr>
      <w:r w:rsidRPr="00A7337A">
        <w:rPr>
          <w:rFonts w:eastAsia="Times New Roman" w:cs="Times New Roman"/>
          <w:color w:val="152C4A"/>
          <w:sz w:val="28"/>
          <w:szCs w:val="28"/>
        </w:rPr>
        <w:t xml:space="preserve">- Đẩy mạnh đăng cai các sự kiện văn hoá, nghệ thuật quốc tế, tham gia sâu tại các diễn đàn lớn. Triển khai cơ chế phối hợp chặt chẽ giữa truyền thông, ngoại giao văn hoá và xuất khẩu sản phẩm - dịch vụ công nghiệp văn hoá, xây dựng thương hiệu quốc gia cho sản phẩm và dịch vụ văn hoá - sáng tạo mang bản sắc Việt Nam; xuất khẩu sản phẩm - dịch vụ văn hoá có sức cạnh tranh toàn cầu (điện ảnh, âm nhạc, mỹ thuật, du lịch văn hoá, thiết kế, thời trang, thủ công truyền thống, trò chơi điện tử, ẩm thực và phần mềm/nội dung số). Xây dựng và định hình thương hiệu, hàng hoá, sản phẩm Việt Nam mang giá trị văn hoá đặc sắc (như bền, đẹp, xanh, nhân </w:t>
      </w:r>
      <w:r w:rsidRPr="00A7337A">
        <w:rPr>
          <w:rFonts w:eastAsia="Times New Roman" w:cs="Times New Roman"/>
          <w:color w:val="152C4A"/>
          <w:sz w:val="28"/>
          <w:szCs w:val="28"/>
        </w:rPr>
        <w:lastRenderedPageBreak/>
        <w:t>văn…). Phát huy giá trị di sản văn hoá được UNESCO công nhận, ghi danh để quảng bá hình ảnh đất nước, con người Việt Nam, góp phần nâng cao sức mạnh tổng hợp quốc gia.</w:t>
      </w:r>
    </w:p>
    <w:p w:rsidR="00904C6E" w:rsidRPr="00A7337A" w:rsidRDefault="00904C6E" w:rsidP="00904C6E">
      <w:pPr>
        <w:spacing w:before="120" w:after="120" w:line="240" w:lineRule="auto"/>
        <w:ind w:firstLine="720"/>
        <w:jc w:val="both"/>
        <w:rPr>
          <w:rFonts w:eastAsia="Times New Roman" w:cs="Times New Roman"/>
          <w:color w:val="152C4A"/>
          <w:sz w:val="28"/>
          <w:szCs w:val="28"/>
        </w:rPr>
      </w:pPr>
      <w:r w:rsidRPr="00A7337A">
        <w:rPr>
          <w:rFonts w:eastAsia="Times New Roman" w:cs="Times New Roman"/>
          <w:color w:val="152C4A"/>
          <w:sz w:val="28"/>
          <w:szCs w:val="28"/>
        </w:rPr>
        <w:t>- Xây dựng Chiến lược truyền thông quảng bá hình ảnh Việt Nam ra nước ngoài, lấy văn hoá làm nền tảng, trụ cột, lan toả hình ảnh, đất nước, con người Việt Nam là một quốc gia giàu bản sắc văn hoá, nhân văn, có trách nhiệm, đóng góp tích cực vào dòng chảy văn minh của nhân loại. Triển khai các chiến dịch truyền thông đa phương tiện toàn diện, đa nền tảng, đa ngôn ngữ, sử dụng hiệu quả truyền hình, báo chí, mạng xã hội và các nền tảng trực tuyến; ưu tiên tổ chức tại các quốc gia là đối tác chiến lược toàn diện, đối tác chiến lược, địa bàn đông người Việt Nam ở nước ngoài sinh sống, đồng bộ với các thị trường quan trọng của thương mại, du lịch Việt Nam. Hợp tác với những người có ảnh hưởng và nhà sáng tạo nội dung toàn cầu để tiếp cận đối tượng khán giả trong khu vực và trên thế giới, phát triển mạng lưới "đại sứ văn hoá". Hỗ trợ/tài trợ công tác dịch thuật và xuất bản sách văn học, văn hoá nghệ thuật Việt Nam ra nước ngoài bằng nhiều ngôn ngữ và tạo điều kiện thuận lợi để giới thiệu các xuất bản phẩm tiếng nước ngoài tại Việt Nam. Triển khai các giải pháp hiệu quả chống lại sự xâm nhập của các yếu tố ngoại lai phản cảm, phi văn hoá, nhất là trên các nền tảng trực tuyến xuyên biên giới.</w:t>
      </w:r>
    </w:p>
    <w:p w:rsidR="00904C6E" w:rsidRPr="00A7337A" w:rsidRDefault="00904C6E" w:rsidP="00904C6E">
      <w:pPr>
        <w:spacing w:before="120" w:after="120" w:line="240" w:lineRule="auto"/>
        <w:ind w:firstLine="720"/>
        <w:jc w:val="both"/>
        <w:outlineLvl w:val="1"/>
        <w:rPr>
          <w:rFonts w:eastAsia="Times New Roman" w:cs="Times New Roman"/>
          <w:b/>
          <w:bCs/>
          <w:color w:val="152C4A"/>
          <w:sz w:val="28"/>
          <w:szCs w:val="28"/>
        </w:rPr>
      </w:pPr>
      <w:r w:rsidRPr="00A7337A">
        <w:rPr>
          <w:rFonts w:eastAsia="Times New Roman" w:cs="Times New Roman"/>
          <w:b/>
          <w:bCs/>
          <w:color w:val="152C4A"/>
          <w:sz w:val="28"/>
          <w:szCs w:val="28"/>
        </w:rPr>
        <w:t>IV- TỔ CHỨC THỰC HIỆN</w:t>
      </w:r>
    </w:p>
    <w:p w:rsidR="00904C6E" w:rsidRPr="00A7337A" w:rsidRDefault="00904C6E" w:rsidP="00904C6E">
      <w:pPr>
        <w:spacing w:before="120" w:after="120" w:line="240" w:lineRule="auto"/>
        <w:ind w:firstLine="720"/>
        <w:jc w:val="both"/>
        <w:rPr>
          <w:rFonts w:eastAsia="Times New Roman" w:cs="Times New Roman"/>
          <w:color w:val="152C4A"/>
          <w:sz w:val="28"/>
          <w:szCs w:val="28"/>
        </w:rPr>
      </w:pPr>
      <w:r w:rsidRPr="00A7337A">
        <w:rPr>
          <w:rFonts w:eastAsia="Times New Roman" w:cs="Times New Roman"/>
          <w:b/>
          <w:color w:val="152C4A"/>
          <w:sz w:val="28"/>
          <w:szCs w:val="28"/>
        </w:rPr>
        <w:t>1.</w:t>
      </w:r>
      <w:r w:rsidRPr="00A7337A">
        <w:rPr>
          <w:rFonts w:eastAsia="Times New Roman" w:cs="Times New Roman"/>
          <w:color w:val="152C4A"/>
          <w:sz w:val="28"/>
          <w:szCs w:val="28"/>
        </w:rPr>
        <w:t xml:space="preserve"> Thành lập Ban Chỉ đạo Trung ương về phát triển văn hóa Việt Nam do đồng chí Thường trực Ban Bí thư làm Trưởng Ban; thành phần gồm lãnh đạo các cơ quan liên quan để chỉ đạo, giám sát thường xuyên, tổ chức thực hiện toàn diện, có hiệu quả các nội dung của Nghị quyết.</w:t>
      </w:r>
    </w:p>
    <w:p w:rsidR="00904C6E" w:rsidRPr="00A7337A" w:rsidRDefault="00904C6E" w:rsidP="00904C6E">
      <w:pPr>
        <w:spacing w:before="120" w:after="120" w:line="240" w:lineRule="auto"/>
        <w:ind w:firstLine="720"/>
        <w:jc w:val="both"/>
        <w:rPr>
          <w:rFonts w:eastAsia="Times New Roman" w:cs="Times New Roman"/>
          <w:color w:val="152C4A"/>
          <w:sz w:val="28"/>
          <w:szCs w:val="28"/>
        </w:rPr>
      </w:pPr>
      <w:r w:rsidRPr="00A7337A">
        <w:rPr>
          <w:rFonts w:eastAsia="Times New Roman" w:cs="Times New Roman"/>
          <w:b/>
          <w:color w:val="152C4A"/>
          <w:sz w:val="28"/>
          <w:szCs w:val="28"/>
        </w:rPr>
        <w:t>2.</w:t>
      </w:r>
      <w:r w:rsidRPr="00A7337A">
        <w:rPr>
          <w:rFonts w:eastAsia="Times New Roman" w:cs="Times New Roman"/>
          <w:color w:val="152C4A"/>
          <w:sz w:val="28"/>
          <w:szCs w:val="28"/>
        </w:rPr>
        <w:t xml:space="preserve"> Đảng uỷ Quốc hội lãnh đạo, chỉ đạo rà soát, hoàn thiện pháp luật về phát triển văn hóa Việt Nam; tăng cường giám sát việc thực hiện theo quy định.</w:t>
      </w:r>
    </w:p>
    <w:p w:rsidR="00904C6E" w:rsidRPr="00A7337A" w:rsidRDefault="00904C6E" w:rsidP="00904C6E">
      <w:pPr>
        <w:spacing w:after="0" w:line="240" w:lineRule="auto"/>
        <w:ind w:firstLine="720"/>
        <w:jc w:val="both"/>
        <w:rPr>
          <w:rFonts w:eastAsia="Times New Roman" w:cs="Times New Roman"/>
          <w:color w:val="152C4A"/>
          <w:sz w:val="28"/>
          <w:szCs w:val="28"/>
        </w:rPr>
      </w:pPr>
      <w:r w:rsidRPr="00A7337A">
        <w:rPr>
          <w:rFonts w:eastAsia="Times New Roman" w:cs="Times New Roman"/>
          <w:b/>
          <w:bCs/>
          <w:color w:val="152C4A"/>
          <w:sz w:val="28"/>
          <w:szCs w:val="28"/>
        </w:rPr>
        <w:t>3. Đảng uỷ Chính phủ: </w:t>
      </w:r>
      <w:r w:rsidRPr="00A7337A">
        <w:rPr>
          <w:rFonts w:eastAsia="Times New Roman" w:cs="Times New Roman"/>
          <w:color w:val="152C4A"/>
          <w:sz w:val="28"/>
          <w:szCs w:val="28"/>
        </w:rPr>
        <w:t>(1) Phối hợp với Đảng uỷ Quốc hội kịp thời thể chế hóa đầy đủ các chủ trương, chính sách nêu tại Nghị quyết này và bố trí đủ nguồn lực để triển khai thực hiện, ban hành Nghị quyết của Quốc hội về phát triển văn hoá Việt Nam trong Kỳ họp thứ 2, Quốc hội khoá XVI với các cơ chế, chính sách ưu đãi cụ thể, khả thi, hiệu quả. (2) Chỉ đạo xây dựng trình Quốc hội ban hành cơ chế, chính sách, giải pháp chưa được nêu cụ thể tại phần III trên đây để thực hiện hiệu quả các quan điểm, mục tiêu của Nghị quyết này; xây dựng Chương trình hành động triển khai thực hiện Nghị quyết. (3) Chỉ đạo Đảng uỷ Bộ Văn hóa, Thể thao và Du lịch chuẩn bị tài liệu; phối hợp với Ban Tuyên giáo và Dân vận Trung ương tham mưu tổ chức Hội nghị toàn quốc quán triệt, triển khai Nghị quyết.</w:t>
      </w:r>
    </w:p>
    <w:p w:rsidR="00904C6E" w:rsidRPr="00A7337A" w:rsidRDefault="00904C6E" w:rsidP="00904C6E">
      <w:pPr>
        <w:spacing w:before="120" w:after="120" w:line="240" w:lineRule="auto"/>
        <w:ind w:firstLine="720"/>
        <w:jc w:val="both"/>
        <w:rPr>
          <w:rFonts w:eastAsia="Times New Roman" w:cs="Times New Roman"/>
          <w:color w:val="152C4A"/>
          <w:sz w:val="28"/>
          <w:szCs w:val="28"/>
        </w:rPr>
      </w:pPr>
      <w:r w:rsidRPr="00A7337A">
        <w:rPr>
          <w:rFonts w:eastAsia="Times New Roman" w:cs="Times New Roman"/>
          <w:b/>
          <w:color w:val="152C4A"/>
          <w:sz w:val="28"/>
          <w:szCs w:val="28"/>
        </w:rPr>
        <w:t>4. Đảng uỷ Mặt trận Tổ quốc, các đoàn thể Trung ương</w:t>
      </w:r>
      <w:r w:rsidRPr="00A7337A">
        <w:rPr>
          <w:rFonts w:eastAsia="Times New Roman" w:cs="Times New Roman"/>
          <w:color w:val="152C4A"/>
          <w:sz w:val="28"/>
          <w:szCs w:val="28"/>
        </w:rPr>
        <w:t xml:space="preserve"> lãnh đạo, chỉ đạo xây dựng chương trình, kế hoạch hướng dẫn, vận động Nhân dân thực hiện Nghị quyết; phát huy vai trò giám sát, phản biện xã hội; tham gia xây dựng, hoàn thiện pháp luật, cơ chế, chính sách về phát triển văn hoá Việt Nam.</w:t>
      </w:r>
    </w:p>
    <w:p w:rsidR="00904C6E" w:rsidRPr="00A7337A" w:rsidRDefault="00904C6E" w:rsidP="00904C6E">
      <w:pPr>
        <w:spacing w:before="120" w:after="120" w:line="240" w:lineRule="auto"/>
        <w:ind w:firstLine="720"/>
        <w:jc w:val="both"/>
        <w:rPr>
          <w:rFonts w:eastAsia="Times New Roman" w:cs="Times New Roman"/>
          <w:color w:val="152C4A"/>
          <w:sz w:val="28"/>
          <w:szCs w:val="28"/>
        </w:rPr>
      </w:pPr>
      <w:r w:rsidRPr="00A7337A">
        <w:rPr>
          <w:rFonts w:eastAsia="Times New Roman" w:cs="Times New Roman"/>
          <w:b/>
          <w:color w:val="152C4A"/>
          <w:sz w:val="28"/>
          <w:szCs w:val="28"/>
        </w:rPr>
        <w:t>5. Ban Tuyên giáo và Dân vận Trung ương</w:t>
      </w:r>
      <w:r w:rsidRPr="00A7337A">
        <w:rPr>
          <w:rFonts w:eastAsia="Times New Roman" w:cs="Times New Roman"/>
          <w:color w:val="152C4A"/>
          <w:sz w:val="28"/>
          <w:szCs w:val="28"/>
        </w:rPr>
        <w:t xml:space="preserve"> chủ trì, phối hợp với Đảng uỷ Bộ Văn hóa, Thể thao và Du lịch, các cơ quan liên quan tham mưu Bộ Chính trị, Ban Bí thư tổ chức quán triệt, tuyên truyền, giáo dục, phổ biến sâu rộng nội dung Nghị quyết thống nhất trong toàn hệ thống chính trị.</w:t>
      </w:r>
    </w:p>
    <w:p w:rsidR="00904C6E" w:rsidRPr="00A7337A" w:rsidRDefault="00904C6E" w:rsidP="00904C6E">
      <w:pPr>
        <w:spacing w:before="120" w:after="120" w:line="240" w:lineRule="auto"/>
        <w:ind w:firstLine="720"/>
        <w:jc w:val="both"/>
        <w:rPr>
          <w:rFonts w:eastAsia="Times New Roman" w:cs="Times New Roman"/>
          <w:color w:val="152C4A"/>
          <w:sz w:val="28"/>
          <w:szCs w:val="28"/>
        </w:rPr>
      </w:pPr>
      <w:r w:rsidRPr="00A7337A">
        <w:rPr>
          <w:rFonts w:eastAsia="Times New Roman" w:cs="Times New Roman"/>
          <w:b/>
          <w:color w:val="152C4A"/>
          <w:sz w:val="28"/>
          <w:szCs w:val="28"/>
        </w:rPr>
        <w:lastRenderedPageBreak/>
        <w:t>6. Các tỉnh uỷ, thành uỷ</w:t>
      </w:r>
      <w:r w:rsidRPr="00A7337A">
        <w:rPr>
          <w:rFonts w:eastAsia="Times New Roman" w:cs="Times New Roman"/>
          <w:color w:val="152C4A"/>
          <w:sz w:val="28"/>
          <w:szCs w:val="28"/>
        </w:rPr>
        <w:t xml:space="preserve"> lãnh đạo, chỉ đạo quán triệt, triển khai thực hiện nghiêm túc Nghị quyết; bảo đảm đầy đủ nguồn lực cho phát triển văn hoá, tăng cường kiểm tra, giám sát quá trình thực hiện Nghị quyết tại địa phương.</w:t>
      </w:r>
    </w:p>
    <w:p w:rsidR="00904C6E" w:rsidRDefault="00904C6E" w:rsidP="00904C6E">
      <w:pPr>
        <w:spacing w:before="120" w:after="120" w:line="240" w:lineRule="auto"/>
        <w:ind w:firstLine="720"/>
        <w:jc w:val="both"/>
        <w:rPr>
          <w:rFonts w:eastAsia="Times New Roman" w:cs="Times New Roman"/>
          <w:color w:val="152C4A"/>
          <w:sz w:val="28"/>
          <w:szCs w:val="28"/>
        </w:rPr>
      </w:pPr>
      <w:r w:rsidRPr="00A7337A">
        <w:rPr>
          <w:rFonts w:eastAsia="Times New Roman" w:cs="Times New Roman"/>
          <w:b/>
          <w:color w:val="152C4A"/>
          <w:sz w:val="28"/>
          <w:szCs w:val="28"/>
        </w:rPr>
        <w:t>7. Đảng uỷ Chính phủ</w:t>
      </w:r>
      <w:r w:rsidRPr="00A7337A">
        <w:rPr>
          <w:rFonts w:eastAsia="Times New Roman" w:cs="Times New Roman"/>
          <w:color w:val="152C4A"/>
          <w:sz w:val="28"/>
          <w:szCs w:val="28"/>
        </w:rPr>
        <w:t xml:space="preserve"> chủ trì, phối hợp với Ban Tuyên giáo và Dân vận Trung ương, Ban Chính sách, chiến lược Trung ương, Văn phòng Trung ương Đảng theo dõi, đánh giá kết quả thực hiện Nghị quyết; thiết lập cơ chế theo dõi, giám sát, kiểm tra, đánh giá việc thực hiện Nghị quyết theo hướng quản lý kết quả có các bộ chỉ số gắn với từng mục tiêu, lộ trình đến năm 2030 và tầm nhìn đến năm 2045, báo cáo Bộ Chính trị để chỉ đạo.</w:t>
      </w:r>
    </w:p>
    <w:p w:rsidR="000678C9" w:rsidRDefault="000678C9" w:rsidP="00904C6E">
      <w:pPr>
        <w:spacing w:before="120" w:after="120" w:line="240" w:lineRule="auto"/>
        <w:ind w:firstLine="720"/>
        <w:jc w:val="both"/>
        <w:rPr>
          <w:rFonts w:eastAsia="Times New Roman" w:cs="Times New Roman"/>
          <w:color w:val="152C4A"/>
          <w:sz w:val="28"/>
          <w:szCs w:val="28"/>
        </w:rPr>
      </w:pPr>
    </w:p>
    <w:p w:rsidR="000678C9" w:rsidRDefault="000678C9" w:rsidP="00904C6E">
      <w:pPr>
        <w:spacing w:before="120" w:after="120" w:line="240" w:lineRule="auto"/>
        <w:ind w:firstLine="720"/>
        <w:jc w:val="both"/>
        <w:rPr>
          <w:rFonts w:eastAsia="Times New Roman" w:cs="Times New Roman"/>
          <w:color w:val="152C4A"/>
          <w:sz w:val="28"/>
          <w:szCs w:val="28"/>
        </w:rPr>
      </w:pPr>
    </w:p>
    <w:p w:rsidR="000678C9" w:rsidRDefault="000678C9" w:rsidP="00904C6E">
      <w:pPr>
        <w:spacing w:before="120" w:after="120" w:line="240" w:lineRule="auto"/>
        <w:ind w:firstLine="720"/>
        <w:jc w:val="both"/>
        <w:rPr>
          <w:rFonts w:eastAsia="Times New Roman" w:cs="Times New Roman"/>
          <w:color w:val="152C4A"/>
          <w:sz w:val="28"/>
          <w:szCs w:val="28"/>
        </w:rPr>
      </w:pPr>
    </w:p>
    <w:p w:rsidR="000678C9" w:rsidRDefault="000678C9" w:rsidP="00904C6E">
      <w:pPr>
        <w:spacing w:before="120" w:after="120" w:line="240" w:lineRule="auto"/>
        <w:ind w:firstLine="720"/>
        <w:jc w:val="both"/>
        <w:rPr>
          <w:rFonts w:eastAsia="Times New Roman" w:cs="Times New Roman"/>
          <w:color w:val="152C4A"/>
          <w:sz w:val="28"/>
          <w:szCs w:val="28"/>
        </w:rPr>
      </w:pPr>
    </w:p>
    <w:p w:rsidR="000678C9" w:rsidRDefault="000678C9" w:rsidP="00904C6E">
      <w:pPr>
        <w:spacing w:before="120" w:after="120" w:line="240" w:lineRule="auto"/>
        <w:ind w:firstLine="720"/>
        <w:jc w:val="both"/>
        <w:rPr>
          <w:rFonts w:eastAsia="Times New Roman" w:cs="Times New Roman"/>
          <w:color w:val="152C4A"/>
          <w:sz w:val="28"/>
          <w:szCs w:val="28"/>
        </w:rPr>
      </w:pPr>
    </w:p>
    <w:p w:rsidR="000678C9" w:rsidRDefault="000678C9" w:rsidP="00904C6E">
      <w:pPr>
        <w:spacing w:before="120" w:after="120" w:line="240" w:lineRule="auto"/>
        <w:ind w:firstLine="720"/>
        <w:jc w:val="both"/>
        <w:rPr>
          <w:rFonts w:eastAsia="Times New Roman" w:cs="Times New Roman"/>
          <w:color w:val="152C4A"/>
          <w:sz w:val="28"/>
          <w:szCs w:val="28"/>
        </w:rPr>
      </w:pPr>
    </w:p>
    <w:p w:rsidR="000678C9" w:rsidRDefault="000678C9" w:rsidP="00904C6E">
      <w:pPr>
        <w:spacing w:before="120" w:after="120" w:line="240" w:lineRule="auto"/>
        <w:ind w:firstLine="720"/>
        <w:jc w:val="both"/>
        <w:rPr>
          <w:rFonts w:eastAsia="Times New Roman" w:cs="Times New Roman"/>
          <w:color w:val="152C4A"/>
          <w:sz w:val="28"/>
          <w:szCs w:val="28"/>
        </w:rPr>
      </w:pPr>
    </w:p>
    <w:p w:rsidR="000678C9" w:rsidRDefault="000678C9" w:rsidP="00904C6E">
      <w:pPr>
        <w:spacing w:before="120" w:after="120" w:line="240" w:lineRule="auto"/>
        <w:ind w:firstLine="720"/>
        <w:jc w:val="both"/>
        <w:rPr>
          <w:rFonts w:eastAsia="Times New Roman" w:cs="Times New Roman"/>
          <w:color w:val="152C4A"/>
          <w:sz w:val="28"/>
          <w:szCs w:val="28"/>
        </w:rPr>
      </w:pPr>
    </w:p>
    <w:p w:rsidR="000C62BB" w:rsidRDefault="000C62BB" w:rsidP="00904C6E">
      <w:pPr>
        <w:spacing w:before="120" w:after="120" w:line="240" w:lineRule="auto"/>
        <w:ind w:firstLine="720"/>
        <w:jc w:val="both"/>
        <w:rPr>
          <w:rFonts w:eastAsia="Times New Roman" w:cs="Times New Roman"/>
          <w:color w:val="152C4A"/>
          <w:sz w:val="28"/>
          <w:szCs w:val="28"/>
        </w:rPr>
      </w:pPr>
    </w:p>
    <w:p w:rsidR="000C62BB" w:rsidRDefault="000C62BB" w:rsidP="00904C6E">
      <w:pPr>
        <w:spacing w:before="120" w:after="120" w:line="240" w:lineRule="auto"/>
        <w:ind w:firstLine="720"/>
        <w:jc w:val="both"/>
        <w:rPr>
          <w:rFonts w:eastAsia="Times New Roman" w:cs="Times New Roman"/>
          <w:color w:val="152C4A"/>
          <w:sz w:val="28"/>
          <w:szCs w:val="28"/>
        </w:rPr>
      </w:pPr>
    </w:p>
    <w:p w:rsidR="000C62BB" w:rsidRDefault="000C62BB" w:rsidP="00904C6E">
      <w:pPr>
        <w:spacing w:before="120" w:after="120" w:line="240" w:lineRule="auto"/>
        <w:ind w:firstLine="720"/>
        <w:jc w:val="both"/>
        <w:rPr>
          <w:rFonts w:eastAsia="Times New Roman" w:cs="Times New Roman"/>
          <w:color w:val="152C4A"/>
          <w:sz w:val="28"/>
          <w:szCs w:val="28"/>
        </w:rPr>
      </w:pPr>
    </w:p>
    <w:p w:rsidR="000C62BB" w:rsidRDefault="000C62BB" w:rsidP="00904C6E">
      <w:pPr>
        <w:spacing w:before="120" w:after="120" w:line="240" w:lineRule="auto"/>
        <w:ind w:firstLine="720"/>
        <w:jc w:val="both"/>
        <w:rPr>
          <w:rFonts w:eastAsia="Times New Roman" w:cs="Times New Roman"/>
          <w:color w:val="152C4A"/>
          <w:sz w:val="28"/>
          <w:szCs w:val="28"/>
        </w:rPr>
      </w:pPr>
    </w:p>
    <w:p w:rsidR="000C62BB" w:rsidRDefault="000C62BB" w:rsidP="00904C6E">
      <w:pPr>
        <w:spacing w:before="120" w:after="120" w:line="240" w:lineRule="auto"/>
        <w:ind w:firstLine="720"/>
        <w:jc w:val="both"/>
        <w:rPr>
          <w:rFonts w:eastAsia="Times New Roman" w:cs="Times New Roman"/>
          <w:color w:val="152C4A"/>
          <w:sz w:val="28"/>
          <w:szCs w:val="28"/>
        </w:rPr>
      </w:pPr>
    </w:p>
    <w:p w:rsidR="000C62BB" w:rsidRDefault="000C62BB" w:rsidP="00904C6E">
      <w:pPr>
        <w:spacing w:before="120" w:after="120" w:line="240" w:lineRule="auto"/>
        <w:ind w:firstLine="720"/>
        <w:jc w:val="both"/>
        <w:rPr>
          <w:rFonts w:eastAsia="Times New Roman" w:cs="Times New Roman"/>
          <w:color w:val="152C4A"/>
          <w:sz w:val="28"/>
          <w:szCs w:val="28"/>
        </w:rPr>
      </w:pPr>
    </w:p>
    <w:p w:rsidR="000C62BB" w:rsidRDefault="000C62BB" w:rsidP="00904C6E">
      <w:pPr>
        <w:spacing w:before="120" w:after="120" w:line="240" w:lineRule="auto"/>
        <w:ind w:firstLine="720"/>
        <w:jc w:val="both"/>
        <w:rPr>
          <w:rFonts w:eastAsia="Times New Roman" w:cs="Times New Roman"/>
          <w:color w:val="152C4A"/>
          <w:sz w:val="28"/>
          <w:szCs w:val="28"/>
        </w:rPr>
      </w:pPr>
    </w:p>
    <w:p w:rsidR="000C62BB" w:rsidRDefault="000C62BB" w:rsidP="00904C6E">
      <w:pPr>
        <w:spacing w:before="120" w:after="120" w:line="240" w:lineRule="auto"/>
        <w:ind w:firstLine="720"/>
        <w:jc w:val="both"/>
        <w:rPr>
          <w:rFonts w:eastAsia="Times New Roman" w:cs="Times New Roman"/>
          <w:color w:val="152C4A"/>
          <w:sz w:val="28"/>
          <w:szCs w:val="28"/>
        </w:rPr>
      </w:pPr>
    </w:p>
    <w:p w:rsidR="000C62BB" w:rsidRDefault="000C62BB" w:rsidP="00904C6E">
      <w:pPr>
        <w:spacing w:before="120" w:after="120" w:line="240" w:lineRule="auto"/>
        <w:ind w:firstLine="720"/>
        <w:jc w:val="both"/>
        <w:rPr>
          <w:rFonts w:eastAsia="Times New Roman" w:cs="Times New Roman"/>
          <w:color w:val="152C4A"/>
          <w:sz w:val="28"/>
          <w:szCs w:val="28"/>
        </w:rPr>
      </w:pPr>
    </w:p>
    <w:p w:rsidR="000C62BB" w:rsidRDefault="000C62BB" w:rsidP="00904C6E">
      <w:pPr>
        <w:spacing w:before="120" w:after="120" w:line="240" w:lineRule="auto"/>
        <w:ind w:firstLine="720"/>
        <w:jc w:val="both"/>
        <w:rPr>
          <w:rFonts w:eastAsia="Times New Roman" w:cs="Times New Roman"/>
          <w:color w:val="152C4A"/>
          <w:sz w:val="28"/>
          <w:szCs w:val="28"/>
        </w:rPr>
      </w:pPr>
    </w:p>
    <w:p w:rsidR="000C62BB" w:rsidRDefault="000C62BB" w:rsidP="00904C6E">
      <w:pPr>
        <w:spacing w:before="120" w:after="120" w:line="240" w:lineRule="auto"/>
        <w:ind w:firstLine="720"/>
        <w:jc w:val="both"/>
        <w:rPr>
          <w:rFonts w:eastAsia="Times New Roman" w:cs="Times New Roman"/>
          <w:color w:val="152C4A"/>
          <w:sz w:val="28"/>
          <w:szCs w:val="28"/>
        </w:rPr>
      </w:pPr>
    </w:p>
    <w:p w:rsidR="000C62BB" w:rsidRDefault="000C62BB" w:rsidP="00904C6E">
      <w:pPr>
        <w:spacing w:before="120" w:after="120" w:line="240" w:lineRule="auto"/>
        <w:ind w:firstLine="720"/>
        <w:jc w:val="both"/>
        <w:rPr>
          <w:rFonts w:eastAsia="Times New Roman" w:cs="Times New Roman"/>
          <w:color w:val="152C4A"/>
          <w:sz w:val="28"/>
          <w:szCs w:val="28"/>
        </w:rPr>
      </w:pPr>
    </w:p>
    <w:p w:rsidR="000C62BB" w:rsidRDefault="000C62BB" w:rsidP="00904C6E">
      <w:pPr>
        <w:spacing w:before="120" w:after="120" w:line="240" w:lineRule="auto"/>
        <w:ind w:firstLine="720"/>
        <w:jc w:val="both"/>
        <w:rPr>
          <w:rFonts w:eastAsia="Times New Roman" w:cs="Times New Roman"/>
          <w:color w:val="152C4A"/>
          <w:sz w:val="28"/>
          <w:szCs w:val="28"/>
        </w:rPr>
      </w:pPr>
    </w:p>
    <w:p w:rsidR="000C62BB" w:rsidRDefault="000C62BB" w:rsidP="00904C6E">
      <w:pPr>
        <w:spacing w:before="120" w:after="120" w:line="240" w:lineRule="auto"/>
        <w:ind w:firstLine="720"/>
        <w:jc w:val="both"/>
        <w:rPr>
          <w:rFonts w:eastAsia="Times New Roman" w:cs="Times New Roman"/>
          <w:color w:val="152C4A"/>
          <w:sz w:val="28"/>
          <w:szCs w:val="28"/>
        </w:rPr>
      </w:pPr>
    </w:p>
    <w:p w:rsidR="000C62BB" w:rsidRDefault="000C62BB" w:rsidP="00904C6E">
      <w:pPr>
        <w:spacing w:before="120" w:after="120" w:line="240" w:lineRule="auto"/>
        <w:ind w:firstLine="720"/>
        <w:jc w:val="both"/>
        <w:rPr>
          <w:rFonts w:eastAsia="Times New Roman" w:cs="Times New Roman"/>
          <w:color w:val="152C4A"/>
          <w:sz w:val="28"/>
          <w:szCs w:val="28"/>
        </w:rPr>
      </w:pPr>
    </w:p>
    <w:p w:rsidR="000C62BB" w:rsidRDefault="000C62BB" w:rsidP="00904C6E">
      <w:pPr>
        <w:spacing w:before="120" w:after="120" w:line="240" w:lineRule="auto"/>
        <w:ind w:firstLine="720"/>
        <w:jc w:val="both"/>
        <w:rPr>
          <w:rFonts w:eastAsia="Times New Roman" w:cs="Times New Roman"/>
          <w:color w:val="152C4A"/>
          <w:sz w:val="28"/>
          <w:szCs w:val="28"/>
        </w:rPr>
      </w:pPr>
    </w:p>
    <w:p w:rsidR="000678C9" w:rsidRDefault="000678C9" w:rsidP="00904C6E">
      <w:pPr>
        <w:spacing w:before="120" w:after="120" w:line="240" w:lineRule="auto"/>
        <w:ind w:firstLine="720"/>
        <w:jc w:val="both"/>
        <w:rPr>
          <w:rFonts w:eastAsia="Times New Roman" w:cs="Times New Roman"/>
          <w:color w:val="152C4A"/>
          <w:sz w:val="28"/>
          <w:szCs w:val="28"/>
        </w:rPr>
      </w:pPr>
    </w:p>
    <w:p w:rsidR="000678C9" w:rsidRDefault="000678C9" w:rsidP="00904C6E">
      <w:pPr>
        <w:spacing w:before="120" w:after="120" w:line="240" w:lineRule="auto"/>
        <w:ind w:firstLine="720"/>
        <w:jc w:val="both"/>
        <w:rPr>
          <w:rFonts w:eastAsia="Times New Roman" w:cs="Times New Roman"/>
          <w:color w:val="152C4A"/>
          <w:sz w:val="28"/>
          <w:szCs w:val="28"/>
        </w:rPr>
      </w:pPr>
    </w:p>
    <w:p w:rsidR="000678C9" w:rsidRPr="000678C9" w:rsidRDefault="000678C9" w:rsidP="000678C9">
      <w:pPr>
        <w:spacing w:before="120" w:after="120" w:line="240" w:lineRule="auto"/>
        <w:ind w:firstLine="720"/>
        <w:jc w:val="center"/>
        <w:rPr>
          <w:rFonts w:eastAsia="Times New Roman" w:cs="Times New Roman"/>
          <w:b/>
          <w:color w:val="152C4A"/>
          <w:sz w:val="28"/>
          <w:szCs w:val="28"/>
        </w:rPr>
      </w:pPr>
      <w:r w:rsidRPr="000678C9">
        <w:rPr>
          <w:rFonts w:eastAsia="Times New Roman" w:cs="Times New Roman"/>
          <w:b/>
          <w:color w:val="152C4A"/>
          <w:sz w:val="28"/>
          <w:szCs w:val="28"/>
        </w:rPr>
        <w:lastRenderedPageBreak/>
        <w:t>PHẦN II</w:t>
      </w:r>
    </w:p>
    <w:p w:rsidR="000C62BB" w:rsidRDefault="000C62BB" w:rsidP="000C62BB">
      <w:pPr>
        <w:pStyle w:val="NormalWeb"/>
        <w:spacing w:before="120" w:beforeAutospacing="0" w:after="120" w:afterAutospacing="0"/>
        <w:jc w:val="center"/>
        <w:rPr>
          <w:b/>
          <w:color w:val="152C4A"/>
          <w:sz w:val="28"/>
          <w:szCs w:val="28"/>
        </w:rPr>
      </w:pPr>
      <w:r>
        <w:rPr>
          <w:b/>
          <w:color w:val="152C4A"/>
          <w:sz w:val="28"/>
          <w:szCs w:val="28"/>
        </w:rPr>
        <w:t>Các</w:t>
      </w:r>
      <w:r w:rsidR="004D2F2F" w:rsidRPr="004D2F2F">
        <w:rPr>
          <w:b/>
          <w:color w:val="152C4A"/>
          <w:sz w:val="28"/>
          <w:szCs w:val="28"/>
        </w:rPr>
        <w:t xml:space="preserve"> nghị quyết, quy định</w:t>
      </w:r>
      <w:r>
        <w:rPr>
          <w:b/>
          <w:color w:val="152C4A"/>
          <w:sz w:val="28"/>
          <w:szCs w:val="28"/>
        </w:rPr>
        <w:t>, kết luận</w:t>
      </w:r>
    </w:p>
    <w:p w:rsidR="00904C6E" w:rsidRDefault="004D2F2F" w:rsidP="000C62BB">
      <w:pPr>
        <w:pStyle w:val="NormalWeb"/>
        <w:spacing w:before="120" w:beforeAutospacing="0" w:after="120" w:afterAutospacing="0"/>
        <w:jc w:val="center"/>
        <w:rPr>
          <w:b/>
          <w:color w:val="152C4A"/>
          <w:sz w:val="28"/>
          <w:szCs w:val="28"/>
        </w:rPr>
      </w:pPr>
      <w:r w:rsidRPr="004D2F2F">
        <w:rPr>
          <w:b/>
          <w:color w:val="152C4A"/>
          <w:sz w:val="28"/>
          <w:szCs w:val="28"/>
        </w:rPr>
        <w:t>của Hội nghị Trung ương lần thứ Hai (Khóa XIV)</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800"/>
        <w:gridCol w:w="4487"/>
      </w:tblGrid>
      <w:tr w:rsidR="00E847E0" w:rsidRPr="00B070FA" w:rsidTr="00755CA3">
        <w:trPr>
          <w:tblCellSpacing w:w="0" w:type="dxa"/>
        </w:trPr>
        <w:tc>
          <w:tcPr>
            <w:tcW w:w="4800" w:type="dxa"/>
            <w:shd w:val="clear" w:color="auto" w:fill="FFFFFF"/>
            <w:tcMar>
              <w:top w:w="0" w:type="dxa"/>
              <w:left w:w="108" w:type="dxa"/>
              <w:bottom w:w="0" w:type="dxa"/>
              <w:right w:w="108" w:type="dxa"/>
            </w:tcMar>
            <w:hideMark/>
          </w:tcPr>
          <w:p w:rsidR="00E847E0" w:rsidRPr="00B070FA" w:rsidRDefault="00E847E0" w:rsidP="00755CA3">
            <w:pPr>
              <w:pStyle w:val="NormalWeb"/>
              <w:spacing w:before="120" w:beforeAutospacing="0" w:after="120" w:afterAutospacing="0" w:line="234" w:lineRule="atLeast"/>
              <w:jc w:val="center"/>
              <w:rPr>
                <w:color w:val="000000"/>
                <w:sz w:val="28"/>
                <w:szCs w:val="28"/>
              </w:rPr>
            </w:pPr>
            <w:r w:rsidRPr="00B070FA">
              <w:rPr>
                <w:b/>
                <w:bCs/>
                <w:color w:val="000000"/>
                <w:sz w:val="28"/>
                <w:szCs w:val="28"/>
              </w:rPr>
              <w:t>BAN CHẤP HÀNH TRUNG ƯƠNG</w:t>
            </w:r>
            <w:r w:rsidRPr="00B070FA">
              <w:rPr>
                <w:b/>
                <w:bCs/>
                <w:color w:val="000000"/>
                <w:sz w:val="28"/>
                <w:szCs w:val="28"/>
              </w:rPr>
              <w:br/>
              <w:t>*</w:t>
            </w:r>
          </w:p>
        </w:tc>
        <w:tc>
          <w:tcPr>
            <w:tcW w:w="4487" w:type="dxa"/>
            <w:shd w:val="clear" w:color="auto" w:fill="FFFFFF"/>
            <w:tcMar>
              <w:top w:w="0" w:type="dxa"/>
              <w:left w:w="108" w:type="dxa"/>
              <w:bottom w:w="0" w:type="dxa"/>
              <w:right w:w="108" w:type="dxa"/>
            </w:tcMar>
            <w:hideMark/>
          </w:tcPr>
          <w:p w:rsidR="00E847E0" w:rsidRPr="00B070FA" w:rsidRDefault="00E847E0" w:rsidP="00755CA3">
            <w:pPr>
              <w:pStyle w:val="NormalWeb"/>
              <w:spacing w:before="120" w:beforeAutospacing="0" w:after="120" w:afterAutospacing="0" w:line="234" w:lineRule="atLeast"/>
              <w:jc w:val="center"/>
              <w:rPr>
                <w:color w:val="000000"/>
                <w:sz w:val="28"/>
                <w:szCs w:val="28"/>
              </w:rPr>
            </w:pPr>
            <w:r w:rsidRPr="00B070FA">
              <w:rPr>
                <w:b/>
                <w:bCs/>
                <w:color w:val="000000"/>
                <w:sz w:val="28"/>
                <w:szCs w:val="28"/>
              </w:rPr>
              <w:t>ĐẢNG CỘNG SẢN VIỆT NAM</w:t>
            </w:r>
            <w:r w:rsidRPr="00B070FA">
              <w:rPr>
                <w:b/>
                <w:bCs/>
                <w:color w:val="000000"/>
                <w:sz w:val="28"/>
                <w:szCs w:val="28"/>
              </w:rPr>
              <w:br/>
              <w:t>---------------</w:t>
            </w:r>
          </w:p>
        </w:tc>
      </w:tr>
      <w:tr w:rsidR="00E847E0" w:rsidRPr="00B070FA" w:rsidTr="00755CA3">
        <w:trPr>
          <w:tblCellSpacing w:w="0" w:type="dxa"/>
        </w:trPr>
        <w:tc>
          <w:tcPr>
            <w:tcW w:w="4800" w:type="dxa"/>
            <w:shd w:val="clear" w:color="auto" w:fill="FFFFFF"/>
            <w:tcMar>
              <w:top w:w="0" w:type="dxa"/>
              <w:left w:w="108" w:type="dxa"/>
              <w:bottom w:w="0" w:type="dxa"/>
              <w:right w:w="108" w:type="dxa"/>
            </w:tcMar>
            <w:hideMark/>
          </w:tcPr>
          <w:p w:rsidR="00E847E0" w:rsidRPr="00B070FA" w:rsidRDefault="00523B3C" w:rsidP="00755CA3">
            <w:pPr>
              <w:pStyle w:val="NormalWeb"/>
              <w:spacing w:before="120" w:beforeAutospacing="0" w:after="120" w:afterAutospacing="0" w:line="234" w:lineRule="atLeast"/>
              <w:rPr>
                <w:color w:val="000000"/>
                <w:sz w:val="28"/>
                <w:szCs w:val="28"/>
              </w:rPr>
            </w:pPr>
            <w:r>
              <w:rPr>
                <w:color w:val="000000"/>
                <w:sz w:val="28"/>
                <w:szCs w:val="28"/>
              </w:rPr>
              <w:t xml:space="preserve">                 Số 04</w:t>
            </w:r>
            <w:r w:rsidR="00E847E0" w:rsidRPr="00B070FA">
              <w:rPr>
                <w:color w:val="000000"/>
                <w:sz w:val="28"/>
                <w:szCs w:val="28"/>
              </w:rPr>
              <w:t>-NQ/TW</w:t>
            </w:r>
          </w:p>
        </w:tc>
        <w:tc>
          <w:tcPr>
            <w:tcW w:w="4487" w:type="dxa"/>
            <w:shd w:val="clear" w:color="auto" w:fill="FFFFFF"/>
            <w:tcMar>
              <w:top w:w="0" w:type="dxa"/>
              <w:left w:w="108" w:type="dxa"/>
              <w:bottom w:w="0" w:type="dxa"/>
              <w:right w:w="108" w:type="dxa"/>
            </w:tcMar>
            <w:hideMark/>
          </w:tcPr>
          <w:p w:rsidR="00E847E0" w:rsidRPr="00B070FA" w:rsidRDefault="004223A8" w:rsidP="00755CA3">
            <w:pPr>
              <w:pStyle w:val="NormalWeb"/>
              <w:spacing w:before="120" w:beforeAutospacing="0" w:after="120" w:afterAutospacing="0" w:line="234" w:lineRule="atLeast"/>
              <w:jc w:val="both"/>
              <w:rPr>
                <w:color w:val="000000"/>
                <w:sz w:val="28"/>
                <w:szCs w:val="28"/>
              </w:rPr>
            </w:pPr>
            <w:r>
              <w:rPr>
                <w:i/>
                <w:iCs/>
                <w:color w:val="000000"/>
                <w:sz w:val="28"/>
                <w:szCs w:val="28"/>
              </w:rPr>
              <w:t>Hà Nội, ngày 01 tháng 04</w:t>
            </w:r>
            <w:r w:rsidR="00E847E0">
              <w:rPr>
                <w:i/>
                <w:iCs/>
                <w:color w:val="000000"/>
                <w:sz w:val="28"/>
                <w:szCs w:val="28"/>
              </w:rPr>
              <w:t xml:space="preserve"> năm 2026</w:t>
            </w:r>
          </w:p>
        </w:tc>
      </w:tr>
    </w:tbl>
    <w:p w:rsidR="00E847E0" w:rsidRPr="00B070FA" w:rsidRDefault="00E847E0" w:rsidP="00E847E0">
      <w:pPr>
        <w:pStyle w:val="NormalWeb"/>
        <w:shd w:val="clear" w:color="auto" w:fill="FFFFFF"/>
        <w:spacing w:before="120" w:beforeAutospacing="0" w:after="120" w:afterAutospacing="0" w:line="234" w:lineRule="atLeast"/>
        <w:jc w:val="both"/>
        <w:rPr>
          <w:color w:val="000000"/>
          <w:sz w:val="28"/>
          <w:szCs w:val="28"/>
        </w:rPr>
      </w:pPr>
      <w:r w:rsidRPr="00B070FA">
        <w:rPr>
          <w:color w:val="000000"/>
          <w:sz w:val="28"/>
          <w:szCs w:val="28"/>
        </w:rPr>
        <w:t> </w:t>
      </w:r>
    </w:p>
    <w:p w:rsidR="00E847E0" w:rsidRDefault="00E847E0" w:rsidP="006520B8">
      <w:pPr>
        <w:pStyle w:val="NormalWeb"/>
        <w:shd w:val="clear" w:color="auto" w:fill="FFFFFF"/>
        <w:spacing w:before="0" w:beforeAutospacing="0" w:after="0" w:afterAutospacing="0" w:line="234" w:lineRule="atLeast"/>
        <w:jc w:val="center"/>
        <w:rPr>
          <w:b/>
          <w:bCs/>
          <w:color w:val="000000"/>
          <w:sz w:val="28"/>
          <w:szCs w:val="28"/>
        </w:rPr>
      </w:pPr>
      <w:r w:rsidRPr="00B070FA">
        <w:rPr>
          <w:b/>
          <w:bCs/>
          <w:color w:val="000000"/>
          <w:sz w:val="28"/>
          <w:szCs w:val="28"/>
        </w:rPr>
        <w:t>NGHỊ QUYẾT</w:t>
      </w:r>
    </w:p>
    <w:p w:rsidR="006520B8" w:rsidRPr="00755CA3" w:rsidRDefault="006520B8" w:rsidP="006520B8">
      <w:pPr>
        <w:pStyle w:val="Heading2"/>
        <w:spacing w:before="0" w:beforeAutospacing="0" w:after="120" w:afterAutospacing="0" w:line="420" w:lineRule="atLeast"/>
        <w:jc w:val="center"/>
        <w:rPr>
          <w:rFonts w:ascii="Merriweather" w:hAnsi="Merriweather"/>
          <w:b w:val="0"/>
          <w:color w:val="152C4A"/>
          <w:sz w:val="26"/>
          <w:szCs w:val="26"/>
        </w:rPr>
      </w:pPr>
      <w:r w:rsidRPr="00755CA3">
        <w:rPr>
          <w:rFonts w:ascii="Merriweather" w:hAnsi="Merriweather"/>
          <w:b w:val="0"/>
          <w:color w:val="152C4A"/>
          <w:sz w:val="26"/>
          <w:szCs w:val="26"/>
        </w:rPr>
        <w:t>HỘI NGHỊ LẦN THỨ HAI</w:t>
      </w:r>
    </w:p>
    <w:p w:rsidR="006520B8" w:rsidRPr="00755CA3" w:rsidRDefault="006520B8" w:rsidP="006520B8">
      <w:pPr>
        <w:pStyle w:val="Heading2"/>
        <w:spacing w:before="0" w:beforeAutospacing="0" w:after="120" w:afterAutospacing="0" w:line="420" w:lineRule="atLeast"/>
        <w:jc w:val="center"/>
        <w:rPr>
          <w:rFonts w:ascii="Merriweather" w:hAnsi="Merriweather"/>
          <w:b w:val="0"/>
          <w:color w:val="152C4A"/>
          <w:sz w:val="26"/>
          <w:szCs w:val="26"/>
        </w:rPr>
      </w:pPr>
      <w:r w:rsidRPr="00755CA3">
        <w:rPr>
          <w:rFonts w:ascii="Merriweather" w:hAnsi="Merriweather"/>
          <w:b w:val="0"/>
          <w:color w:val="152C4A"/>
          <w:sz w:val="26"/>
          <w:szCs w:val="26"/>
        </w:rPr>
        <w:t>BAN CHẤP HÀNH TRUNG ƯƠNG ĐẢNG KHÓA XIV</w:t>
      </w:r>
    </w:p>
    <w:p w:rsidR="006520B8" w:rsidRPr="00ED1E97" w:rsidRDefault="006520B8" w:rsidP="006520B8">
      <w:pPr>
        <w:pStyle w:val="Heading2"/>
        <w:spacing w:before="0" w:beforeAutospacing="0" w:after="120" w:afterAutospacing="0" w:line="420" w:lineRule="atLeast"/>
        <w:jc w:val="center"/>
        <w:rPr>
          <w:rFonts w:ascii="Merriweather" w:hAnsi="Merriweather"/>
          <w:color w:val="152C4A"/>
          <w:sz w:val="28"/>
          <w:szCs w:val="28"/>
        </w:rPr>
      </w:pPr>
      <w:r w:rsidRPr="00ED1E97">
        <w:rPr>
          <w:rFonts w:ascii="Merriweather" w:hAnsi="Merriweather"/>
          <w:color w:val="152C4A"/>
          <w:sz w:val="28"/>
          <w:szCs w:val="28"/>
        </w:rPr>
        <w:t>về tiếp tục tăng cường sự lãnh đạo của Đảng đối với công tác phòng, chống tham nhũng, lãng phí, tiêu cực trong giai đoạn mới</w:t>
      </w:r>
    </w:p>
    <w:p w:rsidR="00755CA3" w:rsidRDefault="00755CA3" w:rsidP="009319C0">
      <w:pPr>
        <w:pStyle w:val="NormalWeb"/>
        <w:spacing w:before="120" w:beforeAutospacing="0" w:after="120" w:afterAutospacing="0"/>
        <w:rPr>
          <w:rFonts w:ascii="Inter" w:hAnsi="Inter"/>
          <w:color w:val="152C4A"/>
          <w:sz w:val="26"/>
          <w:szCs w:val="26"/>
        </w:rPr>
      </w:pPr>
    </w:p>
    <w:p w:rsidR="009319C0" w:rsidRPr="00755CA3" w:rsidRDefault="009319C0" w:rsidP="00755CA3">
      <w:pPr>
        <w:pStyle w:val="NormalWeb"/>
        <w:spacing w:before="120" w:beforeAutospacing="0" w:after="120" w:afterAutospacing="0"/>
        <w:ind w:firstLine="720"/>
        <w:jc w:val="both"/>
        <w:rPr>
          <w:color w:val="152C4A"/>
          <w:sz w:val="28"/>
          <w:szCs w:val="28"/>
        </w:rPr>
      </w:pPr>
      <w:r w:rsidRPr="00755CA3">
        <w:rPr>
          <w:color w:val="152C4A"/>
          <w:sz w:val="28"/>
          <w:szCs w:val="28"/>
        </w:rPr>
        <w:t>Qua 20 năm thực hiện Nghị quyết Trung ương 3 khoá X, công tác phòng, chống tham nhũng, lãng phí, tiêu cực được tập trung lãnh đạo, chỉ đạo và tổ chức thực hiện quyết liệt, kiên trì, đồng bộ, toàn diện, với quyết tâm chính trị cao, không có vùng cấm, không có ngoại lệ, đạt nhiều kết quả rất quan trọng, toàn diện, có bước tiến mạnh, đột phá lớn, góp phần quan trọng xây dựng Đảng và hệ thống chính trị trong sạch, vững mạnh, giữ vững ổn định chính trị, thúc đẩy phát triển kinh tế - xã hội, củng cố niềm tin của Nhân dân đối với Đảng, Nhà nước và chế độ.</w:t>
      </w:r>
    </w:p>
    <w:p w:rsidR="009319C0" w:rsidRPr="00755CA3" w:rsidRDefault="009319C0" w:rsidP="00755CA3">
      <w:pPr>
        <w:pStyle w:val="NormalWeb"/>
        <w:spacing w:before="120" w:beforeAutospacing="0" w:after="120" w:afterAutospacing="0"/>
        <w:ind w:firstLine="720"/>
        <w:jc w:val="both"/>
        <w:rPr>
          <w:color w:val="152C4A"/>
          <w:sz w:val="28"/>
          <w:szCs w:val="28"/>
        </w:rPr>
      </w:pPr>
      <w:r w:rsidRPr="00755CA3">
        <w:rPr>
          <w:color w:val="152C4A"/>
          <w:sz w:val="28"/>
          <w:szCs w:val="28"/>
        </w:rPr>
        <w:t>Bên cạnh những kết quả đạt được, vẫn còn nhiều khó khăn, thách thức. Năng lực lãnh đạo, sức chiến đấu, tính nêu gương của một số cấp uỷ, tổ chức đảng, cán bộ, đảng viên, người đứng đầu còn hạn chế. Cơ chế, chính sách, pháp luật vẫn còn bất cập; một số chủ trương, quan điểm mới của Đảng chưa được thể chế hoá kịp thời, đồng bộ; kiểm soát quyền lực và các biện pháp phòng ngừa chưa thực sự hiệu quả. Tham nhũng, lãng phí, tiêu cực trên một số lĩnh vực vẫn diễn biến phức tạp, nghiêm trọng, tinh vi hơn, vẫn là nguy cơ đe doạ sự tồn vong của Đảng và chế độ.</w:t>
      </w:r>
    </w:p>
    <w:p w:rsidR="009319C0" w:rsidRPr="00755CA3" w:rsidRDefault="009319C0" w:rsidP="00755CA3">
      <w:pPr>
        <w:pStyle w:val="Heading2"/>
        <w:spacing w:before="120" w:beforeAutospacing="0" w:after="120" w:afterAutospacing="0"/>
        <w:ind w:firstLine="720"/>
        <w:rPr>
          <w:color w:val="152C4A"/>
          <w:sz w:val="28"/>
          <w:szCs w:val="28"/>
        </w:rPr>
      </w:pPr>
      <w:r w:rsidRPr="00755CA3">
        <w:rPr>
          <w:color w:val="152C4A"/>
          <w:sz w:val="28"/>
          <w:szCs w:val="28"/>
        </w:rPr>
        <w:t>I- MỤC TIÊU, QUAN ĐIỂM</w:t>
      </w:r>
    </w:p>
    <w:p w:rsidR="009319C0" w:rsidRPr="00755CA3" w:rsidRDefault="009319C0" w:rsidP="00755CA3">
      <w:pPr>
        <w:pStyle w:val="Heading3"/>
        <w:spacing w:before="120" w:beforeAutospacing="0" w:after="120" w:afterAutospacing="0"/>
        <w:ind w:firstLine="720"/>
        <w:rPr>
          <w:color w:val="152C4A"/>
          <w:sz w:val="28"/>
          <w:szCs w:val="28"/>
        </w:rPr>
      </w:pPr>
      <w:r w:rsidRPr="00755CA3">
        <w:rPr>
          <w:color w:val="152C4A"/>
          <w:sz w:val="28"/>
          <w:szCs w:val="28"/>
        </w:rPr>
        <w:t>1. Mục tiêu</w:t>
      </w:r>
    </w:p>
    <w:p w:rsidR="009319C0" w:rsidRPr="00755CA3" w:rsidRDefault="009319C0" w:rsidP="00755CA3">
      <w:pPr>
        <w:pStyle w:val="NormalWeb"/>
        <w:spacing w:before="120" w:beforeAutospacing="0" w:after="120" w:afterAutospacing="0"/>
        <w:ind w:firstLine="720"/>
        <w:jc w:val="both"/>
        <w:rPr>
          <w:color w:val="152C4A"/>
          <w:sz w:val="28"/>
          <w:szCs w:val="28"/>
        </w:rPr>
      </w:pPr>
      <w:r w:rsidRPr="00755CA3">
        <w:rPr>
          <w:color w:val="152C4A"/>
          <w:sz w:val="28"/>
          <w:szCs w:val="28"/>
        </w:rPr>
        <w:t>Kiên quyết, kiên trì phòng ngừa, kiểm soát, ngăn chặn, đẩy lùi tham nhũng, lãng phí, tiêu cực; xây dựng Đảng, hệ thống chính trị trong sạch, vững mạnh toàn diện, củng cố niềm tin của Nhân dân với Đảng, Nhà nước và chế độ; thúc đẩy phát triển kinh tế - xã hội, phục vụ mục tiêu tăng trưởng kinh tế "2 con số" liên tục trong những năm tới; góp phần thực hiện thắng lợi mục tiêu đến năm 2045, Việt Nam trở thành nước phát triển, thu nhập cao, quản trị quốc gia liêm chính, minh bạch, hiện đại.</w:t>
      </w:r>
    </w:p>
    <w:p w:rsidR="009319C0" w:rsidRPr="00755CA3" w:rsidRDefault="009319C0" w:rsidP="00755CA3">
      <w:pPr>
        <w:pStyle w:val="Heading3"/>
        <w:spacing w:before="120" w:beforeAutospacing="0" w:after="120" w:afterAutospacing="0"/>
        <w:ind w:firstLine="720"/>
        <w:rPr>
          <w:color w:val="152C4A"/>
          <w:sz w:val="28"/>
          <w:szCs w:val="28"/>
        </w:rPr>
      </w:pPr>
      <w:r w:rsidRPr="00755CA3">
        <w:rPr>
          <w:color w:val="152C4A"/>
          <w:sz w:val="28"/>
          <w:szCs w:val="28"/>
        </w:rPr>
        <w:t>2. Quan điểm</w:t>
      </w:r>
    </w:p>
    <w:p w:rsidR="009319C0" w:rsidRPr="00755CA3" w:rsidRDefault="009319C0" w:rsidP="00755CA3">
      <w:pPr>
        <w:pStyle w:val="NormalWeb"/>
        <w:spacing w:before="120" w:beforeAutospacing="0" w:after="120" w:afterAutospacing="0"/>
        <w:ind w:firstLine="720"/>
        <w:jc w:val="both"/>
        <w:rPr>
          <w:color w:val="152C4A"/>
          <w:sz w:val="28"/>
          <w:szCs w:val="28"/>
        </w:rPr>
      </w:pPr>
      <w:r w:rsidRPr="00755CA3">
        <w:rPr>
          <w:color w:val="152C4A"/>
          <w:sz w:val="28"/>
          <w:szCs w:val="28"/>
        </w:rPr>
        <w:lastRenderedPageBreak/>
        <w:t>2.1. Phòng, chống tham nhũng, lãng phí, tiêu cực phải đặt dưới sự lãnh đạo trực tiếp, toàn diện của Đảng, sự giám sát của Nhân dân; phát huy sức mạnh tổng hợp của cả hệ thống chính trị và toàn xã hội; kiên quyết, kiên trì, thường xuyên, liên tục, từ cơ sở, chi bộ đảng. Thực hiện đồng bộ, hiệu quả các biện pháp để "không thể, không dám, không muốn, không cần" tham nhũng, lãng phí, tiêu cực.</w:t>
      </w:r>
    </w:p>
    <w:p w:rsidR="009319C0" w:rsidRPr="00755CA3" w:rsidRDefault="009319C0" w:rsidP="00755CA3">
      <w:pPr>
        <w:pStyle w:val="NormalWeb"/>
        <w:spacing w:before="120" w:beforeAutospacing="0" w:after="120" w:afterAutospacing="0"/>
        <w:ind w:firstLine="720"/>
        <w:jc w:val="both"/>
        <w:rPr>
          <w:color w:val="152C4A"/>
          <w:sz w:val="28"/>
          <w:szCs w:val="28"/>
        </w:rPr>
      </w:pPr>
      <w:r w:rsidRPr="00755CA3">
        <w:rPr>
          <w:color w:val="152C4A"/>
          <w:sz w:val="28"/>
          <w:szCs w:val="28"/>
        </w:rPr>
        <w:t>2.2. Phòng, chống tham nhũng, lãng phí, tiêu cực phải đặt lợi ích của quốc gia - dân tộc, của Nhân dân lên trên hết và thúc đẩy phát triển kinh tế - xã hội, gắn với yêu cầu phát triển nhanh, bền vững đất nước. Vừa kiên quyết, kiên trì đấu tranh, vừa kiến tạo phát triển, khuyến khích, bảo vệ người đổi mới, sáng tạo, dám nghĩ, dám làm vì lợi ích chung; bảo đảm hài hoà giữa lợi ích của Nhà nước, lợi ích hợp pháp của doanh nghiệp và người dân.</w:t>
      </w:r>
    </w:p>
    <w:p w:rsidR="009319C0" w:rsidRPr="00755CA3" w:rsidRDefault="009319C0" w:rsidP="00755CA3">
      <w:pPr>
        <w:pStyle w:val="NormalWeb"/>
        <w:spacing w:before="120" w:beforeAutospacing="0" w:after="120" w:afterAutospacing="0"/>
        <w:ind w:firstLine="720"/>
        <w:jc w:val="both"/>
        <w:rPr>
          <w:color w:val="152C4A"/>
          <w:sz w:val="28"/>
          <w:szCs w:val="28"/>
        </w:rPr>
      </w:pPr>
      <w:r w:rsidRPr="00755CA3">
        <w:rPr>
          <w:color w:val="152C4A"/>
          <w:sz w:val="28"/>
          <w:szCs w:val="28"/>
        </w:rPr>
        <w:t>2.3. Đẩy mạnh phòng ngừa, phòng ngừa từ gốc là căn bản, kiểm soát quyền lực là cốt lõi, ứng dụng khoa học, công nghệ, đổi mới sáng tạo và chuyển đổi số là trọng tâm; kết hợp chặt chẽ phòng ngừa với phát hiện, xử lý kịp thời, đồng bộ, nghiêm minh, có trọng tâm, trọng điểm. Chủ động nhận diện, dự báo, cảnh báo, xử lý vi phạm từ sớm, từ xa, không để vi phạm nhỏ tích tụ thành sai phạm lớn, kiểm soát hiệu quả các điều kiện phát sinh tham nhũng, lãng phí, tiêu cực, nhất là các lĩnh vực then chốt, trọng yếu, lĩnh vực mới tiềm ẩn nguy cơ cao xảy ra tham nhũng, lãng phí, tiêu cực.</w:t>
      </w:r>
    </w:p>
    <w:p w:rsidR="009319C0" w:rsidRPr="00755CA3" w:rsidRDefault="009319C0" w:rsidP="00755CA3">
      <w:pPr>
        <w:pStyle w:val="NormalWeb"/>
        <w:spacing w:before="120" w:beforeAutospacing="0" w:after="120" w:afterAutospacing="0"/>
        <w:ind w:firstLine="720"/>
        <w:jc w:val="both"/>
        <w:rPr>
          <w:color w:val="152C4A"/>
          <w:sz w:val="28"/>
          <w:szCs w:val="28"/>
        </w:rPr>
      </w:pPr>
      <w:r w:rsidRPr="00755CA3">
        <w:rPr>
          <w:color w:val="152C4A"/>
          <w:sz w:val="28"/>
          <w:szCs w:val="28"/>
        </w:rPr>
        <w:t>2.4. Xử lý nghiêm minh, kịp thời, nhân văn, thuyết phục, không có vùng cấm, không có ngoại lệ; đồng thời bảo đảm khách quan, toàn diện, xem xét kỹ bối cảnh lịch sử cụ thể và lấy hiệu quả về chính trị, kinh tế, xã hội, lợi ích quốc gia - dân tộc để xử lý phù hợp. Ưu tiên thu hồi tối đa tài sản, khuyến khích chủ động khắc phục hậu quả.</w:t>
      </w:r>
    </w:p>
    <w:p w:rsidR="009319C0" w:rsidRPr="00755CA3" w:rsidRDefault="009319C0" w:rsidP="00755CA3">
      <w:pPr>
        <w:pStyle w:val="NormalWeb"/>
        <w:spacing w:before="120" w:beforeAutospacing="0" w:after="120" w:afterAutospacing="0"/>
        <w:ind w:firstLine="720"/>
        <w:jc w:val="both"/>
        <w:rPr>
          <w:color w:val="152C4A"/>
          <w:sz w:val="28"/>
          <w:szCs w:val="28"/>
        </w:rPr>
      </w:pPr>
      <w:r w:rsidRPr="00755CA3">
        <w:rPr>
          <w:color w:val="152C4A"/>
          <w:sz w:val="28"/>
          <w:szCs w:val="28"/>
        </w:rPr>
        <w:t>2.5. Kế thừa, phát huy các giá trị đạo đức, văn hoá, truyền thống tốt đẹp của dân tộc và tư tưởng Hồ Chí Minh; chú trọng tổng kết thực tiễn, phát triển lý luận về phòng, chống tham nhũng, lãng phí, tiêu cực. Chủ động hội nhập và tiếp thu có chọn lọc kinh nghiệm quốc tế phù hợp với Việt Nam.</w:t>
      </w:r>
    </w:p>
    <w:p w:rsidR="009319C0" w:rsidRPr="00755CA3" w:rsidRDefault="009319C0" w:rsidP="00755CA3">
      <w:pPr>
        <w:pStyle w:val="Heading2"/>
        <w:spacing w:before="120" w:beforeAutospacing="0" w:after="120" w:afterAutospacing="0"/>
        <w:ind w:firstLine="720"/>
        <w:rPr>
          <w:color w:val="152C4A"/>
          <w:sz w:val="28"/>
          <w:szCs w:val="28"/>
        </w:rPr>
      </w:pPr>
      <w:r w:rsidRPr="00755CA3">
        <w:rPr>
          <w:color w:val="152C4A"/>
          <w:sz w:val="28"/>
          <w:szCs w:val="28"/>
        </w:rPr>
        <w:t>II- NHIỆM VỤ, GIẢI PHÁP</w:t>
      </w:r>
    </w:p>
    <w:p w:rsidR="009319C0" w:rsidRPr="00755CA3" w:rsidRDefault="009319C0" w:rsidP="00755CA3">
      <w:pPr>
        <w:pStyle w:val="Heading4"/>
        <w:spacing w:before="120" w:beforeAutospacing="0" w:after="120" w:afterAutospacing="0"/>
        <w:ind w:firstLine="720"/>
        <w:jc w:val="both"/>
        <w:rPr>
          <w:color w:val="152C4A"/>
          <w:sz w:val="28"/>
          <w:szCs w:val="28"/>
        </w:rPr>
      </w:pPr>
      <w:r w:rsidRPr="00755CA3">
        <w:rPr>
          <w:color w:val="152C4A"/>
          <w:sz w:val="28"/>
          <w:szCs w:val="28"/>
        </w:rPr>
        <w:t>1. Nâng cao vai trò, trách nhiệm, tính tiên phong, gương mẫu, thực hành văn hoá liêm chính của cấp uỷ, tổ chức đảng, người đứng đầu và cán bộ, đảng viên trong phòng, chống tham nhũng, lãng phí, tiêu cực</w:t>
      </w:r>
    </w:p>
    <w:p w:rsidR="009319C0" w:rsidRPr="00755CA3" w:rsidRDefault="009319C0" w:rsidP="00755CA3">
      <w:pPr>
        <w:pStyle w:val="NormalWeb"/>
        <w:spacing w:before="120" w:beforeAutospacing="0" w:after="120" w:afterAutospacing="0"/>
        <w:ind w:firstLine="720"/>
        <w:jc w:val="both"/>
        <w:rPr>
          <w:color w:val="152C4A"/>
          <w:sz w:val="28"/>
          <w:szCs w:val="28"/>
        </w:rPr>
      </w:pPr>
      <w:r w:rsidRPr="00755CA3">
        <w:rPr>
          <w:color w:val="152C4A"/>
          <w:sz w:val="28"/>
          <w:szCs w:val="28"/>
        </w:rPr>
        <w:t>- Cấp uỷ, tổ chức đảng và người đứng đầu phải trực tiếp lãnh đạo, chỉ đạo, chủ động phòng ngừa, thường xuyên tự kiểm tra, giám sát, phát hiện, xử lý từ sớm tham nhũng, lãng phí, tiêu cực, suy thoái về tư tưởng chính trị, đạo đức, lối sống, "tự diễn biến", "tự chuyển hoá" trong nội bộ, ngay từ cơ sở, chi bộ. Xử lý nghiêm người đứng đầu thiếu trách nhiệm, buông lỏng lãnh đạo, chỉ đạo, quản lý, thiếu kiểm tra, giám sát để xảy ra tham nhũng, lãng phí, tiêu cực hoặc bao che, cản trở việc phát hiện, xử lý tham nhũng, lãng phí, tiêu cực; đồng thời có cơ chế khuyến khích, bảo vệ tổ chức, cá nhân, người đứng đầu chủ động phát hiện, xử lý kịp thời tham nhũng, lãng phí, tiêu cực trong nội bộ đơn vị, cơ quan, tổ chức.</w:t>
      </w:r>
    </w:p>
    <w:p w:rsidR="009319C0" w:rsidRPr="00755CA3" w:rsidRDefault="009319C0" w:rsidP="00755CA3">
      <w:pPr>
        <w:pStyle w:val="NormalWeb"/>
        <w:spacing w:before="120" w:beforeAutospacing="0" w:after="120" w:afterAutospacing="0"/>
        <w:ind w:firstLine="720"/>
        <w:jc w:val="both"/>
        <w:rPr>
          <w:color w:val="152C4A"/>
          <w:sz w:val="28"/>
          <w:szCs w:val="28"/>
        </w:rPr>
      </w:pPr>
      <w:r w:rsidRPr="00755CA3">
        <w:rPr>
          <w:color w:val="152C4A"/>
          <w:sz w:val="28"/>
          <w:szCs w:val="28"/>
        </w:rPr>
        <w:lastRenderedPageBreak/>
        <w:t>- Xây dựng, kiên trì thực hành văn hoá liêm chính, lấy liêm chính làm giá trị cốt lõi, chuẩn mực ứng xử, chuẩn mực đạo đức của cán bộ, đảng viên, doanh nghiệp và toàn xã hội. Nâng cao hiệu quả giáo dục liêm chính, phòng, chống tham nhũng, lãng phí, tiêu cực trong hệ thống giáo dục quốc gia. Quyết tâm xây dựng quốc gia liêm chính, xã hội liêm chính với 3 trụ cột trọng tâm: Thể chế liêm chính - nền công vụ liêm chính - đội ngũ cán bộ, đảng viên, công chức, viên chức liêm chính. Cán bộ, đảng viên, trước hết là người đứng đầu, cán bộ lãnh đạo, quản lý phải đi đầu trong tu dưỡng, rèn luyện chuẩn mực đạo đức cách mạng, thực sự gương mẫu, cần, kiệm, liêm, chính, chí công vô tư, không để vợ (chồng), con và người thân lợi dụng chức vụ, quyền hạn, ảnh hưởng của mình để trục lợi, tham nhũng, lãng phí, tiêu cực.</w:t>
      </w:r>
    </w:p>
    <w:p w:rsidR="009319C0" w:rsidRPr="00755CA3" w:rsidRDefault="009319C0" w:rsidP="00755CA3">
      <w:pPr>
        <w:pStyle w:val="NormalWeb"/>
        <w:spacing w:before="120" w:beforeAutospacing="0" w:after="120" w:afterAutospacing="0"/>
        <w:ind w:firstLine="720"/>
        <w:jc w:val="both"/>
        <w:rPr>
          <w:color w:val="152C4A"/>
          <w:sz w:val="28"/>
          <w:szCs w:val="28"/>
        </w:rPr>
      </w:pPr>
      <w:r w:rsidRPr="00755CA3">
        <w:rPr>
          <w:color w:val="152C4A"/>
          <w:sz w:val="28"/>
          <w:szCs w:val="28"/>
        </w:rPr>
        <w:t>- Nâng cao vai trò, trách nhiệm, sức chiến đấu của chi bộ, tổ chức cơ sở đảng; tăng cường quản lý, giám sát việc thực hiện nhiệm vụ và quan hệ xã hội của đảng viên; chủ động phòng ngừa, kịp thời kiểm tra, giám sát, xử lý khi có dấu hiệu vi phạm, tham nhũng, lãng phí, tiêu cực</w:t>
      </w:r>
    </w:p>
    <w:p w:rsidR="009319C0" w:rsidRPr="00755CA3" w:rsidRDefault="009319C0" w:rsidP="00755CA3">
      <w:pPr>
        <w:pStyle w:val="Heading4"/>
        <w:spacing w:before="120" w:beforeAutospacing="0" w:after="120" w:afterAutospacing="0"/>
        <w:ind w:firstLine="720"/>
        <w:jc w:val="both"/>
        <w:rPr>
          <w:color w:val="152C4A"/>
          <w:sz w:val="28"/>
          <w:szCs w:val="28"/>
        </w:rPr>
      </w:pPr>
      <w:r w:rsidRPr="00755CA3">
        <w:rPr>
          <w:color w:val="152C4A"/>
          <w:sz w:val="28"/>
          <w:szCs w:val="28"/>
        </w:rPr>
        <w:t>2. Hoàn thiện thể chế, pháp luật kịp thời, đầy đủ, đồng bộ, thống nhất, khả thi, bảo đảm nghiêm minh, rõ trách nhiệm</w:t>
      </w:r>
    </w:p>
    <w:p w:rsidR="009319C0" w:rsidRPr="00755CA3" w:rsidRDefault="009319C0" w:rsidP="00755CA3">
      <w:pPr>
        <w:pStyle w:val="NormalWeb"/>
        <w:spacing w:before="120" w:beforeAutospacing="0" w:after="120" w:afterAutospacing="0"/>
        <w:ind w:firstLine="720"/>
        <w:jc w:val="both"/>
        <w:rPr>
          <w:color w:val="152C4A"/>
          <w:sz w:val="28"/>
          <w:szCs w:val="28"/>
        </w:rPr>
      </w:pPr>
      <w:r w:rsidRPr="00755CA3">
        <w:rPr>
          <w:color w:val="152C4A"/>
          <w:sz w:val="28"/>
          <w:szCs w:val="28"/>
        </w:rPr>
        <w:t>- Thể chế hoá, cụ thể hoá đầy đủ, kịp thời chủ trương, quan điểm, nhiệm vụ, giải pháp về xây dựng Đảng, phát triển kinh tế - xã hội và phòng, chống tham nhũng, lãng phí, tiêu cực theo các văn kiện, nghị quyết của Đảng, trước hết là Nghị quyết Đại hội XIV của Đảng. Rà soát, bổ sung, điều chỉnh, khắc phục kịp thời những sơ hở, bất cập, tạo môi trường chính trị, pháp lý minh bạch, ổn định, an toàn, thúc đẩy đổi mới sáng tạo, tháo gỡ khó khăn, vướng mắc, khơi thông nguồn lực, phục vụ phát triển. Sửa đổi Luật Phòng, chống tham nhũng, Luật Đất đai và pháp luật có liên quan, tăng cường công khai, minh bạch, trách nhiệm giải trình, kiểm soát tài sản, thu nhập của người có chức vụ, quyền hạn. Nghiên cứu xây dựng Luật về đăng ký tài sản.</w:t>
      </w:r>
    </w:p>
    <w:p w:rsidR="009319C0" w:rsidRPr="00755CA3" w:rsidRDefault="009319C0" w:rsidP="00755CA3">
      <w:pPr>
        <w:pStyle w:val="NormalWeb"/>
        <w:spacing w:before="120" w:beforeAutospacing="0" w:after="120" w:afterAutospacing="0"/>
        <w:ind w:firstLine="720"/>
        <w:jc w:val="both"/>
        <w:rPr>
          <w:color w:val="152C4A"/>
          <w:sz w:val="28"/>
          <w:szCs w:val="28"/>
        </w:rPr>
      </w:pPr>
      <w:r w:rsidRPr="00755CA3">
        <w:rPr>
          <w:color w:val="152C4A"/>
          <w:sz w:val="28"/>
          <w:szCs w:val="28"/>
        </w:rPr>
        <w:t>- Kịp thời sửa đổi Bộ luật Hình sự, Bộ luật Tố tụng hình sự và pháp luật có liên quan để thể chế hoá các chủ trương, quan điểm mới của Đảng về chính sách miễn, giảm, loại trừ trách nhiệm hình sự, xử lý vi phạm, tham nhũng, lãng phí, tiêu cực. Xác định tiêu chí, điều kiện chặt chẽ để loại trừ trách nhiệm hình sự đối với người gặp rủi ro, gây thiệt hại do ứng dụng khoa học, công nghệ, đổi mới sáng tạo, chuyển đổi số vì lợi ích chung; việc giảm trách nhiệm hình sự, hình phạt đối với người phạm tội không có động cơ vụ lợi, chủ động, tự giác nộp lại tài sản, khắc phục hậu quả, thiệt hại, góp phần có hiệu quả vào việc điều tra, phát hiện tội phạm; việc mở rộng phạm vi áp dụng hình phạt tiền, giảm áp dụng hình phạt tù đối với các tội phạm kinh tế, chức vụ. Hoàn thiện cơ chế khởi kiện vụ án dân sự, nghiên cứu xây dựng cơ chế khởi kiện vụ án hành chính để bảo vệ quyền dân sự của các chủ thể là nhóm dễ bị tổn thương hoặc bảo vệ lợi ích công; về xử lý vật chứng, tài sản trong giai đoạn điều tra, truy tố, xét xử; về thu hồi và xử lý tài sản không qua kết tội.</w:t>
      </w:r>
    </w:p>
    <w:p w:rsidR="009319C0" w:rsidRPr="00755CA3" w:rsidRDefault="009319C0" w:rsidP="00755CA3">
      <w:pPr>
        <w:pStyle w:val="NormalWeb"/>
        <w:spacing w:before="120" w:beforeAutospacing="0" w:after="120" w:afterAutospacing="0"/>
        <w:ind w:firstLine="720"/>
        <w:jc w:val="both"/>
        <w:rPr>
          <w:color w:val="152C4A"/>
          <w:sz w:val="28"/>
          <w:szCs w:val="28"/>
        </w:rPr>
      </w:pPr>
      <w:r w:rsidRPr="00755CA3">
        <w:rPr>
          <w:color w:val="152C4A"/>
          <w:sz w:val="28"/>
          <w:szCs w:val="28"/>
        </w:rPr>
        <w:t>Ban hành nghị quyết đặc thù của Quốc hội để thể chế hoá kịp thời các nghị quyết, kết luận của Bộ Chính trị về xử lý các vi phạm pháp luật về đất đai, vi phạm liên quan kinh tế nhà nước, kinh tế tư nhân và trong ứng dụng khoa học, công nghệ, đổi mới sáng tạo, chuyển đổi số, bảo đảm các chủ trương, quan điểm mới của Đảng nhanh chóng được thực thi.</w:t>
      </w:r>
    </w:p>
    <w:p w:rsidR="009319C0" w:rsidRPr="00755CA3" w:rsidRDefault="009319C0" w:rsidP="00755CA3">
      <w:pPr>
        <w:pStyle w:val="NormalWeb"/>
        <w:spacing w:before="120" w:beforeAutospacing="0" w:after="120" w:afterAutospacing="0"/>
        <w:ind w:firstLine="720"/>
        <w:jc w:val="both"/>
        <w:rPr>
          <w:color w:val="152C4A"/>
          <w:sz w:val="28"/>
          <w:szCs w:val="28"/>
        </w:rPr>
      </w:pPr>
      <w:r w:rsidRPr="00755CA3">
        <w:rPr>
          <w:color w:val="152C4A"/>
          <w:sz w:val="28"/>
          <w:szCs w:val="28"/>
        </w:rPr>
        <w:lastRenderedPageBreak/>
        <w:t>- Tiếp tục hoàn thiện các quy định của Đảng, nhất là quy định về trách nhiệm nêu gương, những điều đảng viên không được làm, công tác cán bộ, kiểm tra, giám sát, kỷ luật đảng, trách nhiệm người đứng đầu, trách nhiệm giải trình, chất vấn trong Đảng. Hoàn thiện cơ chế khuyến khích, bảo vệ cán bộ năng động, đổi mới, sáng tạo, dám nghĩ, dám làm, dám chịu trách nhiệm vì lợi ích chung.</w:t>
      </w:r>
    </w:p>
    <w:p w:rsidR="009319C0" w:rsidRPr="00755CA3" w:rsidRDefault="009319C0" w:rsidP="00755CA3">
      <w:pPr>
        <w:pStyle w:val="NormalWeb"/>
        <w:spacing w:before="120" w:beforeAutospacing="0" w:after="120" w:afterAutospacing="0"/>
        <w:ind w:firstLine="720"/>
        <w:jc w:val="both"/>
        <w:rPr>
          <w:color w:val="152C4A"/>
          <w:sz w:val="28"/>
          <w:szCs w:val="28"/>
        </w:rPr>
      </w:pPr>
      <w:r w:rsidRPr="00755CA3">
        <w:rPr>
          <w:color w:val="152C4A"/>
          <w:sz w:val="28"/>
          <w:szCs w:val="28"/>
        </w:rPr>
        <w:t>- Xây dựng và thực thi có hiệu quả văn hoá tuân thủ pháp luật, chuẩn hoá quy trình xây dựng, ban hành cơ chế, chính sách, pháp luật; xoá bỏ triệt để cơ chế xin - cho, không để "lợi ích nhóm" cài cắm, thao túng trong các cơ chế, chính sách, pháp luật.</w:t>
      </w:r>
    </w:p>
    <w:p w:rsidR="009319C0" w:rsidRPr="00755CA3" w:rsidRDefault="009319C0" w:rsidP="00755CA3">
      <w:pPr>
        <w:pStyle w:val="Heading4"/>
        <w:spacing w:before="120" w:beforeAutospacing="0" w:after="120" w:afterAutospacing="0"/>
        <w:ind w:firstLine="720"/>
        <w:jc w:val="both"/>
        <w:rPr>
          <w:color w:val="152C4A"/>
          <w:sz w:val="28"/>
          <w:szCs w:val="28"/>
        </w:rPr>
      </w:pPr>
      <w:r w:rsidRPr="00755CA3">
        <w:rPr>
          <w:color w:val="152C4A"/>
          <w:sz w:val="28"/>
          <w:szCs w:val="28"/>
        </w:rPr>
        <w:t>3. Kiểm soát quyền lực chặt chẽ, thực hiện đồng bộ, hiệu quả các giải pháp phòng ngừa tham nhũng, lãng phí, tiêu cực</w:t>
      </w:r>
    </w:p>
    <w:p w:rsidR="009319C0" w:rsidRPr="00755CA3" w:rsidRDefault="009319C0" w:rsidP="00755CA3">
      <w:pPr>
        <w:pStyle w:val="NormalWeb"/>
        <w:spacing w:before="120" w:beforeAutospacing="0" w:after="120" w:afterAutospacing="0"/>
        <w:ind w:firstLine="720"/>
        <w:jc w:val="both"/>
        <w:rPr>
          <w:color w:val="152C4A"/>
          <w:sz w:val="28"/>
          <w:szCs w:val="28"/>
        </w:rPr>
      </w:pPr>
      <w:r w:rsidRPr="00755CA3">
        <w:rPr>
          <w:color w:val="152C4A"/>
          <w:sz w:val="28"/>
          <w:szCs w:val="28"/>
        </w:rPr>
        <w:t>- Hoàn thiện và thực hiện nghiêm cơ chế kiểm soát quyền lực, phòng, chống tham nhũng, lãng phí, tiêu cực trên các lĩnh vực, nhất là các lĩnh vực dễ phát sinh tham nhũng, lãng phí, tiêu cực. Tăng cường kiểm soát quyền lực của người có chức vụ, quyền hạn; chú trọng kiểm soát quyền lực của bộ máy chính quyền 3 cấp, bảo đảm thực sự liêm chính, phục vụ Nhân dân.</w:t>
      </w:r>
    </w:p>
    <w:p w:rsidR="009319C0" w:rsidRPr="00755CA3" w:rsidRDefault="009319C0" w:rsidP="00755CA3">
      <w:pPr>
        <w:pStyle w:val="NormalWeb"/>
        <w:spacing w:before="120" w:beforeAutospacing="0" w:after="120" w:afterAutospacing="0"/>
        <w:ind w:firstLine="720"/>
        <w:jc w:val="both"/>
        <w:rPr>
          <w:color w:val="152C4A"/>
          <w:sz w:val="28"/>
          <w:szCs w:val="28"/>
        </w:rPr>
      </w:pPr>
      <w:r w:rsidRPr="00755CA3">
        <w:rPr>
          <w:color w:val="152C4A"/>
          <w:sz w:val="28"/>
          <w:szCs w:val="28"/>
        </w:rPr>
        <w:t>- Tập trung xây dựng đội ngũ cán bộ các cấp, trọng tâm là cấp chiến lược và cấp cơ sở, nhất là người đứng đầu có đủ phẩm chất, năng lực, uy tín, đáp ứng yêu cầu nhiệm vụ. Đổi mới mạnh mẽ công tác đánh giá, sử dụng cán bộ, bảo đảm dân chủ, công khai, công tâm, khách quan theo hướng xuyên suốt, liên tục, đa chiều, có tiêu chí gắn với sản phẩm cụ thể, theo vị trí việc làm và tiêu chuẩn chức danh. Tăng cường kỷ luật, kỷ cương, quản lý, giám sát cán bộ gắn với kiểm soát chặt chẽ, thực chất, hiệu quả tài sản, thu nhập của cán bộ. Kịp thời thay thế, cho từ chức đối với cán bộ yếu kém về năng lực, thiếu trách nhiệm, uy tín thấp, có biểu hiện tham nhũng, lãng phí, tiêu cực. Xử lý nghiêm cán bộ chậm trễ, đùn đẩy, né tránh, sợ trách nhiệm, quan liêu, nhũng nhiễu, gây phiền hà cho người dân, doanh nghiệp.</w:t>
      </w:r>
    </w:p>
    <w:p w:rsidR="009319C0" w:rsidRPr="00755CA3" w:rsidRDefault="009319C0" w:rsidP="00755CA3">
      <w:pPr>
        <w:pStyle w:val="NormalWeb"/>
        <w:spacing w:before="120" w:beforeAutospacing="0" w:after="120" w:afterAutospacing="0"/>
        <w:ind w:firstLine="720"/>
        <w:jc w:val="both"/>
        <w:rPr>
          <w:color w:val="152C4A"/>
          <w:sz w:val="28"/>
          <w:szCs w:val="28"/>
        </w:rPr>
      </w:pPr>
      <w:r w:rsidRPr="00755CA3">
        <w:rPr>
          <w:color w:val="152C4A"/>
          <w:sz w:val="28"/>
          <w:szCs w:val="28"/>
        </w:rPr>
        <w:t>- Tăng cường hiệu lực, hiệu quả quản lý nhà nước. Đẩy mạnh cải cách thủ tục hành chính, ứng dụng khoa học, công nghệ, đổi mới sáng tạo, chuyển đổi số để phục vụ người dân, doanh nghiệp. Xây dựng, hoàn thiện Cơ sở dữ liệu quốc gia và Bộ chỉ số đánh giá hiệu quả về công tác phòng, chống tham nhũng, lãng phí, tiêu cực.</w:t>
      </w:r>
    </w:p>
    <w:p w:rsidR="009319C0" w:rsidRPr="00755CA3" w:rsidRDefault="009319C0" w:rsidP="00755CA3">
      <w:pPr>
        <w:pStyle w:val="NormalWeb"/>
        <w:spacing w:before="120" w:beforeAutospacing="0" w:after="120" w:afterAutospacing="0"/>
        <w:ind w:firstLine="720"/>
        <w:jc w:val="both"/>
        <w:rPr>
          <w:color w:val="152C4A"/>
          <w:sz w:val="28"/>
          <w:szCs w:val="28"/>
        </w:rPr>
      </w:pPr>
      <w:r w:rsidRPr="00755CA3">
        <w:rPr>
          <w:color w:val="152C4A"/>
          <w:sz w:val="28"/>
          <w:szCs w:val="28"/>
        </w:rPr>
        <w:t>- Đẩy mạnh thực hiện thanh toán không dùng tiền mặt; có cơ chế, lộ trình minh bạch tài sản trong toàn xã hội. Xây dựng bộ tiêu chí đánh giá hiệu quả thực hiện trách nhiệm giải trình cho từng ngành, lĩnh vực, gắn với mức độ hài lòng của người dân, doanh nghiệp.</w:t>
      </w:r>
    </w:p>
    <w:p w:rsidR="009319C0" w:rsidRPr="00755CA3" w:rsidRDefault="009319C0" w:rsidP="00755CA3">
      <w:pPr>
        <w:pStyle w:val="NormalWeb"/>
        <w:spacing w:before="120" w:beforeAutospacing="0" w:after="120" w:afterAutospacing="0"/>
        <w:ind w:firstLine="720"/>
        <w:jc w:val="both"/>
        <w:rPr>
          <w:color w:val="152C4A"/>
          <w:sz w:val="28"/>
          <w:szCs w:val="28"/>
        </w:rPr>
      </w:pPr>
      <w:r w:rsidRPr="00755CA3">
        <w:rPr>
          <w:color w:val="152C4A"/>
          <w:sz w:val="28"/>
          <w:szCs w:val="28"/>
        </w:rPr>
        <w:t>- Tiếp tục hoàn thiện chính sách đãi ngộ, chế độ tiền lương, thu nhập bảo đảm đời sống để cán bộ, công chức, viên chức yên tâm công tác, liêm chính, công tâm, đáp ứng yêu cầu nhiệm vụ trong tình hình mới.</w:t>
      </w:r>
    </w:p>
    <w:p w:rsidR="009319C0" w:rsidRPr="00755CA3" w:rsidRDefault="009319C0" w:rsidP="00755CA3">
      <w:pPr>
        <w:pStyle w:val="Heading4"/>
        <w:spacing w:before="120" w:beforeAutospacing="0" w:after="120" w:afterAutospacing="0"/>
        <w:ind w:firstLine="720"/>
        <w:jc w:val="both"/>
        <w:rPr>
          <w:color w:val="152C4A"/>
          <w:sz w:val="28"/>
          <w:szCs w:val="28"/>
        </w:rPr>
      </w:pPr>
      <w:r w:rsidRPr="00755CA3">
        <w:rPr>
          <w:color w:val="152C4A"/>
          <w:sz w:val="28"/>
          <w:szCs w:val="28"/>
        </w:rPr>
        <w:t>4. Phát hiện, xử lý kịp thời, đồng bộ, công bằng, khách quan, nghiêm minh, nhân văn, thuyết phục, hiệu quả, không có vùng cấm, không có ngoại lệ</w:t>
      </w:r>
    </w:p>
    <w:p w:rsidR="009319C0" w:rsidRPr="00755CA3" w:rsidRDefault="009319C0" w:rsidP="00755CA3">
      <w:pPr>
        <w:pStyle w:val="NormalWeb"/>
        <w:spacing w:before="120" w:beforeAutospacing="0" w:after="120" w:afterAutospacing="0"/>
        <w:ind w:firstLine="720"/>
        <w:jc w:val="both"/>
        <w:rPr>
          <w:color w:val="152C4A"/>
          <w:sz w:val="28"/>
          <w:szCs w:val="28"/>
        </w:rPr>
      </w:pPr>
      <w:r w:rsidRPr="00755CA3">
        <w:rPr>
          <w:color w:val="152C4A"/>
          <w:sz w:val="28"/>
          <w:szCs w:val="28"/>
        </w:rPr>
        <w:t xml:space="preserve">- Đổi mới tư duy, phương pháp công tác kiểm tra, giám sát, thanh tra, kiểm toán, điều tra, truy tố, xét xử và xử lý vi phạm; tăng cường giám sát thường xuyên, ngay từ đầu các chủ trương, chính sách của Đảng, các dự án, công trình quan trọng. </w:t>
      </w:r>
      <w:r w:rsidRPr="00755CA3">
        <w:rPr>
          <w:color w:val="152C4A"/>
          <w:sz w:val="28"/>
          <w:szCs w:val="28"/>
        </w:rPr>
        <w:lastRenderedPageBreak/>
        <w:t>Kiểm tra, thanh tra, kiểm toán có trọng tâm, trọng điểm, tập trung vào các địa bàn, lĩnh vực dễ phát sinh tham nhũng, lãng phí, tiêu cực và các vấn đề dư luận xã hội quan tâm. Chủ động nhận diện, điều tra, xử lý đồng bộ, kịp thời các vi phạm trong các lĩnh vực mới, trọng yếu, then chốt; kiên quyết ngăn chặn, không để hình thành "nhóm lợi ích" nhằm trục lợi, tham nhũng, lãng phí, tiêu cực.</w:t>
      </w:r>
    </w:p>
    <w:p w:rsidR="009319C0" w:rsidRPr="00755CA3" w:rsidRDefault="009319C0" w:rsidP="00755CA3">
      <w:pPr>
        <w:pStyle w:val="NormalWeb"/>
        <w:spacing w:before="120" w:beforeAutospacing="0" w:after="120" w:afterAutospacing="0"/>
        <w:ind w:firstLine="720"/>
        <w:jc w:val="both"/>
        <w:rPr>
          <w:color w:val="152C4A"/>
          <w:sz w:val="28"/>
          <w:szCs w:val="28"/>
        </w:rPr>
      </w:pPr>
      <w:r w:rsidRPr="00755CA3">
        <w:rPr>
          <w:color w:val="152C4A"/>
          <w:sz w:val="28"/>
          <w:szCs w:val="28"/>
        </w:rPr>
        <w:t>- Nghiêm cấm việc lợi dụng phòng, chống tham nhũng, lãng phí, tiêu cực để can thiệp, cản trở hoạt động bình thường của cơ quan, tổ chức, cá nhân. Xử lý nghiêm minh, công bằng, khách quan, đồng bộ, kịp thời, không có vùng cấm, không có ngoại lệ, bảo đảm nhân văn, thuyết phục, hiệu quả; ưu tiên áp dụng các biện pháp dân sự, kinh tế, hành chính, tổ chức; trường hợp đến mức phải xử lý hình sự thì cho phép chủ động áp dụng các biện pháp khắc phục hậu quả kinh tế trước, nhưng có thời hạn thực hiện cụ thể và là căn cứ quan trọng để xem xét biện pháp xử lý tiếp theo.</w:t>
      </w:r>
    </w:p>
    <w:p w:rsidR="009319C0" w:rsidRPr="00755CA3" w:rsidRDefault="009319C0" w:rsidP="00755CA3">
      <w:pPr>
        <w:pStyle w:val="NormalWeb"/>
        <w:spacing w:before="120" w:beforeAutospacing="0" w:after="120" w:afterAutospacing="0"/>
        <w:ind w:firstLine="720"/>
        <w:jc w:val="both"/>
        <w:rPr>
          <w:color w:val="152C4A"/>
          <w:sz w:val="28"/>
          <w:szCs w:val="28"/>
        </w:rPr>
      </w:pPr>
      <w:r w:rsidRPr="00755CA3">
        <w:rPr>
          <w:color w:val="152C4A"/>
          <w:sz w:val="28"/>
          <w:szCs w:val="28"/>
        </w:rPr>
        <w:t>- Nâng cao hơn nữa chất lượng, hiệu quả công tác giám định, định giá tài sản và thu hồi tài sản. Thực hiện đồng bộ các biện pháp kịp thời thu hồi tối đa tài sản bị thất thoát, chiếm đoạt do tham nhũng, lãng phí, tiêu cực.</w:t>
      </w:r>
    </w:p>
    <w:p w:rsidR="009319C0" w:rsidRPr="00755CA3" w:rsidRDefault="009319C0" w:rsidP="00755CA3">
      <w:pPr>
        <w:pStyle w:val="Heading4"/>
        <w:spacing w:before="120" w:beforeAutospacing="0" w:after="120" w:afterAutospacing="0"/>
        <w:ind w:firstLine="720"/>
        <w:jc w:val="both"/>
        <w:rPr>
          <w:color w:val="152C4A"/>
          <w:sz w:val="28"/>
          <w:szCs w:val="28"/>
        </w:rPr>
      </w:pPr>
      <w:r w:rsidRPr="00755CA3">
        <w:rPr>
          <w:color w:val="152C4A"/>
          <w:sz w:val="28"/>
          <w:szCs w:val="28"/>
        </w:rPr>
        <w:t>5. Tạo chuyển biến mạnh mẽ, đột phá về thực hành tiết kiệm, chống lãng phí trong toàn xã hội</w:t>
      </w:r>
    </w:p>
    <w:p w:rsidR="009319C0" w:rsidRPr="00755CA3" w:rsidRDefault="009319C0" w:rsidP="00755CA3">
      <w:pPr>
        <w:pStyle w:val="NormalWeb"/>
        <w:spacing w:before="120" w:beforeAutospacing="0" w:after="120" w:afterAutospacing="0"/>
        <w:ind w:firstLine="720"/>
        <w:jc w:val="both"/>
        <w:rPr>
          <w:color w:val="152C4A"/>
          <w:sz w:val="28"/>
          <w:szCs w:val="28"/>
        </w:rPr>
      </w:pPr>
      <w:r w:rsidRPr="00755CA3">
        <w:rPr>
          <w:color w:val="152C4A"/>
          <w:sz w:val="28"/>
          <w:szCs w:val="28"/>
        </w:rPr>
        <w:t>- Thực hiện đồng bộ các giải pháp, xây dựng, lan toả văn hoá tiết kiệm, chống lãng phí; chú trọng chống lãng phí nguồn lực, lãng phí thời gian, lãng phí cơ hội phát triển. Tăng cường quản lý, sử dụng hiệu quả, bền vững các nguồn lực của nền kinh tế, nhất là trong các lĩnh vực then chốt, như: Năng lượng, đất đai, tài nguyên, khoáng sản, tài chính, tài sản công, đầu tư công và các lĩnh vực mới, công nghệ mới.</w:t>
      </w:r>
    </w:p>
    <w:p w:rsidR="009319C0" w:rsidRPr="00755CA3" w:rsidRDefault="009319C0" w:rsidP="00755CA3">
      <w:pPr>
        <w:pStyle w:val="NormalWeb"/>
        <w:spacing w:before="120" w:beforeAutospacing="0" w:after="120" w:afterAutospacing="0"/>
        <w:ind w:firstLine="720"/>
        <w:jc w:val="both"/>
        <w:rPr>
          <w:color w:val="152C4A"/>
          <w:sz w:val="28"/>
          <w:szCs w:val="28"/>
        </w:rPr>
      </w:pPr>
      <w:r w:rsidRPr="00755CA3">
        <w:rPr>
          <w:color w:val="152C4A"/>
          <w:sz w:val="28"/>
          <w:szCs w:val="28"/>
        </w:rPr>
        <w:t>- Hoàn thiện tiêu chuẩn, quy chuẩn, định mức kinh tế - kỹ thuật, chế độ chi tiêu công phù hợp với thực tiễn, đáp ứng yêu cầu "hạch toán kinh tế" và hiệu quả xã hội. Tập trung tháo gỡ khó khăn, vướng mắc đối với các công trình, dự án tồn đọng, nguy cơ gây thất thoát, lãng phí; tổ chức thực hiện có hiệu quả các chương trình mục tiêu quốc gia, chấm dứt tình trạng đầu tư dàn trải. Tăng cường trách nhiệm người đứng đầu trong quản lý, sử dụng tài chính, tài sản công; đổi mới quản lý, quản trị, tái cơ cấu các doanh nghiệp và tổ chức tín dụng nhà nước, đơn vị sự nghiệp công lập, bảo đảm hoạt động hiệu quả, không để xảy ra thất thoát, lãng phí.</w:t>
      </w:r>
    </w:p>
    <w:p w:rsidR="009319C0" w:rsidRPr="00755CA3" w:rsidRDefault="009319C0" w:rsidP="00755CA3">
      <w:pPr>
        <w:pStyle w:val="Heading4"/>
        <w:spacing w:before="120" w:beforeAutospacing="0" w:after="120" w:afterAutospacing="0"/>
        <w:ind w:firstLine="720"/>
        <w:jc w:val="both"/>
        <w:rPr>
          <w:color w:val="152C4A"/>
          <w:sz w:val="28"/>
          <w:szCs w:val="28"/>
        </w:rPr>
      </w:pPr>
      <w:r w:rsidRPr="00755CA3">
        <w:rPr>
          <w:color w:val="152C4A"/>
          <w:sz w:val="28"/>
          <w:szCs w:val="28"/>
        </w:rPr>
        <w:t>6. Đẩy mạnh thông tin, tuyên truyền; huy động sức mạnh của cả hệ thống chính trị và Nhân dân trong phòng, chống tham nhũng, lãng phí, tiêu cực</w:t>
      </w:r>
    </w:p>
    <w:p w:rsidR="009319C0" w:rsidRPr="00755CA3" w:rsidRDefault="009319C0" w:rsidP="00755CA3">
      <w:pPr>
        <w:pStyle w:val="NormalWeb"/>
        <w:spacing w:before="120" w:beforeAutospacing="0" w:after="120" w:afterAutospacing="0"/>
        <w:ind w:firstLine="720"/>
        <w:jc w:val="both"/>
        <w:rPr>
          <w:color w:val="152C4A"/>
          <w:sz w:val="28"/>
          <w:szCs w:val="28"/>
        </w:rPr>
      </w:pPr>
      <w:r w:rsidRPr="00755CA3">
        <w:rPr>
          <w:color w:val="152C4A"/>
          <w:sz w:val="28"/>
          <w:szCs w:val="28"/>
        </w:rPr>
        <w:t>- Chủ động đẩy mạnh và đổi mới, hiện đại hoá công tác thông tin, tuyên truyền, giáo dục, tạo sự lan toả, đồng thuận, thống nhất cao trong toàn xã hội về quyết tâm phòng, chống tham nhũng, lãng phí, tiêu cực của Đảng, Nhà nước; đấu tranh, phản bác kịp thời, hiệu quả các quan điểm sai trái, thù địch. Phát huy hơn nữa vai trò của báo chí, truyền thông; tăng cường thông tin, tuyên truyền gương người tốt, việc tốt; bảo vệ người đấu tranh chống tham nhũng, lãng phí, tiêu cực và khen thưởng kịp thời tập thể, cá nhân có thành tích trong công tác phòng, chống tham nhũng, lãng phí, tiêu cực.</w:t>
      </w:r>
    </w:p>
    <w:p w:rsidR="009319C0" w:rsidRPr="00755CA3" w:rsidRDefault="009319C0" w:rsidP="00755CA3">
      <w:pPr>
        <w:pStyle w:val="NormalWeb"/>
        <w:spacing w:before="120" w:beforeAutospacing="0" w:after="120" w:afterAutospacing="0"/>
        <w:ind w:firstLine="720"/>
        <w:jc w:val="both"/>
        <w:rPr>
          <w:color w:val="152C4A"/>
          <w:sz w:val="28"/>
          <w:szCs w:val="28"/>
        </w:rPr>
      </w:pPr>
      <w:r w:rsidRPr="00755CA3">
        <w:rPr>
          <w:color w:val="152C4A"/>
          <w:sz w:val="28"/>
          <w:szCs w:val="28"/>
        </w:rPr>
        <w:t xml:space="preserve">- Nâng cao hiệu lực, hiệu quả hoạt động giám sát của Quốc hội, Hội đồng nhân dân các cấp; hoạt động giám sát, phản biện xã hội của Mặt trận Tổ quốc Việt </w:t>
      </w:r>
      <w:r w:rsidRPr="00755CA3">
        <w:rPr>
          <w:color w:val="152C4A"/>
          <w:sz w:val="28"/>
          <w:szCs w:val="28"/>
        </w:rPr>
        <w:lastRenderedPageBreak/>
        <w:t>Nam. Tăng cường giám sát việc xây dựng và thực thi pháp luật; việc thực thi công vụ của người có chức vụ, quyền hạn; việc tu dưỡng, rèn luyện đạo đức cách mạng, văn hoá liêm chính của cán bộ, đảng viên. Hoàn thiện cơ chế để Nhân dân kiến nghị, phản ánh, tố giác tham nhũng, lãng phí, tiêu cực và kiểm soát quyền lực nhà nước thực sự hiệu lực, hiệu quả. Chủ động, kịp thời nắm bắt dư luận, giải quyết đến cùng các kiến nghị, phản ánh, khiếu nại, tố cáo hợp pháp của Nhân dân.</w:t>
      </w:r>
    </w:p>
    <w:p w:rsidR="009319C0" w:rsidRPr="00755CA3" w:rsidRDefault="009319C0" w:rsidP="00755CA3">
      <w:pPr>
        <w:pStyle w:val="Heading4"/>
        <w:spacing w:before="120" w:beforeAutospacing="0" w:after="120" w:afterAutospacing="0"/>
        <w:ind w:firstLine="720"/>
        <w:jc w:val="both"/>
        <w:rPr>
          <w:color w:val="152C4A"/>
          <w:sz w:val="28"/>
          <w:szCs w:val="28"/>
        </w:rPr>
      </w:pPr>
      <w:r w:rsidRPr="00755CA3">
        <w:rPr>
          <w:color w:val="152C4A"/>
          <w:sz w:val="28"/>
          <w:szCs w:val="28"/>
        </w:rPr>
        <w:t>7. Tiếp tục kiện toàn tổ chức bộ máy, tăng cường phối hợp giữa các cơ quan có chức năng phòng, chống tham nhũng, lãng phí, tiêu cực; mở rộng hợp tác quốc tế về phòng, chống tham nhũng</w:t>
      </w:r>
    </w:p>
    <w:p w:rsidR="009319C0" w:rsidRPr="00755CA3" w:rsidRDefault="009319C0" w:rsidP="00755CA3">
      <w:pPr>
        <w:pStyle w:val="NormalWeb"/>
        <w:spacing w:before="120" w:beforeAutospacing="0" w:after="120" w:afterAutospacing="0"/>
        <w:ind w:firstLine="720"/>
        <w:jc w:val="both"/>
        <w:rPr>
          <w:color w:val="152C4A"/>
          <w:sz w:val="28"/>
          <w:szCs w:val="28"/>
        </w:rPr>
      </w:pPr>
      <w:r w:rsidRPr="00755CA3">
        <w:rPr>
          <w:color w:val="152C4A"/>
          <w:sz w:val="28"/>
          <w:szCs w:val="28"/>
        </w:rPr>
        <w:t>- Tiếp tục kiện toàn tổ chức bộ máy, nhiệm vụ, quyền hạn của Ban Chỉ đạo Trung ương và Ban Chỉ đạo cấp tỉnh về phòng, chống tham nhũng, lãng phí, tiêu cực; hoàn thiện các thiết chế phòng, chống tham nhũng, lãng phí, tiêu cực, bảo đảm không chồng chéo chức năng, nhiệm vụ, hiệu năng, hiệu lực, hiệu quả.</w:t>
      </w:r>
    </w:p>
    <w:p w:rsidR="009319C0" w:rsidRPr="00755CA3" w:rsidRDefault="009319C0" w:rsidP="00755CA3">
      <w:pPr>
        <w:pStyle w:val="NormalWeb"/>
        <w:spacing w:before="120" w:beforeAutospacing="0" w:after="120" w:afterAutospacing="0"/>
        <w:ind w:firstLine="720"/>
        <w:jc w:val="both"/>
        <w:rPr>
          <w:color w:val="152C4A"/>
          <w:sz w:val="28"/>
          <w:szCs w:val="28"/>
        </w:rPr>
      </w:pPr>
      <w:r w:rsidRPr="00755CA3">
        <w:rPr>
          <w:color w:val="152C4A"/>
          <w:sz w:val="28"/>
          <w:szCs w:val="28"/>
        </w:rPr>
        <w:t>- Hoàn thiện cơ chế, nâng cao hiệu quả phối hợp giữa các cơ quan có chức năng phòng, chống tham nhũng, lãng phí, tiêu cực. Tăng cường kiểm soát quyền lực, thực hành liêm chính, phòng, chống tham nhũng, lãng phí, tiêu cực ngay trong các cơ quan có chức năng phòng, chống tham nhũng, lãng phí, tiêu cực.</w:t>
      </w:r>
    </w:p>
    <w:p w:rsidR="009319C0" w:rsidRPr="00755CA3" w:rsidRDefault="009319C0" w:rsidP="00755CA3">
      <w:pPr>
        <w:pStyle w:val="NormalWeb"/>
        <w:spacing w:before="120" w:beforeAutospacing="0" w:after="120" w:afterAutospacing="0"/>
        <w:ind w:firstLine="720"/>
        <w:jc w:val="both"/>
        <w:rPr>
          <w:color w:val="152C4A"/>
          <w:sz w:val="28"/>
          <w:szCs w:val="28"/>
        </w:rPr>
      </w:pPr>
      <w:r w:rsidRPr="00755CA3">
        <w:rPr>
          <w:color w:val="152C4A"/>
          <w:sz w:val="28"/>
          <w:szCs w:val="28"/>
        </w:rPr>
        <w:t>- Tăng cường hợp tác quốc tế, đàm phán, ký kết các hiệp định tương trợ tư pháp, các thoả thuận, điều ước quốc tế về phòng, chống tham nhũng và đẩy mạnh việc truy bắt, dẫn độ những đối tượng bỏ trốn, thu hồi tài sản tham nhũng tẩu tán ra nước ngoài.</w:t>
      </w:r>
    </w:p>
    <w:p w:rsidR="009319C0" w:rsidRPr="00755CA3" w:rsidRDefault="009319C0" w:rsidP="00755CA3">
      <w:pPr>
        <w:pStyle w:val="Heading2"/>
        <w:spacing w:before="120" w:beforeAutospacing="0" w:after="120" w:afterAutospacing="0"/>
        <w:ind w:firstLine="720"/>
        <w:rPr>
          <w:color w:val="152C4A"/>
          <w:sz w:val="28"/>
          <w:szCs w:val="28"/>
        </w:rPr>
      </w:pPr>
      <w:r w:rsidRPr="00755CA3">
        <w:rPr>
          <w:color w:val="152C4A"/>
          <w:sz w:val="28"/>
          <w:szCs w:val="28"/>
        </w:rPr>
        <w:t>III- TỔ CHỨC THỰC HIỆN</w:t>
      </w:r>
    </w:p>
    <w:p w:rsidR="009319C0" w:rsidRPr="00755CA3" w:rsidRDefault="009319C0" w:rsidP="002A6D85">
      <w:pPr>
        <w:pStyle w:val="NormalWeb"/>
        <w:spacing w:before="120" w:beforeAutospacing="0" w:after="120" w:afterAutospacing="0"/>
        <w:ind w:firstLine="720"/>
        <w:jc w:val="both"/>
        <w:rPr>
          <w:color w:val="152C4A"/>
          <w:sz w:val="28"/>
          <w:szCs w:val="28"/>
        </w:rPr>
      </w:pPr>
      <w:r w:rsidRPr="00755CA3">
        <w:rPr>
          <w:color w:val="152C4A"/>
          <w:sz w:val="28"/>
          <w:szCs w:val="28"/>
        </w:rPr>
        <w:t>1. Bộ Chính trị, Ban Chỉ đạo Trung ương về phòng, chống tham nhũng, lãng phí, tiêu cực trực tiếp lãnh đạo, chỉ đạo công tác phòng, chống tham nhũng, lãng phí, tiêu cực, lấy hiệu quả về chính trị, kinh tế, xã hội và lợi ích quốc gia - dân tộc làm căn cứ để chỉ đạo. Bộ Chính trị ban hành Kế hoạch thực hiện Nghị quyết, xác định rõ lộ trình, thời hạn thực hiện; lãnh đạo, chỉ đạo triển khai đồng bộ, kịp thời, hiệu quả, tạo chuyển biến mạnh mẽ trong nhận thức, hành động của cả hệ thống chính trị và toàn xã hội về công tác phòng, chống tham nhũng, lãng phí, tiêu cực trong giai đoạn mới.</w:t>
      </w:r>
    </w:p>
    <w:p w:rsidR="009319C0" w:rsidRPr="00755CA3" w:rsidRDefault="009319C0" w:rsidP="002A6D85">
      <w:pPr>
        <w:pStyle w:val="NormalWeb"/>
        <w:spacing w:before="120" w:beforeAutospacing="0" w:after="120" w:afterAutospacing="0"/>
        <w:ind w:firstLine="720"/>
        <w:jc w:val="both"/>
        <w:rPr>
          <w:color w:val="152C4A"/>
          <w:sz w:val="28"/>
          <w:szCs w:val="28"/>
        </w:rPr>
      </w:pPr>
      <w:r w:rsidRPr="00755CA3">
        <w:rPr>
          <w:color w:val="152C4A"/>
          <w:sz w:val="28"/>
          <w:szCs w:val="28"/>
        </w:rPr>
        <w:t>2. Đảng uỷ Quốc hội, Đảng uỷ Chính phủ, Đảng uỷ Toà án nhân dân tối cao, Đảng uỷ Viện Kiểm sát nhân dân tối cao chỉ đạo thể chế hoá đầy đủ, kịp thời các quan điểm, chủ trương, nhiệm vụ, giải pháp của Nghị quyết.</w:t>
      </w:r>
    </w:p>
    <w:p w:rsidR="009319C0" w:rsidRPr="00755CA3" w:rsidRDefault="009319C0" w:rsidP="002A6D85">
      <w:pPr>
        <w:pStyle w:val="NormalWeb"/>
        <w:spacing w:before="120" w:beforeAutospacing="0" w:after="120" w:afterAutospacing="0"/>
        <w:ind w:firstLine="720"/>
        <w:jc w:val="both"/>
        <w:rPr>
          <w:color w:val="152C4A"/>
          <w:sz w:val="28"/>
          <w:szCs w:val="28"/>
        </w:rPr>
      </w:pPr>
      <w:r w:rsidRPr="00755CA3">
        <w:rPr>
          <w:color w:val="152C4A"/>
          <w:sz w:val="28"/>
          <w:szCs w:val="28"/>
        </w:rPr>
        <w:t>Giao Đảng uỷ Chính phủ chủ trì, phối hợp với Đảng uỷ Viện Kiểm sát nhân dân tối cao, Đảng uỷ Toà án nhân dân tối cao, Ban Nội chính Trung ương và các cơ quan có liên quan chỉ đạo xây dựng, trình Quốc hội khoá XVI ban hành nghị quyết đặc thù để thể chế hoá kịp thời các chủ trương, quan điểm mới của Đảng theo các nghị quyết chiến lược quan trọng và các kết luận của Bộ Chính trị về xử lý các vi phạm pháp luật về đất đai, vi phạm liên quan kinh tế nhà nước, kinh tế tư nhân và trong ứng dụng khoa học, công nghệ, đổi mới sáng tạo và chuyển đổi số.</w:t>
      </w:r>
    </w:p>
    <w:p w:rsidR="009319C0" w:rsidRPr="00755CA3" w:rsidRDefault="009319C0" w:rsidP="002A6D85">
      <w:pPr>
        <w:pStyle w:val="NormalWeb"/>
        <w:spacing w:before="120" w:beforeAutospacing="0" w:after="120" w:afterAutospacing="0"/>
        <w:ind w:firstLine="720"/>
        <w:jc w:val="both"/>
        <w:rPr>
          <w:color w:val="152C4A"/>
          <w:sz w:val="28"/>
          <w:szCs w:val="28"/>
        </w:rPr>
      </w:pPr>
      <w:r w:rsidRPr="00755CA3">
        <w:rPr>
          <w:color w:val="152C4A"/>
          <w:sz w:val="28"/>
          <w:szCs w:val="28"/>
        </w:rPr>
        <w:lastRenderedPageBreak/>
        <w:t>3. Các tỉnh uỷ, thành uỷ, các ban đảng, đảng uỷ trực thuộc Trung ương tổ chức nghiên cứu, học tập, quán triệt, xây dựng chương trình, kế hoạch thực hiện Nghị quyết và triển khai thực hiện nghiêm túc đến cấp cơ sở, chi bộ.</w:t>
      </w:r>
    </w:p>
    <w:p w:rsidR="009319C0" w:rsidRPr="00755CA3" w:rsidRDefault="009319C0" w:rsidP="002A6D85">
      <w:pPr>
        <w:pStyle w:val="NormalWeb"/>
        <w:spacing w:before="120" w:beforeAutospacing="0" w:after="120" w:afterAutospacing="0"/>
        <w:ind w:firstLine="720"/>
        <w:jc w:val="both"/>
        <w:rPr>
          <w:color w:val="152C4A"/>
          <w:sz w:val="28"/>
          <w:szCs w:val="28"/>
        </w:rPr>
      </w:pPr>
      <w:r w:rsidRPr="00755CA3">
        <w:rPr>
          <w:color w:val="152C4A"/>
          <w:sz w:val="28"/>
          <w:szCs w:val="28"/>
        </w:rPr>
        <w:t>4. Ban Tuyên giáo và Dân vận Trung ương chủ trì, phối hợp với Ban Nội chính Trung ương giúp Bộ Chính trị, Ban Bí thư hướng dẫn, tổ chức nghiên cứu, học tập, quán triệt, tuyên truyền, phổ biến Nghị quyết; chỉ đạo các cơ quan báo chí tăng cường tuyên truyền về công tác phòng, chống tham nhũng, lãng phí, tiêu cực và quá trình thực hiện Nghị quyết.</w:t>
      </w:r>
    </w:p>
    <w:p w:rsidR="009319C0" w:rsidRPr="00755CA3" w:rsidRDefault="009319C0" w:rsidP="002A6D85">
      <w:pPr>
        <w:pStyle w:val="NormalWeb"/>
        <w:spacing w:before="120" w:beforeAutospacing="0" w:after="120" w:afterAutospacing="0"/>
        <w:ind w:firstLine="720"/>
        <w:jc w:val="both"/>
        <w:rPr>
          <w:color w:val="152C4A"/>
          <w:sz w:val="28"/>
          <w:szCs w:val="28"/>
        </w:rPr>
      </w:pPr>
      <w:r w:rsidRPr="00755CA3">
        <w:rPr>
          <w:color w:val="152C4A"/>
          <w:sz w:val="28"/>
          <w:szCs w:val="28"/>
        </w:rPr>
        <w:t>5. Đảng uỷ Mặt trận Tổ quốc, các đoàn thể Trung ương tiếp tục lãnh đạo, chỉ đạo hoàn thiện cơ chế để Nhân dân tích cực tham gia phòng, chống tham nhũng, lãng phí, tiêu cực.</w:t>
      </w:r>
    </w:p>
    <w:p w:rsidR="009319C0" w:rsidRPr="00755CA3" w:rsidRDefault="009319C0" w:rsidP="002A6D85">
      <w:pPr>
        <w:pStyle w:val="NormalWeb"/>
        <w:spacing w:before="120" w:beforeAutospacing="0" w:after="120" w:afterAutospacing="0"/>
        <w:ind w:firstLine="720"/>
        <w:jc w:val="both"/>
        <w:rPr>
          <w:color w:val="152C4A"/>
          <w:sz w:val="28"/>
          <w:szCs w:val="28"/>
        </w:rPr>
      </w:pPr>
      <w:r w:rsidRPr="00755CA3">
        <w:rPr>
          <w:color w:val="152C4A"/>
          <w:sz w:val="28"/>
          <w:szCs w:val="28"/>
        </w:rPr>
        <w:t>6. Ban Nội chính Trung ương theo dõi, đôn đốc, hướng dẫn, kiểm tra, giám sát việc thực hiện Nghị quyết; định kỳ sơ kết, tổng kết, báo cáo Bộ Chính trị, Ban Bí thư theo quy định.</w:t>
      </w:r>
    </w:p>
    <w:p w:rsidR="009319C0" w:rsidRPr="00755CA3" w:rsidRDefault="009319C0" w:rsidP="002A6D85">
      <w:pPr>
        <w:pStyle w:val="NormalWeb"/>
        <w:spacing w:before="120" w:beforeAutospacing="0" w:after="120" w:afterAutospacing="0"/>
        <w:ind w:firstLine="720"/>
        <w:jc w:val="both"/>
        <w:rPr>
          <w:color w:val="152C4A"/>
          <w:sz w:val="28"/>
          <w:szCs w:val="28"/>
        </w:rPr>
      </w:pPr>
      <w:r w:rsidRPr="00755CA3">
        <w:rPr>
          <w:color w:val="152C4A"/>
          <w:sz w:val="28"/>
          <w:szCs w:val="28"/>
        </w:rPr>
        <w:t>Nghị quyết này thay thế Nghị quyết số 04-NQ/TW, ngày 21/8/2006 của Hội nghị Trung ương 3 khoá X; Kết luận số 21-KL/TW, ngày 25/5/2012 của Hội nghị Trung ương 5 khoá XI; Kết luận số 10-KL/TW, ngày 26/12/2016 của Bộ Chính trị và Chỉ thị số 50-CT/TW, ngày 07/12/2015 của Bộ Chính trị. </w:t>
      </w:r>
    </w:p>
    <w:p w:rsidR="009319C0" w:rsidRDefault="009319C0" w:rsidP="004D2F2F">
      <w:pPr>
        <w:pStyle w:val="NormalWeb"/>
        <w:spacing w:before="120" w:beforeAutospacing="0" w:after="120" w:afterAutospacing="0"/>
        <w:jc w:val="both"/>
        <w:rPr>
          <w:b/>
          <w:color w:val="152C4A"/>
          <w:sz w:val="28"/>
          <w:szCs w:val="28"/>
        </w:rPr>
      </w:pPr>
    </w:p>
    <w:p w:rsidR="00F26347" w:rsidRDefault="00F26347" w:rsidP="004D2F2F">
      <w:pPr>
        <w:pStyle w:val="NormalWeb"/>
        <w:spacing w:before="120" w:beforeAutospacing="0" w:after="120" w:afterAutospacing="0"/>
        <w:jc w:val="both"/>
        <w:rPr>
          <w:b/>
          <w:color w:val="152C4A"/>
          <w:sz w:val="28"/>
          <w:szCs w:val="28"/>
        </w:rPr>
      </w:pPr>
    </w:p>
    <w:p w:rsidR="00F26347" w:rsidRDefault="00F26347" w:rsidP="004D2F2F">
      <w:pPr>
        <w:pStyle w:val="NormalWeb"/>
        <w:spacing w:before="120" w:beforeAutospacing="0" w:after="120" w:afterAutospacing="0"/>
        <w:jc w:val="both"/>
        <w:rPr>
          <w:b/>
          <w:color w:val="152C4A"/>
          <w:sz w:val="28"/>
          <w:szCs w:val="28"/>
        </w:rPr>
      </w:pPr>
    </w:p>
    <w:p w:rsidR="00F26347" w:rsidRDefault="00F26347" w:rsidP="004D2F2F">
      <w:pPr>
        <w:pStyle w:val="NormalWeb"/>
        <w:spacing w:before="120" w:beforeAutospacing="0" w:after="120" w:afterAutospacing="0"/>
        <w:jc w:val="both"/>
        <w:rPr>
          <w:b/>
          <w:color w:val="152C4A"/>
          <w:sz w:val="28"/>
          <w:szCs w:val="28"/>
        </w:rPr>
      </w:pPr>
    </w:p>
    <w:p w:rsidR="00F26347" w:rsidRDefault="00F26347" w:rsidP="004D2F2F">
      <w:pPr>
        <w:pStyle w:val="NormalWeb"/>
        <w:spacing w:before="120" w:beforeAutospacing="0" w:after="120" w:afterAutospacing="0"/>
        <w:jc w:val="both"/>
        <w:rPr>
          <w:b/>
          <w:color w:val="152C4A"/>
          <w:sz w:val="28"/>
          <w:szCs w:val="28"/>
        </w:rPr>
      </w:pPr>
    </w:p>
    <w:p w:rsidR="00F26347" w:rsidRDefault="00F26347" w:rsidP="004D2F2F">
      <w:pPr>
        <w:pStyle w:val="NormalWeb"/>
        <w:spacing w:before="120" w:beforeAutospacing="0" w:after="120" w:afterAutospacing="0"/>
        <w:jc w:val="both"/>
        <w:rPr>
          <w:b/>
          <w:color w:val="152C4A"/>
          <w:sz w:val="28"/>
          <w:szCs w:val="28"/>
        </w:rPr>
      </w:pPr>
    </w:p>
    <w:p w:rsidR="00F26347" w:rsidRDefault="00F26347" w:rsidP="004D2F2F">
      <w:pPr>
        <w:pStyle w:val="NormalWeb"/>
        <w:spacing w:before="120" w:beforeAutospacing="0" w:after="120" w:afterAutospacing="0"/>
        <w:jc w:val="both"/>
        <w:rPr>
          <w:b/>
          <w:color w:val="152C4A"/>
          <w:sz w:val="28"/>
          <w:szCs w:val="28"/>
        </w:rPr>
      </w:pPr>
    </w:p>
    <w:p w:rsidR="00F26347" w:rsidRDefault="00F26347" w:rsidP="004D2F2F">
      <w:pPr>
        <w:pStyle w:val="NormalWeb"/>
        <w:spacing w:before="120" w:beforeAutospacing="0" w:after="120" w:afterAutospacing="0"/>
        <w:jc w:val="both"/>
        <w:rPr>
          <w:b/>
          <w:color w:val="152C4A"/>
          <w:sz w:val="28"/>
          <w:szCs w:val="28"/>
        </w:rPr>
      </w:pPr>
    </w:p>
    <w:p w:rsidR="00F26347" w:rsidRDefault="00F26347" w:rsidP="004D2F2F">
      <w:pPr>
        <w:pStyle w:val="NormalWeb"/>
        <w:spacing w:before="120" w:beforeAutospacing="0" w:after="120" w:afterAutospacing="0"/>
        <w:jc w:val="both"/>
        <w:rPr>
          <w:b/>
          <w:color w:val="152C4A"/>
          <w:sz w:val="28"/>
          <w:szCs w:val="28"/>
        </w:rPr>
      </w:pPr>
    </w:p>
    <w:p w:rsidR="00F26347" w:rsidRDefault="00F26347" w:rsidP="004D2F2F">
      <w:pPr>
        <w:pStyle w:val="NormalWeb"/>
        <w:spacing w:before="120" w:beforeAutospacing="0" w:after="120" w:afterAutospacing="0"/>
        <w:jc w:val="both"/>
        <w:rPr>
          <w:b/>
          <w:color w:val="152C4A"/>
          <w:sz w:val="28"/>
          <w:szCs w:val="28"/>
        </w:rPr>
      </w:pPr>
    </w:p>
    <w:p w:rsidR="00F26347" w:rsidRDefault="00F26347" w:rsidP="004D2F2F">
      <w:pPr>
        <w:pStyle w:val="NormalWeb"/>
        <w:spacing w:before="120" w:beforeAutospacing="0" w:after="120" w:afterAutospacing="0"/>
        <w:jc w:val="both"/>
        <w:rPr>
          <w:b/>
          <w:color w:val="152C4A"/>
          <w:sz w:val="28"/>
          <w:szCs w:val="28"/>
        </w:rPr>
      </w:pPr>
    </w:p>
    <w:p w:rsidR="00DE30FB" w:rsidRDefault="00DE30FB" w:rsidP="004D2F2F">
      <w:pPr>
        <w:pStyle w:val="NormalWeb"/>
        <w:spacing w:before="120" w:beforeAutospacing="0" w:after="120" w:afterAutospacing="0"/>
        <w:jc w:val="both"/>
        <w:rPr>
          <w:b/>
          <w:color w:val="152C4A"/>
          <w:sz w:val="28"/>
          <w:szCs w:val="28"/>
        </w:rPr>
      </w:pPr>
    </w:p>
    <w:p w:rsidR="00DE30FB" w:rsidRDefault="00DE30FB" w:rsidP="004D2F2F">
      <w:pPr>
        <w:pStyle w:val="NormalWeb"/>
        <w:spacing w:before="120" w:beforeAutospacing="0" w:after="120" w:afterAutospacing="0"/>
        <w:jc w:val="both"/>
        <w:rPr>
          <w:b/>
          <w:color w:val="152C4A"/>
          <w:sz w:val="28"/>
          <w:szCs w:val="28"/>
        </w:rPr>
      </w:pPr>
    </w:p>
    <w:p w:rsidR="00DE30FB" w:rsidRDefault="00DE30FB" w:rsidP="004D2F2F">
      <w:pPr>
        <w:pStyle w:val="NormalWeb"/>
        <w:spacing w:before="120" w:beforeAutospacing="0" w:after="120" w:afterAutospacing="0"/>
        <w:jc w:val="both"/>
        <w:rPr>
          <w:b/>
          <w:color w:val="152C4A"/>
          <w:sz w:val="28"/>
          <w:szCs w:val="28"/>
        </w:rPr>
      </w:pPr>
    </w:p>
    <w:p w:rsidR="00DE30FB" w:rsidRDefault="00DE30FB" w:rsidP="004D2F2F">
      <w:pPr>
        <w:pStyle w:val="NormalWeb"/>
        <w:spacing w:before="120" w:beforeAutospacing="0" w:after="120" w:afterAutospacing="0"/>
        <w:jc w:val="both"/>
        <w:rPr>
          <w:b/>
          <w:color w:val="152C4A"/>
          <w:sz w:val="28"/>
          <w:szCs w:val="28"/>
        </w:rPr>
      </w:pPr>
    </w:p>
    <w:p w:rsidR="00F26347" w:rsidRDefault="00F26347" w:rsidP="004D2F2F">
      <w:pPr>
        <w:pStyle w:val="NormalWeb"/>
        <w:spacing w:before="120" w:beforeAutospacing="0" w:after="120" w:afterAutospacing="0"/>
        <w:jc w:val="both"/>
        <w:rPr>
          <w:b/>
          <w:color w:val="152C4A"/>
          <w:sz w:val="28"/>
          <w:szCs w:val="28"/>
        </w:rPr>
      </w:pPr>
    </w:p>
    <w:p w:rsidR="00F26347" w:rsidRPr="004D2F2F" w:rsidRDefault="00F26347" w:rsidP="004D2F2F">
      <w:pPr>
        <w:pStyle w:val="NormalWeb"/>
        <w:spacing w:before="120" w:beforeAutospacing="0" w:after="120" w:afterAutospacing="0"/>
        <w:jc w:val="both"/>
        <w:rPr>
          <w:b/>
          <w:color w:val="152C4A"/>
          <w:sz w:val="28"/>
          <w:szCs w:val="28"/>
        </w:rPr>
      </w:pPr>
    </w:p>
    <w:p w:rsidR="00FC166D" w:rsidRPr="00080674" w:rsidRDefault="00FC166D" w:rsidP="00080674">
      <w:pPr>
        <w:pStyle w:val="NormalWeb"/>
        <w:spacing w:before="0" w:beforeAutospacing="0" w:after="0" w:afterAutospacing="0"/>
        <w:ind w:firstLine="720"/>
        <w:jc w:val="both"/>
        <w:rPr>
          <w:color w:val="152C4A"/>
          <w:sz w:val="28"/>
          <w:szCs w:val="28"/>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88"/>
        <w:gridCol w:w="4383"/>
      </w:tblGrid>
      <w:tr w:rsidR="00F6651F" w:rsidTr="00F6651F">
        <w:trPr>
          <w:tblCellSpacing w:w="0" w:type="dxa"/>
        </w:trPr>
        <w:tc>
          <w:tcPr>
            <w:tcW w:w="4688" w:type="dxa"/>
            <w:shd w:val="clear" w:color="auto" w:fill="FFFFFF"/>
            <w:tcMar>
              <w:top w:w="0" w:type="dxa"/>
              <w:left w:w="108" w:type="dxa"/>
              <w:bottom w:w="0" w:type="dxa"/>
              <w:right w:w="108" w:type="dxa"/>
            </w:tcMar>
            <w:hideMark/>
          </w:tcPr>
          <w:p w:rsidR="00F6651F" w:rsidRDefault="00F6651F">
            <w:pPr>
              <w:spacing w:before="120" w:after="120" w:line="234" w:lineRule="atLeast"/>
              <w:jc w:val="center"/>
              <w:rPr>
                <w:rFonts w:eastAsia="Times New Roman" w:cs="Times New Roman"/>
                <w:color w:val="000000"/>
                <w:sz w:val="28"/>
                <w:szCs w:val="28"/>
              </w:rPr>
            </w:pPr>
            <w:r>
              <w:rPr>
                <w:rFonts w:eastAsia="Times New Roman" w:cs="Times New Roman"/>
                <w:b/>
                <w:bCs/>
                <w:color w:val="000000"/>
                <w:sz w:val="28"/>
                <w:szCs w:val="28"/>
              </w:rPr>
              <w:lastRenderedPageBreak/>
              <w:t>BAN CHẤP HÀNH TRUNG ƯƠNG</w:t>
            </w:r>
            <w:r>
              <w:rPr>
                <w:rFonts w:eastAsia="Times New Roman" w:cs="Times New Roman"/>
                <w:color w:val="000000"/>
                <w:sz w:val="28"/>
                <w:szCs w:val="28"/>
              </w:rPr>
              <w:br/>
              <w:t>*</w:t>
            </w:r>
          </w:p>
        </w:tc>
        <w:tc>
          <w:tcPr>
            <w:tcW w:w="4383" w:type="dxa"/>
            <w:shd w:val="clear" w:color="auto" w:fill="FFFFFF"/>
            <w:tcMar>
              <w:top w:w="0" w:type="dxa"/>
              <w:left w:w="108" w:type="dxa"/>
              <w:bottom w:w="0" w:type="dxa"/>
              <w:right w:w="108" w:type="dxa"/>
            </w:tcMar>
            <w:hideMark/>
          </w:tcPr>
          <w:p w:rsidR="00F6651F" w:rsidRDefault="00F6651F">
            <w:pPr>
              <w:spacing w:before="120" w:after="120" w:line="234" w:lineRule="atLeast"/>
              <w:jc w:val="center"/>
              <w:rPr>
                <w:rFonts w:eastAsia="Times New Roman" w:cs="Times New Roman"/>
                <w:color w:val="000000"/>
                <w:sz w:val="28"/>
                <w:szCs w:val="28"/>
              </w:rPr>
            </w:pPr>
            <w:r>
              <w:rPr>
                <w:rFonts w:eastAsia="Times New Roman" w:cs="Times New Roman"/>
                <w:b/>
                <w:bCs/>
                <w:color w:val="000000"/>
                <w:sz w:val="28"/>
                <w:szCs w:val="28"/>
              </w:rPr>
              <w:t>ĐẢNG CỘNG SẢN VIỆT NAM</w:t>
            </w:r>
            <w:r>
              <w:rPr>
                <w:rFonts w:eastAsia="Times New Roman" w:cs="Times New Roman"/>
                <w:b/>
                <w:bCs/>
                <w:color w:val="000000"/>
                <w:sz w:val="28"/>
                <w:szCs w:val="28"/>
              </w:rPr>
              <w:br/>
              <w:t>---------------</w:t>
            </w:r>
          </w:p>
        </w:tc>
      </w:tr>
      <w:tr w:rsidR="00F6651F" w:rsidTr="00F6651F">
        <w:trPr>
          <w:tblCellSpacing w:w="0" w:type="dxa"/>
        </w:trPr>
        <w:tc>
          <w:tcPr>
            <w:tcW w:w="4688" w:type="dxa"/>
            <w:shd w:val="clear" w:color="auto" w:fill="FFFFFF"/>
            <w:tcMar>
              <w:top w:w="0" w:type="dxa"/>
              <w:left w:w="108" w:type="dxa"/>
              <w:bottom w:w="0" w:type="dxa"/>
              <w:right w:w="108" w:type="dxa"/>
            </w:tcMar>
            <w:hideMark/>
          </w:tcPr>
          <w:p w:rsidR="00F6651F" w:rsidRDefault="00F6651F">
            <w:pPr>
              <w:spacing w:before="120" w:after="120" w:line="234" w:lineRule="atLeast"/>
              <w:jc w:val="center"/>
              <w:rPr>
                <w:rFonts w:eastAsia="Times New Roman" w:cs="Times New Roman"/>
                <w:color w:val="000000"/>
                <w:sz w:val="28"/>
                <w:szCs w:val="28"/>
              </w:rPr>
            </w:pPr>
            <w:r>
              <w:rPr>
                <w:rFonts w:eastAsia="Times New Roman" w:cs="Times New Roman"/>
                <w:color w:val="000000"/>
                <w:sz w:val="28"/>
                <w:szCs w:val="28"/>
              </w:rPr>
              <w:t>Số 05-NQ/TW</w:t>
            </w:r>
          </w:p>
        </w:tc>
        <w:tc>
          <w:tcPr>
            <w:tcW w:w="4383" w:type="dxa"/>
            <w:shd w:val="clear" w:color="auto" w:fill="FFFFFF"/>
            <w:tcMar>
              <w:top w:w="0" w:type="dxa"/>
              <w:left w:w="108" w:type="dxa"/>
              <w:bottom w:w="0" w:type="dxa"/>
              <w:right w:w="108" w:type="dxa"/>
            </w:tcMar>
            <w:hideMark/>
          </w:tcPr>
          <w:p w:rsidR="00F6651F" w:rsidRDefault="00F6651F">
            <w:pPr>
              <w:spacing w:before="120" w:after="120" w:line="234" w:lineRule="atLeast"/>
              <w:jc w:val="right"/>
              <w:rPr>
                <w:rFonts w:eastAsia="Times New Roman" w:cs="Times New Roman"/>
                <w:color w:val="000000"/>
                <w:sz w:val="28"/>
                <w:szCs w:val="28"/>
              </w:rPr>
            </w:pPr>
            <w:r>
              <w:rPr>
                <w:rFonts w:eastAsia="Times New Roman" w:cs="Times New Roman"/>
                <w:i/>
                <w:iCs/>
                <w:color w:val="000000"/>
                <w:sz w:val="28"/>
                <w:szCs w:val="28"/>
              </w:rPr>
              <w:t>Hà Nội, ngày 07 tháng 4 năm 2026</w:t>
            </w:r>
          </w:p>
        </w:tc>
      </w:tr>
    </w:tbl>
    <w:p w:rsidR="00F6651F" w:rsidRDefault="00F6651F" w:rsidP="00F6651F">
      <w:pPr>
        <w:shd w:val="clear" w:color="auto" w:fill="FFFFFF"/>
        <w:spacing w:before="120" w:after="120" w:line="234" w:lineRule="atLeast"/>
        <w:rPr>
          <w:rFonts w:ascii="Arial" w:eastAsia="Times New Roman" w:hAnsi="Arial" w:cs="Arial"/>
          <w:color w:val="000000"/>
          <w:sz w:val="18"/>
          <w:szCs w:val="18"/>
        </w:rPr>
      </w:pPr>
      <w:r>
        <w:rPr>
          <w:rFonts w:ascii="Arial" w:eastAsia="Times New Roman" w:hAnsi="Arial" w:cs="Arial"/>
          <w:color w:val="000000"/>
          <w:sz w:val="18"/>
          <w:szCs w:val="18"/>
        </w:rPr>
        <w:t> </w:t>
      </w:r>
    </w:p>
    <w:p w:rsidR="00F6651F" w:rsidRDefault="00F6651F" w:rsidP="00F6651F">
      <w:pPr>
        <w:shd w:val="clear" w:color="auto" w:fill="FFFFFF"/>
        <w:spacing w:after="0" w:line="234" w:lineRule="atLeast"/>
        <w:jc w:val="center"/>
        <w:rPr>
          <w:rFonts w:eastAsia="Times New Roman" w:cs="Times New Roman"/>
          <w:color w:val="000000"/>
          <w:sz w:val="28"/>
          <w:szCs w:val="28"/>
        </w:rPr>
      </w:pPr>
      <w:r>
        <w:rPr>
          <w:rFonts w:eastAsia="Times New Roman" w:cs="Times New Roman"/>
          <w:b/>
          <w:bCs/>
          <w:color w:val="000000"/>
          <w:sz w:val="28"/>
          <w:szCs w:val="28"/>
        </w:rPr>
        <w:t>NGHỊ QUYẾT</w:t>
      </w:r>
    </w:p>
    <w:p w:rsidR="00F6651F" w:rsidRDefault="00F6651F" w:rsidP="00F6651F">
      <w:pPr>
        <w:shd w:val="clear" w:color="auto" w:fill="FFFFFF"/>
        <w:spacing w:after="0" w:line="234" w:lineRule="atLeast"/>
        <w:jc w:val="center"/>
        <w:rPr>
          <w:rFonts w:eastAsia="Times New Roman" w:cs="Times New Roman"/>
          <w:color w:val="000000"/>
          <w:sz w:val="28"/>
          <w:szCs w:val="28"/>
        </w:rPr>
      </w:pPr>
      <w:r>
        <w:rPr>
          <w:rFonts w:eastAsia="Times New Roman" w:cs="Times New Roman"/>
          <w:color w:val="000000"/>
          <w:sz w:val="28"/>
          <w:szCs w:val="28"/>
        </w:rPr>
        <w:t>HỘI NGHỊ LẦN THỨ HAI</w:t>
      </w:r>
      <w:r>
        <w:rPr>
          <w:rFonts w:eastAsia="Times New Roman" w:cs="Times New Roman"/>
          <w:color w:val="000000"/>
          <w:sz w:val="28"/>
          <w:szCs w:val="28"/>
        </w:rPr>
        <w:br/>
        <w:t>BAN CHẤP HÀNH TRUNG ƯƠNG ĐẢNG KHÓA XIV</w:t>
      </w:r>
      <w:r>
        <w:rPr>
          <w:rFonts w:eastAsia="Times New Roman" w:cs="Times New Roman"/>
          <w:color w:val="000000"/>
          <w:sz w:val="28"/>
          <w:szCs w:val="28"/>
        </w:rPr>
        <w:br/>
      </w:r>
      <w:bookmarkStart w:id="41" w:name="loai_1_name_name_name"/>
      <w:r>
        <w:rPr>
          <w:rFonts w:eastAsia="Times New Roman" w:cs="Times New Roman"/>
          <w:color w:val="000000"/>
          <w:sz w:val="28"/>
          <w:szCs w:val="28"/>
        </w:rPr>
        <w:t>VỀ ĐỔI MỚI, NÂNG CAO HIỆU LỰC CÔNG TÁC KIỂM TRA, GIÁM SÁT VÀ KỶ LUẬT ĐẢNG</w:t>
      </w:r>
      <w:bookmarkEnd w:id="41"/>
      <w:r>
        <w:rPr>
          <w:rFonts w:eastAsia="Times New Roman" w:cs="Times New Roman"/>
          <w:color w:val="000000"/>
          <w:sz w:val="28"/>
          <w:szCs w:val="28"/>
        </w:rPr>
        <w:br/>
      </w:r>
      <w:r>
        <w:rPr>
          <w:rFonts w:eastAsia="Times New Roman" w:cs="Times New Roman"/>
          <w:b/>
          <w:bCs/>
          <w:color w:val="000000"/>
          <w:sz w:val="28"/>
          <w:szCs w:val="28"/>
        </w:rPr>
        <w:t>------</w:t>
      </w:r>
    </w:p>
    <w:p w:rsidR="00F6651F" w:rsidRDefault="00F6651F" w:rsidP="00F6651F">
      <w:pPr>
        <w:shd w:val="clear" w:color="auto" w:fill="FFFFFF"/>
        <w:spacing w:after="0" w:line="234" w:lineRule="atLeast"/>
        <w:ind w:firstLine="720"/>
        <w:jc w:val="both"/>
        <w:rPr>
          <w:rFonts w:eastAsia="Times New Roman" w:cs="Times New Roman"/>
          <w:color w:val="000000"/>
          <w:sz w:val="28"/>
          <w:szCs w:val="28"/>
        </w:rPr>
      </w:pPr>
      <w:r>
        <w:rPr>
          <w:rFonts w:eastAsia="Times New Roman" w:cs="Times New Roman"/>
          <w:color w:val="000000"/>
          <w:sz w:val="28"/>
          <w:szCs w:val="28"/>
        </w:rPr>
        <w:t>Sau gần 20 năm thực hiện Nghị quyết số </w:t>
      </w:r>
      <w:bookmarkStart w:id="42" w:name="tvpllink_kktfbcpjqm"/>
      <w:r>
        <w:rPr>
          <w:rFonts w:eastAsia="Times New Roman" w:cs="Times New Roman"/>
          <w:color w:val="000000"/>
          <w:sz w:val="28"/>
          <w:szCs w:val="28"/>
        </w:rPr>
        <w:fldChar w:fldCharType="begin"/>
      </w:r>
      <w:r>
        <w:rPr>
          <w:rFonts w:eastAsia="Times New Roman" w:cs="Times New Roman"/>
          <w:color w:val="000000"/>
          <w:sz w:val="28"/>
          <w:szCs w:val="28"/>
        </w:rPr>
        <w:instrText xml:space="preserve"> HYPERLINK "https://thuvienphapluat.vn/van-ban/Bo-may-hanh-chinh/Nghi-quyet-14-NQ-TW-2007-tang-cuong-cong-tac-kiem-tra-giam-sat-cua-Dang-450911.aspx" \t "_blank" </w:instrText>
      </w:r>
      <w:r>
        <w:rPr>
          <w:rFonts w:eastAsia="Times New Roman" w:cs="Times New Roman"/>
          <w:color w:val="000000"/>
          <w:sz w:val="28"/>
          <w:szCs w:val="28"/>
        </w:rPr>
        <w:fldChar w:fldCharType="separate"/>
      </w:r>
      <w:r>
        <w:rPr>
          <w:rStyle w:val="Hyperlink"/>
          <w:rFonts w:eastAsia="Times New Roman" w:cs="Times New Roman"/>
          <w:color w:val="0E70C3"/>
          <w:sz w:val="28"/>
          <w:szCs w:val="28"/>
        </w:rPr>
        <w:t>14-NQ/TW</w:t>
      </w:r>
      <w:r>
        <w:rPr>
          <w:rFonts w:eastAsia="Times New Roman" w:cs="Times New Roman"/>
          <w:color w:val="000000"/>
          <w:sz w:val="28"/>
          <w:szCs w:val="28"/>
        </w:rPr>
        <w:fldChar w:fldCharType="end"/>
      </w:r>
      <w:bookmarkEnd w:id="42"/>
      <w:r>
        <w:rPr>
          <w:rFonts w:eastAsia="Times New Roman" w:cs="Times New Roman"/>
          <w:color w:val="000000"/>
          <w:sz w:val="28"/>
          <w:szCs w:val="28"/>
        </w:rPr>
        <w:t>, ngày 30/7/2007 của Hội nghị lần thứ năm Ban Chấp hành Trung ương Đảng khóa X, công tác kiểm tra, giám sát và kỷ luật đảng đã được tăng cường, đổi mới mạnh mẽ, đạt được những kết quả quan trọng, toàn diện; chất lượng, hiệu lực, hiệu quả ngày càng được nâng cao. Việc triển khai, thực hiện Nghị quyết tạo được sự chuyển biến rõ nét về tư tưởng, nhận thức, hành động trong Đảng và hệ thống chính trị đối với công tác kiểm tra, giám sát, kỷ luật đảng; ý thức chấp hành kỷ luật, kỷ cương của cán bộ, đảng viên được nâng lên rõ rệt; vai trò, trách nhiệm nêu gương của người đứng đầu cấp ủy, cơ quan, đơn vị được phát huy. Hệ thống văn bản, quy định về công tác kiểm tra, giám sát cơ bản đồng bộ, chặt chẽ, khoa học, bám sát thực tiễn. Hoạt động kiểm tra, giám sát của cấp ủy, Ủy ban kiểm tra các cấp đạt kết quả khá toàn diện; kỷ luật, kỷ cương được thực hiện nghiêm minh với phương châm “không có vùng cấm, không có ngoại lệ”, tạo bước đột phá mới trong phát hiện, xử lý tham nhũng, lãng phí, tiêu cực. Phương pháp, quy trình kiểm tra, giám sát có nhiều đổi mới, được tổ chức thực hiện ngay từ khi ban hành để chấn chỉnh và nâng cao chất lượng, hiệu quả của các nghị quyết, kết luận của Đảng. Tổ chức bộ máy cơ quan Ủy ban kiểm tra các cấp được sắp xếp, kiện toàn, tinh gọn. Đội ngũ cán bộ làm công tác kiểm tra Đảng ngày càng có bản lĩnh, liêm chính và chuyên nghiệp.</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Những kết quả nêu trên góp phần quan trọng trong công cuộc xây dựng, chỉnh đốn Đảng và hệ thống chính trị ngày càng trong sạch, vững mạnh; giữ vững kỷ luật, kỷ cương, tăng cường sự đoàn kết, thống nhất, nâng cao năng lực lãnh đạo, cầm quyền của Đảng.</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Tuy nhiên, vẫn còn một số cấp ủy, tổ chức đảng, người đứng đầu chưa quan tâm đúng mức đến công tác kiểm tra, giám sát; việc tự kiểm tra, giám sát, tự phê bình và phê bình còn chưa được thực hiện tốt; công tác kiểm tra ở một số nơi thiếu quyết liệt, thiếu trọng tâm, trọng điểm, chất lượng, hiệu quả ở các cấp không đồng đều, chưa đáp ứng yêu cầu, nhiệm vụ trong tình hình mới, nhất là cấp xã; giám sát thường xuyên còn là khâu yếu, không ít vi phạm chậm được phát hiện; thi hành kỷ luật đảng có nơi chưa nghiêm, còn hiện tượng nể nang, ngại va chạm; việc theo dõi, đôn đốc thực hiện kết luận kiểm tra, giám sát một số nơi còn thiếu quyết liệt, nhiều vi phạm chậm được khắc phục.</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Nguyên nhân của những hạn chế trên là do:</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lastRenderedPageBreak/>
        <w:t>- Nhận thức của một số cấp ủy, tổ chức đảng, nhất là người đứng đầu về ý nghĩa và tầm quan trọng của công tác kiểm tra, giám sát chưa sâu sắc, toàn diện; công tác lãnh đạo, chỉ đạo, tổ chức thực hiện nhiệm vụ kiểm tra, giám sát của một số cấp ủy, tổ chức đảng còn thiếu chủ động, quyết liệt. Ý thức chấp hành kỷ luật ở một số tổ chức đảng và đảng viên chưa nghiêm, nhất là trong việc chấp hành nguyên tắc tập trung dân chủ và quy chế làm việc. Tinh thần đấu tranh tự phê bình và phê bình tại một số cấp ủy, tổ chức đảng chưa cao, còn tình trạng nể nang, né tránh, thậm chí bao che cho cán bộ, đảng viên vi phạm; ý thức tự giác nhận khuyết điểm, vi phạm của một số cán bộ, đảng viên còn yếu, có trường hợp che giấu, đối phó khi bị phát hiện, kiểm tra.</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Cơ chế, chính sách, pháp luật trên một số lĩnh vực chưa đồng bộ và chặt chẽ, nhất là trong lĩnh vực quản lý, sử dụng đất, tài nguyên, khoáng sản, tài chính, ngân hàng, đầu tư, quản lý doanh nghiệp nhà nước và vốn nhà nước tại các doanh nghiệp... Phương pháp công tác, cách thức thực hiện nhiệm vụ kiểm tra, giám sát chậm được đổi mới. Năng lực, trình độ, bản lĩnh, kinh nghiệm của một số cán bộ kiểm tra chưa đáp ứng được yêu cầu nhiệm vụ trong tình hình mới.</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Thời gian tới, tình hình thế giới và khu vực tiếp tục diễn biến phức tạp, khó lường. Trong nước, cuộc cách mạng về tinh gọn tổ chức bộ máy của hệ thống chính trị cùng với những quyết sách mang tính chiến lược đang tạo ra cơ hội lịch sử, bước ngoặt cho sự phát triển đột phá của đất nước song cũng đối mặt với nhiều khó khăn, thách thức. Nhiều vi phạm mới xuất hiện ngày càng tinh vi, khó dự đoán. Những vấn đề phức tạp có thể phát sinh trong quá trình phát triển kinh tế tri thức, kinh tế số, kinh tế xanh, kinh tế tuần hoàn; quản lý nhà nước trên nhiều lĩnh vực để đáp ứng yêu cầu tăng trưởng kinh tế đứng trước những thách thức mới. Suy thoái về tư tưởng chính trị, đạo đức, lối sống của một bộ phận cán bộ, đảng viên và tình trạng tham nhũng, lãng phí, tiêu cực trên một số lĩnh vực còn diễn biến phức tạp. Bối cảnh trên đặt ra nhiều vấn đề mới, yêu cầu cao hơn đối với cả hệ thống chính trị nói chung và ngành Kiểm tra Đảng nói riêng.</w:t>
      </w:r>
    </w:p>
    <w:p w:rsidR="00F6651F" w:rsidRDefault="00F6651F" w:rsidP="00F6651F">
      <w:pPr>
        <w:shd w:val="clear" w:color="auto" w:fill="FFFFFF"/>
        <w:spacing w:after="0" w:line="234" w:lineRule="atLeast"/>
        <w:ind w:firstLine="720"/>
        <w:jc w:val="both"/>
        <w:rPr>
          <w:rFonts w:eastAsia="Times New Roman" w:cs="Times New Roman"/>
          <w:color w:val="000000"/>
          <w:sz w:val="28"/>
          <w:szCs w:val="28"/>
        </w:rPr>
      </w:pPr>
      <w:r>
        <w:rPr>
          <w:rFonts w:eastAsia="Times New Roman" w:cs="Times New Roman"/>
          <w:b/>
          <w:bCs/>
          <w:color w:val="000000"/>
          <w:sz w:val="28"/>
          <w:szCs w:val="28"/>
        </w:rPr>
        <w:t>I-</w:t>
      </w:r>
      <w:r>
        <w:rPr>
          <w:rFonts w:eastAsia="Times New Roman" w:cs="Times New Roman"/>
          <w:color w:val="000000"/>
          <w:sz w:val="28"/>
          <w:szCs w:val="28"/>
        </w:rPr>
        <w:t> </w:t>
      </w:r>
      <w:r>
        <w:rPr>
          <w:rFonts w:eastAsia="Times New Roman" w:cs="Times New Roman"/>
          <w:b/>
          <w:bCs/>
          <w:color w:val="000000"/>
          <w:sz w:val="28"/>
          <w:szCs w:val="28"/>
        </w:rPr>
        <w:t>QUAN ĐIỂM, MỤC TIÊU</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b/>
          <w:bCs/>
          <w:color w:val="000000"/>
          <w:sz w:val="28"/>
          <w:szCs w:val="28"/>
        </w:rPr>
        <w:t>1.</w:t>
      </w:r>
      <w:r>
        <w:rPr>
          <w:rFonts w:eastAsia="Times New Roman" w:cs="Times New Roman"/>
          <w:color w:val="000000"/>
          <w:sz w:val="28"/>
          <w:szCs w:val="28"/>
        </w:rPr>
        <w:t> </w:t>
      </w:r>
      <w:r>
        <w:rPr>
          <w:rFonts w:eastAsia="Times New Roman" w:cs="Times New Roman"/>
          <w:b/>
          <w:bCs/>
          <w:color w:val="000000"/>
          <w:sz w:val="28"/>
          <w:szCs w:val="28"/>
        </w:rPr>
        <w:t>Quan điểm chỉ đạo</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Kiểm tra, giám sát phải là một trong những phương thức, chức năng lãnh đạo quan trọng nhất, là cơ chế để Đảng tự chỉnh đốn, tự hoàn thiện và nâng cao năng lực lãnh đạo, cầm quyền; là công cụ để kiểm soát quyền lực, giữ vững kỷ luật, kỷ cương của Đảng; là yếu tố bảo đảm đường lối của Đảng được thực hiện nghiêm túc, hiệu quả trong thực tiễn; là nhiệm vụ thường xuyên, liên tục của toàn Đảng, của mỗi cấp ủy, tổ chức đảng và Ủy ban kiểm tra các cấp mà trực tiếp, trước hết là người đứng đầu cấp ủy. Đổi mới, nâng cao hiệu lực công tác kiểm tra, giám sát luôn phải gắn chặt với công tác chính trị, tư tưởng, công tác tổ chức, cán bộ và đổi mới phương thức lãnh đạo, cầm quyền của Đảng.</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xml:space="preserve">- Công tác kiểm tra, giám sát, kỷ luật đảng phải được tiến hành chủ động, kịp thời, toàn diện, đồng bộ, dân chủ, khách quan, công tâm, thận trọng, chặt chẽ, chính xác, nghiêm minh theo đúng nguyên tắc, quy trình, thủ tục, thẩm quyền, phương pháp công tác đảng. Tăng cường giám sát thường xuyên, giám sát ngay từ đầu góp </w:t>
      </w:r>
      <w:r>
        <w:rPr>
          <w:rFonts w:eastAsia="Times New Roman" w:cs="Times New Roman"/>
          <w:color w:val="000000"/>
          <w:sz w:val="28"/>
          <w:szCs w:val="28"/>
        </w:rPr>
        <w:lastRenderedPageBreak/>
        <w:t>phần bảo đảm triển khai thực hiện các chủ trương, quyết sách... Kiểm tra, giám sát phải góp phần kiến tạo, thúc đẩy phát triển, phát hiện và bảo vệ những nhân tố mới tích cực, dám nghĩ, dám làm, dám chịu trách nhiệm vì lợi ích chung.</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Mọi tổ chức đảng và đảng viên phải thường xuyên tự soi, tự sửa, tự phê bình và phê bình, tự kiểm tra, giám sát và chịu sự kiểm tra, giám sát của Đảng, bình đẳng trước kỷ luật của Đảng, bảo đảm phương châm </w:t>
      </w:r>
      <w:r>
        <w:rPr>
          <w:rFonts w:eastAsia="Times New Roman" w:cs="Times New Roman"/>
          <w:i/>
          <w:iCs/>
          <w:color w:val="000000"/>
          <w:sz w:val="28"/>
          <w:szCs w:val="28"/>
        </w:rPr>
        <w:t>“không có vùng cấm”, “không có ngoại lệ”.</w:t>
      </w:r>
      <w:r>
        <w:rPr>
          <w:rFonts w:eastAsia="Times New Roman" w:cs="Times New Roman"/>
          <w:color w:val="000000"/>
          <w:sz w:val="28"/>
          <w:szCs w:val="28"/>
        </w:rPr>
        <w:t> Đề cao trách nhiệm của tổ chức đảng và đảng viên; phát huy vai trò, trách nhiệm của các tổ chức trong hệ thống chính trị và của Nhân dân trong công tác kiểm tra, giám sát.</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Kiên quyết kiểm tra, xử lý nghiêm minh, kịp thời vi phạm quy định của Đảng, pháp luật của Nhà nước, tham nhũng, lãng phí, tiêu cực và đảng viên có biểu hiện suy thoái về tư tưởng chính trị, đạo đức, lối sống.</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b/>
          <w:bCs/>
          <w:color w:val="000000"/>
          <w:sz w:val="28"/>
          <w:szCs w:val="28"/>
        </w:rPr>
        <w:t>2.</w:t>
      </w:r>
      <w:r>
        <w:rPr>
          <w:rFonts w:eastAsia="Times New Roman" w:cs="Times New Roman"/>
          <w:color w:val="000000"/>
          <w:sz w:val="28"/>
          <w:szCs w:val="28"/>
        </w:rPr>
        <w:t> </w:t>
      </w:r>
      <w:r>
        <w:rPr>
          <w:rFonts w:eastAsia="Times New Roman" w:cs="Times New Roman"/>
          <w:b/>
          <w:bCs/>
          <w:color w:val="000000"/>
          <w:sz w:val="28"/>
          <w:szCs w:val="28"/>
        </w:rPr>
        <w:t>Mục tiêu</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Nâng cao chất lượng, hiệu lực, hiệu quả công tác kiểm tra, giám sát gắn với kiểm soát quyền lực; ngăn chặn, đẩy lùi tham nhũng, lãng phí, tiêu cực, “lợi ích nhóm”, sự suy thoái tư tưởng chính trị, đạo đức, lối sống, “tự diễn biến”, “tự chuyển hóa” trong nội bộ; giữ vững kỷ luật, kỷ cương, góp phần xây dựng, chỉnh đốn Đảng và hệ thống chính trị trong sạch, vững mạnh, nâng cao năng lực lãnh đạo, cầm quyền, sức chiến đấu, sự đoàn kết, thống nhất trong Đảng, năng lực quản lý, quản trị quốc gia vì sự phát triển của đất nước.</w:t>
      </w:r>
    </w:p>
    <w:p w:rsidR="00F6651F" w:rsidRDefault="00F6651F" w:rsidP="00F6651F">
      <w:pPr>
        <w:shd w:val="clear" w:color="auto" w:fill="FFFFFF"/>
        <w:spacing w:after="0" w:line="234" w:lineRule="atLeast"/>
        <w:ind w:firstLine="720"/>
        <w:jc w:val="both"/>
        <w:rPr>
          <w:rFonts w:eastAsia="Times New Roman" w:cs="Times New Roman"/>
          <w:color w:val="000000"/>
          <w:sz w:val="28"/>
          <w:szCs w:val="28"/>
        </w:rPr>
      </w:pPr>
      <w:r>
        <w:rPr>
          <w:rFonts w:eastAsia="Times New Roman" w:cs="Times New Roman"/>
          <w:b/>
          <w:bCs/>
          <w:color w:val="000000"/>
          <w:sz w:val="28"/>
          <w:szCs w:val="28"/>
        </w:rPr>
        <w:t>II-</w:t>
      </w:r>
      <w:r>
        <w:rPr>
          <w:rFonts w:eastAsia="Times New Roman" w:cs="Times New Roman"/>
          <w:color w:val="000000"/>
          <w:sz w:val="28"/>
          <w:szCs w:val="28"/>
        </w:rPr>
        <w:t> </w:t>
      </w:r>
      <w:r>
        <w:rPr>
          <w:rFonts w:eastAsia="Times New Roman" w:cs="Times New Roman"/>
          <w:b/>
          <w:bCs/>
          <w:color w:val="000000"/>
          <w:sz w:val="28"/>
          <w:szCs w:val="28"/>
        </w:rPr>
        <w:t>NHIỆM VỤ VÀ GIẢI PHÁP</w:t>
      </w:r>
    </w:p>
    <w:p w:rsidR="00F6651F" w:rsidRDefault="00F6651F" w:rsidP="00F6651F">
      <w:pPr>
        <w:shd w:val="clear" w:color="auto" w:fill="FFFFFF"/>
        <w:spacing w:after="0" w:line="234" w:lineRule="atLeast"/>
        <w:ind w:firstLine="720"/>
        <w:jc w:val="both"/>
        <w:rPr>
          <w:rFonts w:eastAsia="Times New Roman" w:cs="Times New Roman"/>
          <w:color w:val="000000"/>
          <w:sz w:val="28"/>
          <w:szCs w:val="28"/>
        </w:rPr>
      </w:pPr>
      <w:r>
        <w:rPr>
          <w:rFonts w:eastAsia="Times New Roman" w:cs="Times New Roman"/>
          <w:b/>
          <w:bCs/>
          <w:color w:val="000000"/>
          <w:sz w:val="28"/>
          <w:szCs w:val="28"/>
        </w:rPr>
        <w:t>1.</w:t>
      </w:r>
      <w:r>
        <w:rPr>
          <w:rFonts w:eastAsia="Times New Roman" w:cs="Times New Roman"/>
          <w:color w:val="000000"/>
          <w:sz w:val="28"/>
          <w:szCs w:val="28"/>
        </w:rPr>
        <w:t> </w:t>
      </w:r>
      <w:r>
        <w:rPr>
          <w:rFonts w:eastAsia="Times New Roman" w:cs="Times New Roman"/>
          <w:b/>
          <w:bCs/>
          <w:color w:val="000000"/>
          <w:sz w:val="28"/>
          <w:szCs w:val="28"/>
        </w:rPr>
        <w:t>Tạo sự chuyển biến mạnh mẽ về nhận thức và trách nhiệm của cấp ủy, tổ chức đảng, đảng viên đối với công tác kiểm tra, giám sát, kỷ luật đảng</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Nâng cao nhận thức về vị trí, vai trò và tầm quan trọng của công tác kiểm tra, giám sát ngay từ cấp cơ sở. Đổi mới, đẩy mạnh và nâng cao hiệu quả công tác tuyên truyền, quán triệt, hướng dẫn và phổ biến các chủ trương, nghị quyết của Đảng về công tác kiểm tra, giám sát và kỷ luật, cấp ủy, tổ chức đảng các cấp, nhất là người đứng đầu phải coi kiểm tra, giám sát là nhiệm vụ thường xuyên, gương mẫu, quyết liệt, thể hiện trách nhiệm cao trong tổ chức thực hiện. Mỗi đảng viên phải coi tự kiểm tra là trách nhiệm chính trị trước Đảng.</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Nâng cao nhận thức, trách nhiệm trong thực hiện công tác kiểm tra, giám sát, kỷ luật đảng gắn với kiểm soát quyền lực, phòng, chống tham nhũng, lãng phí, tiêu cực. Công khai kết quả kiểm tra, giám sát, thi hành kỷ luật trong Đảng, góp phần đấu tranh, ngăn chặn, giáo dục, răn đe, đẩy lùi các hành vi vi phạm.</w:t>
      </w:r>
    </w:p>
    <w:p w:rsidR="00F6651F" w:rsidRDefault="00F6651F" w:rsidP="00F6651F">
      <w:pPr>
        <w:shd w:val="clear" w:color="auto" w:fill="FFFFFF"/>
        <w:spacing w:after="0" w:line="234" w:lineRule="atLeast"/>
        <w:ind w:firstLine="720"/>
        <w:jc w:val="both"/>
        <w:rPr>
          <w:rFonts w:eastAsia="Times New Roman" w:cs="Times New Roman"/>
          <w:color w:val="000000"/>
          <w:sz w:val="28"/>
          <w:szCs w:val="28"/>
        </w:rPr>
      </w:pPr>
      <w:r>
        <w:rPr>
          <w:rFonts w:eastAsia="Times New Roman" w:cs="Times New Roman"/>
          <w:b/>
          <w:bCs/>
          <w:color w:val="000000"/>
          <w:sz w:val="28"/>
          <w:szCs w:val="28"/>
        </w:rPr>
        <w:t>2.</w:t>
      </w:r>
      <w:r>
        <w:rPr>
          <w:rFonts w:eastAsia="Times New Roman" w:cs="Times New Roman"/>
          <w:color w:val="000000"/>
          <w:sz w:val="28"/>
          <w:szCs w:val="28"/>
        </w:rPr>
        <w:t> </w:t>
      </w:r>
      <w:r>
        <w:rPr>
          <w:rFonts w:eastAsia="Times New Roman" w:cs="Times New Roman"/>
          <w:b/>
          <w:bCs/>
          <w:color w:val="000000"/>
          <w:sz w:val="28"/>
          <w:szCs w:val="28"/>
        </w:rPr>
        <w:t>Nâng cao chất lượng nghiên cứu lý luận, tổng kết thực tiễn; hoàn thiện hệ thống quy định của Đảng về công tác kiểm tra, giám sát và kỷ luật đảng</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xml:space="preserve">Đổi mới, nâng cao chất lượng công tác nghiên cứu lý luận, tổng kết thực tiễn; kết hợp chặt chẽ việc hoàn thiện các quy định của Đảng về công tác kiểm tra, giám sát và kỷ luật đảng với việc rà soát, sửa đổi, bổ sung hệ thống quy định pháp luật của Nhà nước, bảo đảm đồng bộ, thống nhất, liên thông trong công tác kiểm tra, giám sát, kiểm soát quyền lực và xử lý vi phạm. Phát huy vai trò lãnh đạo của Đảng </w:t>
      </w:r>
      <w:r>
        <w:rPr>
          <w:rFonts w:eastAsia="Times New Roman" w:cs="Times New Roman"/>
          <w:color w:val="000000"/>
          <w:sz w:val="28"/>
          <w:szCs w:val="28"/>
        </w:rPr>
        <w:lastRenderedPageBreak/>
        <w:t>trong định hướng hoàn thiện thể chế, kịp thời khắc phục tình trạng chồng chéo, khoảng trống, bất cập giữa kỷ luật của Đảng và pháp luật của Nhà nước.</w:t>
      </w:r>
    </w:p>
    <w:p w:rsidR="00F6651F" w:rsidRDefault="00F6651F" w:rsidP="00F6651F">
      <w:pPr>
        <w:shd w:val="clear" w:color="auto" w:fill="FFFFFF"/>
        <w:spacing w:after="0" w:line="234" w:lineRule="atLeast"/>
        <w:ind w:firstLine="720"/>
        <w:jc w:val="both"/>
        <w:rPr>
          <w:rFonts w:eastAsia="Times New Roman" w:cs="Times New Roman"/>
          <w:color w:val="000000"/>
          <w:sz w:val="28"/>
          <w:szCs w:val="28"/>
        </w:rPr>
      </w:pPr>
      <w:r>
        <w:rPr>
          <w:rFonts w:eastAsia="Times New Roman" w:cs="Times New Roman"/>
          <w:b/>
          <w:bCs/>
          <w:color w:val="000000"/>
          <w:sz w:val="28"/>
          <w:szCs w:val="28"/>
        </w:rPr>
        <w:t>3.</w:t>
      </w:r>
      <w:r>
        <w:rPr>
          <w:rFonts w:eastAsia="Times New Roman" w:cs="Times New Roman"/>
          <w:color w:val="000000"/>
          <w:sz w:val="28"/>
          <w:szCs w:val="28"/>
        </w:rPr>
        <w:t> </w:t>
      </w:r>
      <w:r>
        <w:rPr>
          <w:rFonts w:eastAsia="Times New Roman" w:cs="Times New Roman"/>
          <w:b/>
          <w:bCs/>
          <w:color w:val="000000"/>
          <w:sz w:val="28"/>
          <w:szCs w:val="28"/>
        </w:rPr>
        <w:t>Đổi mới tư duy, phương pháp công tác kiểm tra, giám sát của Đảng, gắn kiểm tra, giám sát với các phương thức kiểm soát quyền lực bảo đảm giữ vững kỷ luật, kỷ cương của Đảng</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Căn cứ yêu cầu nhiệm vụ chính trị, công tác xây dựng Đảng và tình hình thực tiễn, cấp ủy, tổ chức đảng và Ủy ban kiểm tra các cấp chủ động xây dựng chương trình kiểm tra, giám sát toàn khóa và hằng năm:</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(1) Cấp ủy, tổ chức đảng tăng cường kiểm tra, giám sát tổ chức đảng và đảng viên, nhất là cấp ủy viên, cán bộ thuộc diện cấp ủy quản lý trong việc thực hiện nghị quyết, chỉ thị, kết luận của cấp ủy cấp trên và cấp mình; trách nhiệm của cán bộ, đảng viên, người đứng đầu trong thực hiện nhiệm vụ chính trị, giữ gìn phẩm chất chính trị, đạo đức, lối sống và trách nhiệm nêu gương. Chú trọng công tác tự kiểm tra, tự giám sát của tổ chức đảng, đảng viên; chủ động và phát huy vai trò của chi bộ; trách nhiệm của đảng viên trong giám sát tổ chức đảng trên tinh thần </w:t>
      </w:r>
      <w:r>
        <w:rPr>
          <w:rFonts w:eastAsia="Times New Roman" w:cs="Times New Roman"/>
          <w:i/>
          <w:iCs/>
          <w:color w:val="000000"/>
          <w:sz w:val="28"/>
          <w:szCs w:val="28"/>
        </w:rPr>
        <w:t>“toàn Đảng thực hiện công tác kiểm tra, giám sát”.</w:t>
      </w:r>
      <w:r>
        <w:rPr>
          <w:rFonts w:eastAsia="Times New Roman" w:cs="Times New Roman"/>
          <w:color w:val="000000"/>
          <w:sz w:val="28"/>
          <w:szCs w:val="28"/>
        </w:rPr>
        <w:t> Xây dựng cơ chế giám sát thường xuyên, coi đây là khâu đột phá để Ủy ban kiểm tra các cấp có đủ thẩm quyền và điều kiện tiếp cận đầy đủ, toàn diện thông tin, hoạt động của tổ chức đảng, đảng viên. Tăng cường giám sát chuyên đề, giám sát ngay từ đầu, góp phần bảo đảm thực hiện nghiêm túc, hiệu quả các chủ trương, quyết sách của Đảng; kịp thời phát hiện, uốn nắn, chấn chỉnh, khắc phục, ngăn ngừa vi phạm, không để vi phạm, khuyết điểm nghiêm trọng hơn, phức tạp hơn.</w:t>
      </w:r>
    </w:p>
    <w:p w:rsidR="00F6651F" w:rsidRDefault="00F6651F" w:rsidP="00F6651F">
      <w:pPr>
        <w:shd w:val="clear" w:color="auto" w:fill="FFFFFF"/>
        <w:spacing w:after="0" w:line="234" w:lineRule="atLeast"/>
        <w:ind w:firstLine="720"/>
        <w:jc w:val="both"/>
        <w:rPr>
          <w:rFonts w:eastAsia="Times New Roman" w:cs="Times New Roman"/>
          <w:color w:val="000000"/>
          <w:sz w:val="28"/>
          <w:szCs w:val="28"/>
        </w:rPr>
      </w:pPr>
      <w:r>
        <w:rPr>
          <w:rFonts w:eastAsia="Times New Roman" w:cs="Times New Roman"/>
          <w:color w:val="000000"/>
          <w:sz w:val="28"/>
          <w:szCs w:val="28"/>
        </w:rPr>
        <w:t>(2) Ủy ban kiểm tra các cấp tiếp tục thực hiện toàn diện, hiệu quả các nhiệm vụ theo quy định của </w:t>
      </w:r>
      <w:bookmarkStart w:id="43" w:name="tvpllink_ohytbzorqe"/>
      <w:r>
        <w:rPr>
          <w:rFonts w:eastAsia="Times New Roman" w:cs="Times New Roman"/>
          <w:color w:val="000000"/>
          <w:sz w:val="28"/>
          <w:szCs w:val="28"/>
        </w:rPr>
        <w:fldChar w:fldCharType="begin"/>
      </w:r>
      <w:r>
        <w:rPr>
          <w:rFonts w:eastAsia="Times New Roman" w:cs="Times New Roman"/>
          <w:color w:val="000000"/>
          <w:sz w:val="28"/>
          <w:szCs w:val="28"/>
        </w:rPr>
        <w:instrText xml:space="preserve"> HYPERLINK "https://thuvienphapluat.vn/van-ban/Bo-may-hanh-chinh/Dieu-le-Dang-Cong-san-Viet-Nam-nam-2011-151840.aspx" \t "_blank" </w:instrText>
      </w:r>
      <w:r>
        <w:rPr>
          <w:rFonts w:eastAsia="Times New Roman" w:cs="Times New Roman"/>
          <w:color w:val="000000"/>
          <w:sz w:val="28"/>
          <w:szCs w:val="28"/>
        </w:rPr>
        <w:fldChar w:fldCharType="separate"/>
      </w:r>
      <w:r>
        <w:rPr>
          <w:rStyle w:val="Hyperlink"/>
          <w:rFonts w:eastAsia="Times New Roman" w:cs="Times New Roman"/>
          <w:color w:val="0E70C3"/>
          <w:sz w:val="28"/>
          <w:szCs w:val="28"/>
        </w:rPr>
        <w:t>Điều lệ Đảng</w:t>
      </w:r>
      <w:r>
        <w:rPr>
          <w:rFonts w:eastAsia="Times New Roman" w:cs="Times New Roman"/>
          <w:color w:val="000000"/>
          <w:sz w:val="28"/>
          <w:szCs w:val="28"/>
        </w:rPr>
        <w:fldChar w:fldCharType="end"/>
      </w:r>
      <w:bookmarkEnd w:id="43"/>
      <w:r>
        <w:rPr>
          <w:rFonts w:eastAsia="Times New Roman" w:cs="Times New Roman"/>
          <w:color w:val="000000"/>
          <w:sz w:val="28"/>
          <w:szCs w:val="28"/>
        </w:rPr>
        <w:t> và nhiệm vụ cấp ủy giao, trọng tâm là kiểm tra khi có dấu hiệu vi phạm. Tập trung kiểm tra các vấn đề cấp bách theo yêu cầu nhiệm vụ và thực tiễn đặt ra; các lĩnh vực trọng yếu, nhạy cảm, phức tạp, dễ phát sinh tham nhũng, lãng phí, tiêu cực; các nhiệm vụ, thẩm quyền mới như kiểm soát tài sản, thu nhập và thu hồi tài sản do tham nhũng, lãng phí, tiêu cực... Thông qua công tác kiểm tra, giám sát đề xuất, kiến nghị sửa đổi, bổ sung hoàn thiện các quy định của pháp luật.</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Đổi mới phương pháp, cách thức tiến hành công tác kiểm tra, giám sát, chuyển trọng tâm sang công tác phòng ngừa, cảnh báo vi phạm để phát hiện các nguy cơ có thể dẫn đến sai phạm. Mở rộng, tăng cường giám sát, chuyển từ thụ động sang chủ động, nắm chắc tình hình thông qua giám sát thường xuyên, giám sát trên dữ liệu; kịp thời phát hiện, ngăn chặn khuyết điểm, vi phạm ngay từ khi mới manh nha, cùng với việc phát hiện các nhân tố mới tích cực, mang tính đột phá, hiệu quả để nhân rộng, hình thành và lan tỏa văn hóa chính trị trách nhiệm trong Đảng. Xây dựng cơ chế bảo vệ, khuyến khích cán bộ, đảng viên dám nghĩ, dám làm, dám chịu trách nhiệm vì sự phát triển của đất nước. Theo dõi, đôn đốc thực hiện nghiêm các kết luận sau kiểm tra, giám sát. Kiên quyết xử lý vi phạm, kỷ luật các trường hợp gây trì trệ, né tránh, đùn đẩy trách nhiệm trong thực hiện chủ trương, đường lối của Đảng, chính sách, pháp luật của Nhà nước.</w:t>
      </w:r>
    </w:p>
    <w:p w:rsidR="00F6651F" w:rsidRDefault="00F6651F" w:rsidP="00F6651F">
      <w:pPr>
        <w:shd w:val="clear" w:color="auto" w:fill="FFFFFF"/>
        <w:spacing w:after="0" w:line="234" w:lineRule="atLeast"/>
        <w:ind w:firstLine="720"/>
        <w:jc w:val="both"/>
        <w:rPr>
          <w:rFonts w:eastAsia="Times New Roman" w:cs="Times New Roman"/>
          <w:color w:val="000000"/>
          <w:sz w:val="28"/>
          <w:szCs w:val="28"/>
        </w:rPr>
      </w:pPr>
      <w:r>
        <w:rPr>
          <w:rFonts w:eastAsia="Times New Roman" w:cs="Times New Roman"/>
          <w:b/>
          <w:bCs/>
          <w:color w:val="000000"/>
          <w:sz w:val="28"/>
          <w:szCs w:val="28"/>
        </w:rPr>
        <w:lastRenderedPageBreak/>
        <w:t>4.</w:t>
      </w:r>
      <w:r>
        <w:rPr>
          <w:rFonts w:eastAsia="Times New Roman" w:cs="Times New Roman"/>
          <w:color w:val="000000"/>
          <w:sz w:val="28"/>
          <w:szCs w:val="28"/>
        </w:rPr>
        <w:t> </w:t>
      </w:r>
      <w:r>
        <w:rPr>
          <w:rFonts w:eastAsia="Times New Roman" w:cs="Times New Roman"/>
          <w:b/>
          <w:bCs/>
          <w:color w:val="000000"/>
          <w:sz w:val="28"/>
          <w:szCs w:val="28"/>
        </w:rPr>
        <w:t>Chuyển đổi số toàn diện trong ngành Kiểm tra Đảng; đầu tư cơ sở vật chất, công nghệ, trang thiết bị, phương tiện làm việc đáp ứng yêu cầu, nhiệm vụ trong tình hình mới</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Chuyển đổi số toàn diện, thực chất, hiệu quả; từng bước ứng dụng công nghệ thông tin để quản lý, khai thác dữ liệu, liên thông thông tin giữa cơ quan Ủy ban kiểm tra và các cơ quan có liên quan; kiểm tra, giám sát trên dữ liệu để bảo đảm khách quan, rút ngắn thời gian, nâng cao chất lượng, hiệu quả; từng bước kiểm soát đúng, đầy đủ tài sản, thu nhập của cán bộ, đảng viên, nhất là cán bộ diện cấp ủy quản lý. Hoàn thiện các hệ thống phần mềm quản lý hồ sơ công tác kiểm tra, giám sát; phân quyền khai thác, tra cứu thông tin, thống nhất thực hiện giám sát thường xuyên và kiểm tra trên dữ liệu. Tập trung đầu tư, hiện đại hóa trang thiết bị, trụ sở, phương tiện làm việc cho ngành Kiểm tra Đảng.</w:t>
      </w:r>
    </w:p>
    <w:p w:rsidR="00F6651F" w:rsidRDefault="00F6651F" w:rsidP="00F6651F">
      <w:pPr>
        <w:shd w:val="clear" w:color="auto" w:fill="FFFFFF"/>
        <w:spacing w:after="0" w:line="234" w:lineRule="atLeast"/>
        <w:ind w:firstLine="720"/>
        <w:jc w:val="both"/>
        <w:rPr>
          <w:rFonts w:eastAsia="Times New Roman" w:cs="Times New Roman"/>
          <w:color w:val="000000"/>
          <w:sz w:val="28"/>
          <w:szCs w:val="28"/>
        </w:rPr>
      </w:pPr>
      <w:r>
        <w:rPr>
          <w:rFonts w:eastAsia="Times New Roman" w:cs="Times New Roman"/>
          <w:b/>
          <w:bCs/>
          <w:color w:val="000000"/>
          <w:sz w:val="28"/>
          <w:szCs w:val="28"/>
        </w:rPr>
        <w:t>5.</w:t>
      </w:r>
      <w:r>
        <w:rPr>
          <w:rFonts w:eastAsia="Times New Roman" w:cs="Times New Roman"/>
          <w:color w:val="000000"/>
          <w:sz w:val="28"/>
          <w:szCs w:val="28"/>
        </w:rPr>
        <w:t> </w:t>
      </w:r>
      <w:r>
        <w:rPr>
          <w:rFonts w:eastAsia="Times New Roman" w:cs="Times New Roman"/>
          <w:b/>
          <w:bCs/>
          <w:color w:val="000000"/>
          <w:sz w:val="28"/>
          <w:szCs w:val="28"/>
        </w:rPr>
        <w:t>Kiện toàn tổ chức bộ máy; nâng cao năng lực, hiệu quả hoạt động của Ủy ban kiểm tra các cấp. Xây dựng đội ngũ cán bộ kiểm tra bản lĩnh, liêm chính</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Kiện toàn tổ chức bộ máy của cơ quan Ủy ban kiểm tra; xây dựng mô hình tổ chức bộ máy cơ quan Ủy ban kiểm tra từ Trung ương đến xã, phường, đặc khu và tương đương bảo đảm đồng bộ, tinh gọn, hoạt động hiệu lực, hiệu quả.</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Nâng cao chất lượng đội ngũ cán bộ kiểm tra Đảng, nhất là cấp cơ sở; xây dựng tiêu chí, tiêu chuẩn, khung năng lực của cán bộ làm công tác kiểm tra đáp ứng yêu cầu nhiệm vụ trong tình hình mới. Chú trọng đào tạo cán bộ kiểm tra có chuyên môn sâu trong một số lĩnh vực trọng yếu, có nhiều nguy cơ xảy ra tham nhũng, lãng phí, tiêu cực như: công tác cán bộ, quản lý đất đai, tài nguyên, môi trường, tài chính, ngân hàng, xây dựng cơ bản, mua sắm tài sản công... Nâng cao năng lực số cho đội ngũ cán bộ kiểm tra các cấp. Có chính sách thỏa đáng, chế độ đãi ngộ phù hợp để thu hút cán bộ có phẩm chất, năng lực, tâm huyết, bản lĩnh, trách nhiệm về làm công tác kiểm tra của Đảng.</w:t>
      </w:r>
    </w:p>
    <w:p w:rsidR="00F6651F" w:rsidRDefault="00F6651F" w:rsidP="00F6651F">
      <w:pPr>
        <w:shd w:val="clear" w:color="auto" w:fill="FFFFFF"/>
        <w:spacing w:after="0" w:line="234" w:lineRule="atLeast"/>
        <w:ind w:firstLine="720"/>
        <w:jc w:val="both"/>
        <w:rPr>
          <w:rFonts w:eastAsia="Times New Roman" w:cs="Times New Roman"/>
          <w:color w:val="000000"/>
          <w:sz w:val="28"/>
          <w:szCs w:val="28"/>
        </w:rPr>
      </w:pPr>
      <w:r>
        <w:rPr>
          <w:rFonts w:eastAsia="Times New Roman" w:cs="Times New Roman"/>
          <w:b/>
          <w:bCs/>
          <w:color w:val="000000"/>
          <w:sz w:val="28"/>
          <w:szCs w:val="28"/>
        </w:rPr>
        <w:t>6.</w:t>
      </w:r>
      <w:r>
        <w:rPr>
          <w:rFonts w:eastAsia="Times New Roman" w:cs="Times New Roman"/>
          <w:color w:val="000000"/>
          <w:sz w:val="28"/>
          <w:szCs w:val="28"/>
        </w:rPr>
        <w:t> </w:t>
      </w:r>
      <w:r>
        <w:rPr>
          <w:rFonts w:eastAsia="Times New Roman" w:cs="Times New Roman"/>
          <w:b/>
          <w:bCs/>
          <w:color w:val="000000"/>
          <w:sz w:val="28"/>
          <w:szCs w:val="28"/>
        </w:rPr>
        <w:t>Phối hợp chặt chẽ giữa cơ quan kiểm tra của Đảng với các cơ quan có liên quan</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Tăng cường, nâng cao hơn nữa hiệu quả phối hợp và liên thông thông tin giữa cơ quan kiểm tra với các cơ quan tham mưu, giúp việc của cấp ủy và cơ quan liên quan.</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Ban hành và chỉ đạo thực hiện các quy định, quy chế phối hợp giữa Ủy ban kiểm tra với các cơ quan tham mưu, giúp việc của cấp ủy; giữa các cơ quan tham mưu, giúp việc của cấp ủy với các cơ quan liên quan trong phòng, chống tham nhũng, lãng phí, tiêu cực. Tăng cường công tác phối hợp trong kiểm tra, giám sát đối với việc thực hiện các kết luận kiểm tra, thanh tra, kiểm toán.</w:t>
      </w:r>
    </w:p>
    <w:p w:rsidR="00F6651F" w:rsidRDefault="00F6651F" w:rsidP="00F6651F">
      <w:pPr>
        <w:shd w:val="clear" w:color="auto" w:fill="FFFFFF"/>
        <w:spacing w:after="0" w:line="234" w:lineRule="atLeast"/>
        <w:ind w:firstLine="720"/>
        <w:jc w:val="both"/>
        <w:rPr>
          <w:rFonts w:eastAsia="Times New Roman" w:cs="Times New Roman"/>
          <w:color w:val="000000"/>
          <w:sz w:val="28"/>
          <w:szCs w:val="28"/>
        </w:rPr>
      </w:pPr>
      <w:r>
        <w:rPr>
          <w:rFonts w:eastAsia="Times New Roman" w:cs="Times New Roman"/>
          <w:b/>
          <w:bCs/>
          <w:color w:val="000000"/>
          <w:sz w:val="28"/>
          <w:szCs w:val="28"/>
        </w:rPr>
        <w:t>III-</w:t>
      </w:r>
      <w:r>
        <w:rPr>
          <w:rFonts w:eastAsia="Times New Roman" w:cs="Times New Roman"/>
          <w:color w:val="000000"/>
          <w:sz w:val="28"/>
          <w:szCs w:val="28"/>
        </w:rPr>
        <w:t> </w:t>
      </w:r>
      <w:r>
        <w:rPr>
          <w:rFonts w:eastAsia="Times New Roman" w:cs="Times New Roman"/>
          <w:b/>
          <w:bCs/>
          <w:color w:val="000000"/>
          <w:sz w:val="28"/>
          <w:szCs w:val="28"/>
        </w:rPr>
        <w:t>TỔ CHỨC THỰC HIỆN</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b/>
          <w:bCs/>
          <w:color w:val="000000"/>
          <w:sz w:val="28"/>
          <w:szCs w:val="28"/>
        </w:rPr>
        <w:t>1.</w:t>
      </w:r>
      <w:r>
        <w:rPr>
          <w:rFonts w:eastAsia="Times New Roman" w:cs="Times New Roman"/>
          <w:color w:val="000000"/>
          <w:sz w:val="28"/>
          <w:szCs w:val="28"/>
        </w:rPr>
        <w:t> Ban Tuyên giáo và Dân vận Trung ương chủ trì, phối hợp với Ủy ban Kiểm tra Trung ương tổ chức tuyên truyền, quán triệt, triển khai thực hiện Nghị quyết trong toàn Đảng.</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b/>
          <w:bCs/>
          <w:color w:val="000000"/>
          <w:sz w:val="28"/>
          <w:szCs w:val="28"/>
        </w:rPr>
        <w:t>2.</w:t>
      </w:r>
      <w:r>
        <w:rPr>
          <w:rFonts w:eastAsia="Times New Roman" w:cs="Times New Roman"/>
          <w:color w:val="000000"/>
          <w:sz w:val="28"/>
          <w:szCs w:val="28"/>
        </w:rPr>
        <w:t xml:space="preserve"> Các tỉnh ủy, thành ủy, đảng ủy trực thuộc Trung ương tổ chức nghiên cứu, quán triệt Nghị quyết của Ban Chấp hành Trung ương Đảng trong cán bộ, đảng viên; </w:t>
      </w:r>
      <w:r>
        <w:rPr>
          <w:rFonts w:eastAsia="Times New Roman" w:cs="Times New Roman"/>
          <w:color w:val="000000"/>
          <w:sz w:val="28"/>
          <w:szCs w:val="28"/>
        </w:rPr>
        <w:lastRenderedPageBreak/>
        <w:t>kịp thời xây dựng Chương trình hành động thực hiện Nghị quyết một cách cụ thể, hiệu quả, phù hợp với điều kiện của địa phương, cơ quan, đơn vị.</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b/>
          <w:bCs/>
          <w:color w:val="000000"/>
          <w:sz w:val="28"/>
          <w:szCs w:val="28"/>
        </w:rPr>
        <w:t>3.</w:t>
      </w:r>
      <w:r>
        <w:rPr>
          <w:rFonts w:eastAsia="Times New Roman" w:cs="Times New Roman"/>
          <w:color w:val="000000"/>
          <w:sz w:val="28"/>
          <w:szCs w:val="28"/>
        </w:rPr>
        <w:t> Đảng ủy Quốc hội, Đảng ủy Chính phủ, các đảng ủy bộ, ngành Trung ương chỉ đạo rà soát, sửa đổi, bổ sung chính sách, pháp luật đáp ứng yêu cầu của tình hình mới.</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b/>
          <w:bCs/>
          <w:color w:val="000000"/>
          <w:sz w:val="28"/>
          <w:szCs w:val="28"/>
        </w:rPr>
        <w:t>4.</w:t>
      </w:r>
      <w:r>
        <w:rPr>
          <w:rFonts w:eastAsia="Times New Roman" w:cs="Times New Roman"/>
          <w:color w:val="000000"/>
          <w:sz w:val="28"/>
          <w:szCs w:val="28"/>
        </w:rPr>
        <w:t> Ban Tổ chức Trung ương chủ trì, phối hợp với Ủy ban Kiểm tra Trung ương và các cơ quan có liên quan bổ sung, hoàn thiện các quy định, hướng dẫn về vị trí chức danh, tiêu chuẩn, chế độ, chính sách đối với cán bộ kiểm tra và cơ quan Ủy ban kiểm tra các cấp.</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b/>
          <w:bCs/>
          <w:color w:val="000000"/>
          <w:sz w:val="28"/>
          <w:szCs w:val="28"/>
        </w:rPr>
        <w:t>5.</w:t>
      </w:r>
      <w:r>
        <w:rPr>
          <w:rFonts w:eastAsia="Times New Roman" w:cs="Times New Roman"/>
          <w:color w:val="000000"/>
          <w:sz w:val="28"/>
          <w:szCs w:val="28"/>
        </w:rPr>
        <w:t> Đảng ủy Mặt trận Tổ quốc, các đoàn thể Trung ương chủ trì, phối hợp với Ban Tuyên giáo và Dân vận Trung ương, Ban Tổ chức Trung ương, Ủy ban Kiểm tra Trung ương và các tổ chức đảng liên quan nghiên cứu xây dựng quy chế và biện pháp thực hiện sự giám sát của Nhân dân đối với tổ chức đảng và cán bộ, đảng viên; chỉ đạo các tổ chức chính trị-xã hội ở Trung ương ban hành quy định của tổ chức mình trong việc phối hợp thực hiện công tác kiểm tra, giám sát và kỷ luật Đảng.</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b/>
          <w:bCs/>
          <w:color w:val="000000"/>
          <w:sz w:val="28"/>
          <w:szCs w:val="28"/>
        </w:rPr>
        <w:t>6.</w:t>
      </w:r>
      <w:r>
        <w:rPr>
          <w:rFonts w:eastAsia="Times New Roman" w:cs="Times New Roman"/>
          <w:color w:val="000000"/>
          <w:sz w:val="28"/>
          <w:szCs w:val="28"/>
        </w:rPr>
        <w:t> Ủy ban Kiểm tra Trung ương chủ trì, phối hợp với các cơ quan liên quan hướng dẫn, theo dõi, đôn đốc, kiểm tra việc thực hiện Nghị quyết; định kỳ sơ kết, tổng kết, báo cáo Ban Chấp hành Trung ương, Bộ Chính trị, Ban Bí thư.</w:t>
      </w:r>
    </w:p>
    <w:p w:rsidR="00471F2A" w:rsidRDefault="00471F2A" w:rsidP="00F6651F">
      <w:pPr>
        <w:shd w:val="clear" w:color="auto" w:fill="FFFFFF"/>
        <w:spacing w:before="120" w:after="120" w:line="234" w:lineRule="atLeast"/>
        <w:ind w:firstLine="720"/>
        <w:jc w:val="both"/>
        <w:rPr>
          <w:rFonts w:eastAsia="Times New Roman" w:cs="Times New Roman"/>
          <w:color w:val="000000"/>
          <w:sz w:val="28"/>
          <w:szCs w:val="28"/>
        </w:rPr>
      </w:pPr>
    </w:p>
    <w:p w:rsidR="00471F2A" w:rsidRDefault="00471F2A" w:rsidP="00F6651F">
      <w:pPr>
        <w:shd w:val="clear" w:color="auto" w:fill="FFFFFF"/>
        <w:spacing w:before="120" w:after="120" w:line="234" w:lineRule="atLeast"/>
        <w:ind w:firstLine="720"/>
        <w:jc w:val="both"/>
        <w:rPr>
          <w:rFonts w:eastAsia="Times New Roman" w:cs="Times New Roman"/>
          <w:color w:val="000000"/>
          <w:sz w:val="28"/>
          <w:szCs w:val="28"/>
        </w:rPr>
      </w:pPr>
    </w:p>
    <w:p w:rsidR="00471F2A" w:rsidRDefault="00471F2A" w:rsidP="00F6651F">
      <w:pPr>
        <w:shd w:val="clear" w:color="auto" w:fill="FFFFFF"/>
        <w:spacing w:before="120" w:after="120" w:line="234" w:lineRule="atLeast"/>
        <w:ind w:firstLine="720"/>
        <w:jc w:val="both"/>
        <w:rPr>
          <w:rFonts w:eastAsia="Times New Roman" w:cs="Times New Roman"/>
          <w:color w:val="000000"/>
          <w:sz w:val="28"/>
          <w:szCs w:val="28"/>
        </w:rPr>
      </w:pPr>
    </w:p>
    <w:p w:rsidR="00471F2A" w:rsidRDefault="00471F2A" w:rsidP="00F6651F">
      <w:pPr>
        <w:shd w:val="clear" w:color="auto" w:fill="FFFFFF"/>
        <w:spacing w:before="120" w:after="120" w:line="234" w:lineRule="atLeast"/>
        <w:ind w:firstLine="720"/>
        <w:jc w:val="both"/>
        <w:rPr>
          <w:rFonts w:eastAsia="Times New Roman" w:cs="Times New Roman"/>
          <w:color w:val="000000"/>
          <w:sz w:val="28"/>
          <w:szCs w:val="28"/>
        </w:rPr>
      </w:pPr>
    </w:p>
    <w:p w:rsidR="00471F2A" w:rsidRDefault="00471F2A" w:rsidP="00F6651F">
      <w:pPr>
        <w:shd w:val="clear" w:color="auto" w:fill="FFFFFF"/>
        <w:spacing w:before="120" w:after="120" w:line="234" w:lineRule="atLeast"/>
        <w:ind w:firstLine="720"/>
        <w:jc w:val="both"/>
        <w:rPr>
          <w:rFonts w:eastAsia="Times New Roman" w:cs="Times New Roman"/>
          <w:color w:val="000000"/>
          <w:sz w:val="28"/>
          <w:szCs w:val="28"/>
        </w:rPr>
      </w:pPr>
    </w:p>
    <w:p w:rsidR="00471F2A" w:rsidRDefault="00471F2A" w:rsidP="00F6651F">
      <w:pPr>
        <w:shd w:val="clear" w:color="auto" w:fill="FFFFFF"/>
        <w:spacing w:before="120" w:after="120" w:line="234" w:lineRule="atLeast"/>
        <w:ind w:firstLine="720"/>
        <w:jc w:val="both"/>
        <w:rPr>
          <w:rFonts w:eastAsia="Times New Roman" w:cs="Times New Roman"/>
          <w:color w:val="000000"/>
          <w:sz w:val="28"/>
          <w:szCs w:val="28"/>
        </w:rPr>
      </w:pPr>
    </w:p>
    <w:p w:rsidR="00471F2A" w:rsidRDefault="00471F2A" w:rsidP="00F6651F">
      <w:pPr>
        <w:shd w:val="clear" w:color="auto" w:fill="FFFFFF"/>
        <w:spacing w:before="120" w:after="120" w:line="234" w:lineRule="atLeast"/>
        <w:ind w:firstLine="720"/>
        <w:jc w:val="both"/>
        <w:rPr>
          <w:rFonts w:eastAsia="Times New Roman" w:cs="Times New Roman"/>
          <w:color w:val="000000"/>
          <w:sz w:val="28"/>
          <w:szCs w:val="28"/>
        </w:rPr>
      </w:pPr>
    </w:p>
    <w:p w:rsidR="00F26347" w:rsidRDefault="00F26347" w:rsidP="00F6651F">
      <w:pPr>
        <w:shd w:val="clear" w:color="auto" w:fill="FFFFFF"/>
        <w:spacing w:before="120" w:after="120" w:line="234" w:lineRule="atLeast"/>
        <w:ind w:firstLine="720"/>
        <w:jc w:val="both"/>
        <w:rPr>
          <w:rFonts w:eastAsia="Times New Roman" w:cs="Times New Roman"/>
          <w:color w:val="000000"/>
          <w:sz w:val="28"/>
          <w:szCs w:val="28"/>
        </w:rPr>
      </w:pPr>
    </w:p>
    <w:p w:rsidR="00F26347" w:rsidRDefault="00F26347" w:rsidP="00F6651F">
      <w:pPr>
        <w:shd w:val="clear" w:color="auto" w:fill="FFFFFF"/>
        <w:spacing w:before="120" w:after="120" w:line="234" w:lineRule="atLeast"/>
        <w:ind w:firstLine="720"/>
        <w:jc w:val="both"/>
        <w:rPr>
          <w:rFonts w:eastAsia="Times New Roman" w:cs="Times New Roman"/>
          <w:color w:val="000000"/>
          <w:sz w:val="28"/>
          <w:szCs w:val="28"/>
        </w:rPr>
      </w:pPr>
    </w:p>
    <w:p w:rsidR="00471F2A" w:rsidRDefault="00471F2A" w:rsidP="00F6651F">
      <w:pPr>
        <w:shd w:val="clear" w:color="auto" w:fill="FFFFFF"/>
        <w:spacing w:before="120" w:after="120" w:line="234" w:lineRule="atLeast"/>
        <w:ind w:firstLine="720"/>
        <w:jc w:val="both"/>
        <w:rPr>
          <w:rFonts w:eastAsia="Times New Roman" w:cs="Times New Roman"/>
          <w:color w:val="000000"/>
          <w:sz w:val="28"/>
          <w:szCs w:val="28"/>
        </w:rPr>
      </w:pPr>
    </w:p>
    <w:p w:rsidR="00DE30FB" w:rsidRDefault="00DE30FB" w:rsidP="00F6651F">
      <w:pPr>
        <w:shd w:val="clear" w:color="auto" w:fill="FFFFFF"/>
        <w:spacing w:before="120" w:after="120" w:line="234" w:lineRule="atLeast"/>
        <w:ind w:firstLine="720"/>
        <w:jc w:val="both"/>
        <w:rPr>
          <w:rFonts w:eastAsia="Times New Roman" w:cs="Times New Roman"/>
          <w:color w:val="000000"/>
          <w:sz w:val="28"/>
          <w:szCs w:val="28"/>
        </w:rPr>
      </w:pPr>
    </w:p>
    <w:p w:rsidR="00DE30FB" w:rsidRDefault="00DE30FB" w:rsidP="00F6651F">
      <w:pPr>
        <w:shd w:val="clear" w:color="auto" w:fill="FFFFFF"/>
        <w:spacing w:before="120" w:after="120" w:line="234" w:lineRule="atLeast"/>
        <w:ind w:firstLine="720"/>
        <w:jc w:val="both"/>
        <w:rPr>
          <w:rFonts w:eastAsia="Times New Roman" w:cs="Times New Roman"/>
          <w:color w:val="000000"/>
          <w:sz w:val="28"/>
          <w:szCs w:val="28"/>
        </w:rPr>
      </w:pPr>
    </w:p>
    <w:p w:rsidR="00DE30FB" w:rsidRDefault="00DE30FB" w:rsidP="00F6651F">
      <w:pPr>
        <w:shd w:val="clear" w:color="auto" w:fill="FFFFFF"/>
        <w:spacing w:before="120" w:after="120" w:line="234" w:lineRule="atLeast"/>
        <w:ind w:firstLine="720"/>
        <w:jc w:val="both"/>
        <w:rPr>
          <w:rFonts w:eastAsia="Times New Roman" w:cs="Times New Roman"/>
          <w:color w:val="000000"/>
          <w:sz w:val="28"/>
          <w:szCs w:val="28"/>
        </w:rPr>
      </w:pPr>
    </w:p>
    <w:p w:rsidR="00DE30FB" w:rsidRDefault="00DE30FB" w:rsidP="00F6651F">
      <w:pPr>
        <w:shd w:val="clear" w:color="auto" w:fill="FFFFFF"/>
        <w:spacing w:before="120" w:after="120" w:line="234" w:lineRule="atLeast"/>
        <w:ind w:firstLine="720"/>
        <w:jc w:val="both"/>
        <w:rPr>
          <w:rFonts w:eastAsia="Times New Roman" w:cs="Times New Roman"/>
          <w:color w:val="000000"/>
          <w:sz w:val="28"/>
          <w:szCs w:val="28"/>
        </w:rPr>
      </w:pPr>
    </w:p>
    <w:p w:rsidR="00DE30FB" w:rsidRDefault="00DE30FB" w:rsidP="00F6651F">
      <w:pPr>
        <w:shd w:val="clear" w:color="auto" w:fill="FFFFFF"/>
        <w:spacing w:before="120" w:after="120" w:line="234" w:lineRule="atLeast"/>
        <w:ind w:firstLine="720"/>
        <w:jc w:val="both"/>
        <w:rPr>
          <w:rFonts w:eastAsia="Times New Roman" w:cs="Times New Roman"/>
          <w:color w:val="000000"/>
          <w:sz w:val="28"/>
          <w:szCs w:val="28"/>
        </w:rPr>
      </w:pPr>
    </w:p>
    <w:p w:rsidR="00471F2A" w:rsidRDefault="00471F2A" w:rsidP="00F6651F">
      <w:pPr>
        <w:shd w:val="clear" w:color="auto" w:fill="FFFFFF"/>
        <w:spacing w:before="120" w:after="120" w:line="234" w:lineRule="atLeast"/>
        <w:ind w:firstLine="720"/>
        <w:jc w:val="both"/>
        <w:rPr>
          <w:rFonts w:eastAsia="Times New Roman" w:cs="Times New Roman"/>
          <w:color w:val="000000"/>
          <w:sz w:val="28"/>
          <w:szCs w:val="28"/>
        </w:rPr>
      </w:pPr>
    </w:p>
    <w:p w:rsidR="00471F2A" w:rsidRDefault="00471F2A" w:rsidP="00F6651F">
      <w:pPr>
        <w:shd w:val="clear" w:color="auto" w:fill="FFFFFF"/>
        <w:spacing w:before="120" w:after="120" w:line="234" w:lineRule="atLeast"/>
        <w:ind w:firstLine="720"/>
        <w:jc w:val="both"/>
        <w:rPr>
          <w:rFonts w:eastAsia="Times New Roman" w:cs="Times New Roman"/>
          <w:color w:val="000000"/>
          <w:sz w:val="28"/>
          <w:szCs w:val="28"/>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88"/>
        <w:gridCol w:w="4383"/>
      </w:tblGrid>
      <w:tr w:rsidR="00471F2A" w:rsidRPr="00ED7B76" w:rsidTr="00755CA3">
        <w:trPr>
          <w:tblCellSpacing w:w="0" w:type="dxa"/>
        </w:trPr>
        <w:tc>
          <w:tcPr>
            <w:tcW w:w="4688" w:type="dxa"/>
            <w:shd w:val="clear" w:color="auto" w:fill="FFFFFF"/>
            <w:tcMar>
              <w:top w:w="0" w:type="dxa"/>
              <w:left w:w="108" w:type="dxa"/>
              <w:bottom w:w="0" w:type="dxa"/>
              <w:right w:w="108" w:type="dxa"/>
            </w:tcMar>
            <w:hideMark/>
          </w:tcPr>
          <w:p w:rsidR="00471F2A" w:rsidRPr="00ED7B76" w:rsidRDefault="00471F2A" w:rsidP="00755CA3">
            <w:pPr>
              <w:spacing w:before="120" w:after="120" w:line="234" w:lineRule="atLeast"/>
              <w:jc w:val="center"/>
              <w:rPr>
                <w:rFonts w:eastAsia="Times New Roman" w:cs="Times New Roman"/>
                <w:color w:val="000000"/>
                <w:sz w:val="28"/>
                <w:szCs w:val="28"/>
              </w:rPr>
            </w:pPr>
            <w:r w:rsidRPr="00ED7B76">
              <w:rPr>
                <w:rFonts w:eastAsia="Times New Roman" w:cs="Times New Roman"/>
                <w:b/>
                <w:bCs/>
                <w:color w:val="000000"/>
                <w:sz w:val="28"/>
                <w:szCs w:val="28"/>
              </w:rPr>
              <w:lastRenderedPageBreak/>
              <w:t>BAN CHẤP HÀNH TRUNG ƯƠNG</w:t>
            </w:r>
            <w:r w:rsidRPr="00ED7B76">
              <w:rPr>
                <w:rFonts w:eastAsia="Times New Roman" w:cs="Times New Roman"/>
                <w:b/>
                <w:bCs/>
                <w:color w:val="000000"/>
                <w:sz w:val="28"/>
                <w:szCs w:val="28"/>
              </w:rPr>
              <w:br/>
              <w:t>*</w:t>
            </w:r>
          </w:p>
        </w:tc>
        <w:tc>
          <w:tcPr>
            <w:tcW w:w="4383" w:type="dxa"/>
            <w:shd w:val="clear" w:color="auto" w:fill="FFFFFF"/>
            <w:tcMar>
              <w:top w:w="0" w:type="dxa"/>
              <w:left w:w="108" w:type="dxa"/>
              <w:bottom w:w="0" w:type="dxa"/>
              <w:right w:w="108" w:type="dxa"/>
            </w:tcMar>
            <w:hideMark/>
          </w:tcPr>
          <w:p w:rsidR="00471F2A" w:rsidRPr="00ED7B76" w:rsidRDefault="00471F2A" w:rsidP="00755CA3">
            <w:pPr>
              <w:spacing w:before="120" w:after="120" w:line="234" w:lineRule="atLeast"/>
              <w:jc w:val="center"/>
              <w:rPr>
                <w:rFonts w:eastAsia="Times New Roman" w:cs="Times New Roman"/>
                <w:color w:val="000000"/>
                <w:sz w:val="28"/>
                <w:szCs w:val="28"/>
              </w:rPr>
            </w:pPr>
            <w:r w:rsidRPr="00ED7B76">
              <w:rPr>
                <w:rFonts w:eastAsia="Times New Roman" w:cs="Times New Roman"/>
                <w:b/>
                <w:bCs/>
                <w:color w:val="000000"/>
                <w:sz w:val="28"/>
                <w:szCs w:val="28"/>
              </w:rPr>
              <w:t>ĐẢNG CỘNG SẢN VIỆT NAM</w:t>
            </w:r>
            <w:r w:rsidRPr="00ED7B76">
              <w:rPr>
                <w:rFonts w:eastAsia="Times New Roman" w:cs="Times New Roman"/>
                <w:b/>
                <w:bCs/>
                <w:color w:val="000000"/>
                <w:sz w:val="28"/>
                <w:szCs w:val="28"/>
              </w:rPr>
              <w:br/>
              <w:t>---------------</w:t>
            </w:r>
          </w:p>
        </w:tc>
      </w:tr>
      <w:tr w:rsidR="00471F2A" w:rsidRPr="00ED7B76" w:rsidTr="00755CA3">
        <w:trPr>
          <w:tblCellSpacing w:w="0" w:type="dxa"/>
        </w:trPr>
        <w:tc>
          <w:tcPr>
            <w:tcW w:w="4688" w:type="dxa"/>
            <w:shd w:val="clear" w:color="auto" w:fill="FFFFFF"/>
            <w:tcMar>
              <w:top w:w="0" w:type="dxa"/>
              <w:left w:w="108" w:type="dxa"/>
              <w:bottom w:w="0" w:type="dxa"/>
              <w:right w:w="108" w:type="dxa"/>
            </w:tcMar>
            <w:hideMark/>
          </w:tcPr>
          <w:p w:rsidR="00471F2A" w:rsidRPr="00ED7B76" w:rsidRDefault="00471F2A" w:rsidP="00755CA3">
            <w:pPr>
              <w:spacing w:before="120" w:after="120" w:line="234" w:lineRule="atLeast"/>
              <w:jc w:val="center"/>
              <w:rPr>
                <w:rFonts w:eastAsia="Times New Roman" w:cs="Times New Roman"/>
                <w:color w:val="000000"/>
                <w:sz w:val="28"/>
                <w:szCs w:val="28"/>
              </w:rPr>
            </w:pPr>
            <w:r w:rsidRPr="00ED7B76">
              <w:rPr>
                <w:rFonts w:eastAsia="Times New Roman" w:cs="Times New Roman"/>
                <w:color w:val="000000"/>
                <w:sz w:val="28"/>
                <w:szCs w:val="28"/>
              </w:rPr>
              <w:t>Số 19-QĐ/TW</w:t>
            </w:r>
          </w:p>
        </w:tc>
        <w:tc>
          <w:tcPr>
            <w:tcW w:w="4383" w:type="dxa"/>
            <w:shd w:val="clear" w:color="auto" w:fill="FFFFFF"/>
            <w:tcMar>
              <w:top w:w="0" w:type="dxa"/>
              <w:left w:w="108" w:type="dxa"/>
              <w:bottom w:w="0" w:type="dxa"/>
              <w:right w:w="108" w:type="dxa"/>
            </w:tcMar>
            <w:hideMark/>
          </w:tcPr>
          <w:p w:rsidR="00471F2A" w:rsidRPr="00ED7B76" w:rsidRDefault="00471F2A" w:rsidP="00755CA3">
            <w:pPr>
              <w:spacing w:before="120" w:after="120" w:line="234" w:lineRule="atLeast"/>
              <w:jc w:val="right"/>
              <w:rPr>
                <w:rFonts w:eastAsia="Times New Roman" w:cs="Times New Roman"/>
                <w:color w:val="000000"/>
                <w:sz w:val="28"/>
                <w:szCs w:val="28"/>
              </w:rPr>
            </w:pPr>
            <w:r w:rsidRPr="00ED7B76">
              <w:rPr>
                <w:rFonts w:eastAsia="Times New Roman" w:cs="Times New Roman"/>
                <w:i/>
                <w:iCs/>
                <w:color w:val="000000"/>
                <w:sz w:val="28"/>
                <w:szCs w:val="28"/>
              </w:rPr>
              <w:t>Hà Nội, ngày 08 tháng 4 năm 2026</w:t>
            </w:r>
          </w:p>
        </w:tc>
      </w:tr>
    </w:tbl>
    <w:p w:rsidR="00471F2A" w:rsidRPr="00ED7B76" w:rsidRDefault="00471F2A" w:rsidP="00471F2A">
      <w:pPr>
        <w:shd w:val="clear" w:color="auto" w:fill="FFFFFF"/>
        <w:spacing w:before="120" w:after="120" w:line="234" w:lineRule="atLeast"/>
        <w:rPr>
          <w:rFonts w:ascii="Arial" w:eastAsia="Times New Roman" w:hAnsi="Arial" w:cs="Arial"/>
          <w:color w:val="000000"/>
          <w:sz w:val="18"/>
          <w:szCs w:val="18"/>
        </w:rPr>
      </w:pPr>
      <w:r w:rsidRPr="00ED7B76">
        <w:rPr>
          <w:rFonts w:ascii="Arial" w:eastAsia="Times New Roman" w:hAnsi="Arial" w:cs="Arial"/>
          <w:color w:val="000000"/>
          <w:sz w:val="18"/>
          <w:szCs w:val="18"/>
        </w:rPr>
        <w:t> </w:t>
      </w:r>
    </w:p>
    <w:p w:rsidR="00471F2A" w:rsidRPr="00ED7B76" w:rsidRDefault="00471F2A" w:rsidP="00471F2A">
      <w:pPr>
        <w:shd w:val="clear" w:color="auto" w:fill="FFFFFF"/>
        <w:spacing w:after="0" w:line="234" w:lineRule="atLeast"/>
        <w:jc w:val="center"/>
        <w:rPr>
          <w:rFonts w:eastAsia="Times New Roman" w:cs="Times New Roman"/>
          <w:color w:val="000000"/>
          <w:sz w:val="28"/>
          <w:szCs w:val="28"/>
        </w:rPr>
      </w:pPr>
      <w:r w:rsidRPr="00ED7B76">
        <w:rPr>
          <w:rFonts w:eastAsia="Times New Roman" w:cs="Times New Roman"/>
          <w:b/>
          <w:bCs/>
          <w:color w:val="000000"/>
          <w:sz w:val="28"/>
          <w:szCs w:val="28"/>
        </w:rPr>
        <w:t>QUY ĐỊNH</w:t>
      </w:r>
    </w:p>
    <w:p w:rsidR="00471F2A" w:rsidRPr="00ED7B76" w:rsidRDefault="00471F2A" w:rsidP="00471F2A">
      <w:pPr>
        <w:shd w:val="clear" w:color="auto" w:fill="FFFFFF"/>
        <w:spacing w:after="0" w:line="234" w:lineRule="atLeast"/>
        <w:jc w:val="center"/>
        <w:rPr>
          <w:rFonts w:ascii="Arial" w:eastAsia="Times New Roman" w:hAnsi="Arial" w:cs="Arial"/>
          <w:color w:val="000000"/>
          <w:sz w:val="18"/>
          <w:szCs w:val="18"/>
        </w:rPr>
      </w:pPr>
      <w:r w:rsidRPr="00ED7B76">
        <w:rPr>
          <w:rFonts w:eastAsia="Times New Roman" w:cs="Times New Roman"/>
          <w:color w:val="000000"/>
          <w:sz w:val="28"/>
          <w:szCs w:val="28"/>
        </w:rPr>
        <w:t>VỀ CÔNG TÁC CHÍNH TRỊ, TƯ TƯỞNG TRONG ĐẢNG</w:t>
      </w:r>
      <w:r w:rsidRPr="00ED7B76">
        <w:rPr>
          <w:rFonts w:ascii="Arial" w:eastAsia="Times New Roman" w:hAnsi="Arial" w:cs="Arial"/>
          <w:color w:val="000000"/>
          <w:sz w:val="18"/>
          <w:szCs w:val="18"/>
        </w:rPr>
        <w:br/>
        <w:t>------</w:t>
      </w:r>
    </w:p>
    <w:p w:rsidR="00471F2A" w:rsidRPr="00ED7B76" w:rsidRDefault="00471F2A" w:rsidP="00471F2A">
      <w:pPr>
        <w:shd w:val="clear" w:color="auto" w:fill="FFFFFF"/>
        <w:spacing w:before="120" w:after="120" w:line="234" w:lineRule="atLeast"/>
        <w:ind w:firstLine="720"/>
        <w:rPr>
          <w:rFonts w:eastAsia="Times New Roman" w:cs="Times New Roman"/>
          <w:color w:val="000000"/>
          <w:sz w:val="28"/>
          <w:szCs w:val="28"/>
        </w:rPr>
      </w:pPr>
      <w:r w:rsidRPr="00ED7B76">
        <w:rPr>
          <w:rFonts w:eastAsia="Times New Roman" w:cs="Times New Roman"/>
          <w:color w:val="000000"/>
          <w:sz w:val="28"/>
          <w:szCs w:val="28"/>
        </w:rPr>
        <w:t>- Căn cứ Điều lệ Đảng;</w:t>
      </w:r>
    </w:p>
    <w:p w:rsidR="00471F2A" w:rsidRPr="00ED7B76" w:rsidRDefault="00471F2A" w:rsidP="00471F2A">
      <w:pPr>
        <w:shd w:val="clear" w:color="auto" w:fill="FFFFFF"/>
        <w:spacing w:before="120" w:after="120" w:line="234" w:lineRule="atLeast"/>
        <w:ind w:firstLine="720"/>
        <w:rPr>
          <w:rFonts w:eastAsia="Times New Roman" w:cs="Times New Roman"/>
          <w:color w:val="000000"/>
          <w:sz w:val="28"/>
          <w:szCs w:val="28"/>
        </w:rPr>
      </w:pPr>
      <w:r w:rsidRPr="00ED7B76">
        <w:rPr>
          <w:rFonts w:eastAsia="Times New Roman" w:cs="Times New Roman"/>
          <w:color w:val="000000"/>
          <w:sz w:val="28"/>
          <w:szCs w:val="28"/>
        </w:rPr>
        <w:t>- Căn cứ Cương lĩnh xây dựng đất nước trong thời kỳ quá độ lên chủ nghĩa xã hội (bổ sung, phát triển năm 2011);</w:t>
      </w:r>
    </w:p>
    <w:p w:rsidR="00471F2A" w:rsidRPr="00ED7B76" w:rsidRDefault="00471F2A" w:rsidP="00471F2A">
      <w:pPr>
        <w:shd w:val="clear" w:color="auto" w:fill="FFFFFF"/>
        <w:spacing w:before="120" w:after="120" w:line="234" w:lineRule="atLeast"/>
        <w:ind w:firstLine="720"/>
        <w:rPr>
          <w:rFonts w:eastAsia="Times New Roman" w:cs="Times New Roman"/>
          <w:color w:val="000000"/>
          <w:sz w:val="28"/>
          <w:szCs w:val="28"/>
        </w:rPr>
      </w:pPr>
      <w:r w:rsidRPr="00ED7B76">
        <w:rPr>
          <w:rFonts w:eastAsia="Times New Roman" w:cs="Times New Roman"/>
          <w:color w:val="000000"/>
          <w:sz w:val="28"/>
          <w:szCs w:val="28"/>
        </w:rPr>
        <w:t>- Căn cứ Quy chế làm việc của Ban Chấp hành Trung ương, Bộ Chính trị và Ban Bí thư khoá XIV;</w:t>
      </w:r>
    </w:p>
    <w:p w:rsidR="00471F2A" w:rsidRPr="00ED7B76" w:rsidRDefault="00471F2A" w:rsidP="00471F2A">
      <w:pPr>
        <w:shd w:val="clear" w:color="auto" w:fill="FFFFFF"/>
        <w:spacing w:before="120" w:after="120" w:line="234" w:lineRule="atLeast"/>
        <w:ind w:firstLine="720"/>
        <w:rPr>
          <w:rFonts w:eastAsia="Times New Roman" w:cs="Times New Roman"/>
          <w:color w:val="000000"/>
          <w:sz w:val="28"/>
          <w:szCs w:val="28"/>
        </w:rPr>
      </w:pPr>
      <w:r w:rsidRPr="00ED7B76">
        <w:rPr>
          <w:rFonts w:eastAsia="Times New Roman" w:cs="Times New Roman"/>
          <w:color w:val="000000"/>
          <w:sz w:val="28"/>
          <w:szCs w:val="28"/>
        </w:rPr>
        <w:t>- Xét Tờ trình của Bộ Chính trị và tiếp thu ý kiến của các đồng chí Ủy viên Ban Chấp hành Trung ương khoá XIV,</w:t>
      </w:r>
    </w:p>
    <w:p w:rsidR="00471F2A" w:rsidRPr="00ED7B76" w:rsidRDefault="00471F2A" w:rsidP="00471F2A">
      <w:pPr>
        <w:shd w:val="clear" w:color="auto" w:fill="FFFFFF"/>
        <w:spacing w:before="120" w:after="120" w:line="234" w:lineRule="atLeast"/>
        <w:ind w:firstLine="720"/>
        <w:rPr>
          <w:rFonts w:eastAsia="Times New Roman" w:cs="Times New Roman"/>
          <w:color w:val="000000"/>
          <w:sz w:val="28"/>
          <w:szCs w:val="28"/>
        </w:rPr>
      </w:pPr>
      <w:r w:rsidRPr="00ED7B76">
        <w:rPr>
          <w:rFonts w:eastAsia="Times New Roman" w:cs="Times New Roman"/>
          <w:color w:val="000000"/>
          <w:sz w:val="28"/>
          <w:szCs w:val="28"/>
        </w:rPr>
        <w:t>Ban Chấp hành Trung ương Đảng quy định về công tác chính trị, tư tưởng trong Đảng như sau:</w:t>
      </w:r>
    </w:p>
    <w:p w:rsidR="00471F2A" w:rsidRPr="00ED7B76" w:rsidRDefault="00471F2A" w:rsidP="00471F2A">
      <w:pPr>
        <w:shd w:val="clear" w:color="auto" w:fill="FFFFFF"/>
        <w:spacing w:after="0" w:line="234" w:lineRule="atLeast"/>
        <w:jc w:val="center"/>
        <w:rPr>
          <w:rFonts w:eastAsia="Times New Roman" w:cs="Times New Roman"/>
          <w:color w:val="000000"/>
          <w:sz w:val="28"/>
          <w:szCs w:val="28"/>
        </w:rPr>
      </w:pPr>
      <w:bookmarkStart w:id="44" w:name="chuong_1"/>
      <w:r w:rsidRPr="00ED7B76">
        <w:rPr>
          <w:rFonts w:eastAsia="Times New Roman" w:cs="Times New Roman"/>
          <w:b/>
          <w:bCs/>
          <w:color w:val="000000"/>
          <w:sz w:val="28"/>
          <w:szCs w:val="28"/>
        </w:rPr>
        <w:t>Chương I</w:t>
      </w:r>
      <w:bookmarkEnd w:id="44"/>
    </w:p>
    <w:p w:rsidR="00471F2A" w:rsidRPr="00ED7B76" w:rsidRDefault="00471F2A" w:rsidP="00471F2A">
      <w:pPr>
        <w:shd w:val="clear" w:color="auto" w:fill="FFFFFF"/>
        <w:spacing w:after="0" w:line="234" w:lineRule="atLeast"/>
        <w:jc w:val="center"/>
        <w:rPr>
          <w:rFonts w:eastAsia="Times New Roman" w:cs="Times New Roman"/>
          <w:color w:val="000000"/>
          <w:sz w:val="28"/>
          <w:szCs w:val="28"/>
        </w:rPr>
      </w:pPr>
      <w:bookmarkStart w:id="45" w:name="chuong_1_name"/>
      <w:r w:rsidRPr="00ED7B76">
        <w:rPr>
          <w:rFonts w:eastAsia="Times New Roman" w:cs="Times New Roman"/>
          <w:b/>
          <w:bCs/>
          <w:color w:val="000000"/>
          <w:sz w:val="28"/>
          <w:szCs w:val="28"/>
        </w:rPr>
        <w:t>QUY ĐỊNH CHUNG</w:t>
      </w:r>
      <w:bookmarkEnd w:id="45"/>
    </w:p>
    <w:p w:rsidR="00471F2A" w:rsidRPr="00ED7B76" w:rsidRDefault="00471F2A" w:rsidP="00471F2A">
      <w:pPr>
        <w:shd w:val="clear" w:color="auto" w:fill="FFFFFF"/>
        <w:spacing w:after="0" w:line="234" w:lineRule="atLeast"/>
        <w:ind w:firstLine="720"/>
        <w:jc w:val="both"/>
        <w:rPr>
          <w:rFonts w:eastAsia="Times New Roman" w:cs="Times New Roman"/>
          <w:color w:val="000000"/>
          <w:sz w:val="28"/>
          <w:szCs w:val="28"/>
        </w:rPr>
      </w:pPr>
      <w:r w:rsidRPr="00ED7B76">
        <w:rPr>
          <w:rFonts w:eastAsia="Times New Roman" w:cs="Times New Roman"/>
          <w:b/>
          <w:bCs/>
          <w:color w:val="000000"/>
          <w:sz w:val="28"/>
          <w:szCs w:val="28"/>
        </w:rPr>
        <w:t>Điều 1. Phạm vi điều chỉnh, đối tượng áp dụng</w:t>
      </w:r>
    </w:p>
    <w:p w:rsidR="00471F2A" w:rsidRPr="00ED7B76" w:rsidRDefault="00471F2A" w:rsidP="00471F2A">
      <w:pPr>
        <w:shd w:val="clear" w:color="auto" w:fill="FFFFFF"/>
        <w:spacing w:before="120" w:after="120" w:line="234" w:lineRule="atLeast"/>
        <w:ind w:firstLine="720"/>
        <w:jc w:val="both"/>
        <w:rPr>
          <w:rFonts w:eastAsia="Times New Roman" w:cs="Times New Roman"/>
          <w:color w:val="000000"/>
          <w:sz w:val="28"/>
          <w:szCs w:val="28"/>
        </w:rPr>
      </w:pPr>
      <w:r w:rsidRPr="00ED7B76">
        <w:rPr>
          <w:rFonts w:eastAsia="Times New Roman" w:cs="Times New Roman"/>
          <w:color w:val="000000"/>
          <w:sz w:val="28"/>
          <w:szCs w:val="28"/>
        </w:rPr>
        <w:t>1. Quy định này quy định mục đích, yêu cầu, nguyên tắc; nội dung, phương thức; trách nhiệm của cấp ủy, tổ chức đảng và cán bộ, đảng viên; chế độ kiểm tra, giám sát, khen thưởng và xử lý vi phạm trong công tác chính trị, tư tưởng trong Đảng.</w:t>
      </w:r>
    </w:p>
    <w:p w:rsidR="00471F2A" w:rsidRPr="00ED7B76" w:rsidRDefault="00471F2A" w:rsidP="00471F2A">
      <w:pPr>
        <w:shd w:val="clear" w:color="auto" w:fill="FFFFFF"/>
        <w:spacing w:before="120" w:after="120" w:line="234" w:lineRule="atLeast"/>
        <w:ind w:firstLine="720"/>
        <w:jc w:val="both"/>
        <w:rPr>
          <w:rFonts w:eastAsia="Times New Roman" w:cs="Times New Roman"/>
          <w:color w:val="000000"/>
          <w:sz w:val="28"/>
          <w:szCs w:val="28"/>
        </w:rPr>
      </w:pPr>
      <w:r w:rsidRPr="00ED7B76">
        <w:rPr>
          <w:rFonts w:eastAsia="Times New Roman" w:cs="Times New Roman"/>
          <w:color w:val="000000"/>
          <w:sz w:val="28"/>
          <w:szCs w:val="28"/>
        </w:rPr>
        <w:t>2. Áp dụng đối với các tổ chức đảng và cán bộ, đảng viên trong Đảng.</w:t>
      </w:r>
    </w:p>
    <w:p w:rsidR="00471F2A" w:rsidRPr="00ED7B76" w:rsidRDefault="00471F2A" w:rsidP="00471F2A">
      <w:pPr>
        <w:shd w:val="clear" w:color="auto" w:fill="FFFFFF"/>
        <w:spacing w:after="0" w:line="234" w:lineRule="atLeast"/>
        <w:ind w:firstLine="720"/>
        <w:jc w:val="both"/>
        <w:rPr>
          <w:rFonts w:eastAsia="Times New Roman" w:cs="Times New Roman"/>
          <w:color w:val="000000"/>
          <w:sz w:val="28"/>
          <w:szCs w:val="28"/>
        </w:rPr>
      </w:pPr>
      <w:r w:rsidRPr="00ED7B76">
        <w:rPr>
          <w:rFonts w:eastAsia="Times New Roman" w:cs="Times New Roman"/>
          <w:b/>
          <w:bCs/>
          <w:color w:val="000000"/>
          <w:sz w:val="28"/>
          <w:szCs w:val="28"/>
        </w:rPr>
        <w:t>Điều 2. Mục đích, yêu cầu</w:t>
      </w:r>
    </w:p>
    <w:p w:rsidR="00471F2A" w:rsidRPr="00ED7B76" w:rsidRDefault="00471F2A" w:rsidP="00471F2A">
      <w:pPr>
        <w:shd w:val="clear" w:color="auto" w:fill="FFFFFF"/>
        <w:spacing w:before="120" w:after="120" w:line="234" w:lineRule="atLeast"/>
        <w:ind w:firstLine="720"/>
        <w:jc w:val="both"/>
        <w:rPr>
          <w:rFonts w:eastAsia="Times New Roman" w:cs="Times New Roman"/>
          <w:color w:val="000000"/>
          <w:sz w:val="28"/>
          <w:szCs w:val="28"/>
        </w:rPr>
      </w:pPr>
      <w:r w:rsidRPr="00ED7B76">
        <w:rPr>
          <w:rFonts w:eastAsia="Times New Roman" w:cs="Times New Roman"/>
          <w:color w:val="000000"/>
          <w:sz w:val="28"/>
          <w:szCs w:val="28"/>
        </w:rPr>
        <w:t>1. Mục đích</w:t>
      </w:r>
    </w:p>
    <w:p w:rsidR="00471F2A" w:rsidRPr="00ED7B76" w:rsidRDefault="00471F2A" w:rsidP="00471F2A">
      <w:pPr>
        <w:shd w:val="clear" w:color="auto" w:fill="FFFFFF"/>
        <w:spacing w:before="120" w:after="120" w:line="234" w:lineRule="atLeast"/>
        <w:ind w:firstLine="720"/>
        <w:jc w:val="both"/>
        <w:rPr>
          <w:rFonts w:eastAsia="Times New Roman" w:cs="Times New Roman"/>
          <w:color w:val="000000"/>
          <w:sz w:val="28"/>
          <w:szCs w:val="28"/>
        </w:rPr>
      </w:pPr>
      <w:r w:rsidRPr="00ED7B76">
        <w:rPr>
          <w:rFonts w:eastAsia="Times New Roman" w:cs="Times New Roman"/>
          <w:color w:val="000000"/>
          <w:sz w:val="28"/>
          <w:szCs w:val="28"/>
        </w:rPr>
        <w:t>- Nâng cao nhận thức, trách nhiệm, bản lĩnh chính trị, đạo đức, lối sống, trình độ, năng lực công tác, khả năng xử lý hiệu quả các biến động, tình huống thực tiễn phức tạp; kiên định mục tiêu, lý tưởng cách mạng; kiên định nền tảng tư tưởng và các nguyên tắc tổ chức hoạt động của Đảng; đấu tranh, ngăn chặn, đẩy lùi sự suy thoái về tư tưởng chính trị, đạo đức, lối sống, "tự diễn biến", "tự chuyển hoá"; giữ vững định hướng chính trị, tư tưởng trong mọi hoạt động của tổ chức đảng và của cán bộ, đảng viên.</w:t>
      </w:r>
    </w:p>
    <w:p w:rsidR="00471F2A" w:rsidRPr="00ED7B76" w:rsidRDefault="00471F2A" w:rsidP="00471F2A">
      <w:pPr>
        <w:shd w:val="clear" w:color="auto" w:fill="FFFFFF"/>
        <w:spacing w:before="120" w:after="120" w:line="234" w:lineRule="atLeast"/>
        <w:ind w:firstLine="720"/>
        <w:jc w:val="both"/>
        <w:rPr>
          <w:rFonts w:eastAsia="Times New Roman" w:cs="Times New Roman"/>
          <w:color w:val="000000"/>
          <w:sz w:val="28"/>
          <w:szCs w:val="28"/>
        </w:rPr>
      </w:pPr>
      <w:r w:rsidRPr="00ED7B76">
        <w:rPr>
          <w:rFonts w:eastAsia="Times New Roman" w:cs="Times New Roman"/>
          <w:color w:val="000000"/>
          <w:sz w:val="28"/>
          <w:szCs w:val="28"/>
        </w:rPr>
        <w:t xml:space="preserve">- Tăng cường xây dựng Đảng vững mạnh về chính trị, tư tưởng, đạo đức, tổ chức và cán bộ, để Đảng ta thực sự đạo đức và văn minh, nâng cao năng lực tự đổi mới, tự hoàn thiện và sức chiến đấu của Đảng trong lãnh đạo, cầm quyền và hoạch định chủ trương, đường lối của Đảng; giữ gìn uy tín, tính tiên phong, gương mẫu, sự trong sạch, đoàn kết, thống nhất trong Đảng. Củng cố, tăng cường niềm tin của Nhân dân đối với Đảng, Nhà nước và chế độ xã hội chủ nghĩa; bảo đảm sự lãnh đạo tuyệt </w:t>
      </w:r>
      <w:r w:rsidRPr="00ED7B76">
        <w:rPr>
          <w:rFonts w:eastAsia="Times New Roman" w:cs="Times New Roman"/>
          <w:color w:val="000000"/>
          <w:sz w:val="28"/>
          <w:szCs w:val="28"/>
        </w:rPr>
        <w:lastRenderedPageBreak/>
        <w:t>đối, toàn diện của Đảng đối với Nhà nước và xã hội, bảo vệ vững chắc nền tảng tư tưởng của Đảng, tạo động lực, sự đồng thuận, sức mạnh tổng hợp của cả hệ thống chính trị để thực hiện thắng lợi mục tiêu xây dựng, bảo vệ và phát triển đất nước hoà bình, độc lập, dân chủ, giàu mạnh, phồn vinh, văn minh, hạnh phúc trong kỷ nguyên vươn mình của dân tộc.</w:t>
      </w:r>
    </w:p>
    <w:p w:rsidR="00471F2A" w:rsidRPr="00ED7B76" w:rsidRDefault="00471F2A" w:rsidP="00471F2A">
      <w:pPr>
        <w:shd w:val="clear" w:color="auto" w:fill="FFFFFF"/>
        <w:spacing w:before="120" w:after="120" w:line="234" w:lineRule="atLeast"/>
        <w:ind w:firstLine="720"/>
        <w:jc w:val="both"/>
        <w:rPr>
          <w:rFonts w:eastAsia="Times New Roman" w:cs="Times New Roman"/>
          <w:color w:val="000000"/>
          <w:sz w:val="28"/>
          <w:szCs w:val="28"/>
        </w:rPr>
      </w:pPr>
      <w:r w:rsidRPr="00ED7B76">
        <w:rPr>
          <w:rFonts w:eastAsia="Times New Roman" w:cs="Times New Roman"/>
          <w:color w:val="000000"/>
          <w:sz w:val="28"/>
          <w:szCs w:val="28"/>
        </w:rPr>
        <w:t>- Xây dựng môi trường chính trị, tư tưởng trong sáng, lành mạnh trong Đảng, hệ thống chính trị và xã hội; bảo đảm kỷ luật, kỷ cương, xây dựng văn hóa trong Đảng; củng cố sức mạnh nội sinh và uy tín của Đảng; phát huy dân chủ gắn với trách nhiệm cá nhân trong Đảng; đề cao vai trò nêu gương của cán bộ, đảng viên, nhất là người đứng đầu.</w:t>
      </w:r>
    </w:p>
    <w:p w:rsidR="00471F2A" w:rsidRPr="00ED7B76" w:rsidRDefault="00471F2A" w:rsidP="00471F2A">
      <w:pPr>
        <w:shd w:val="clear" w:color="auto" w:fill="FFFFFF"/>
        <w:spacing w:before="120" w:after="120" w:line="234" w:lineRule="atLeast"/>
        <w:ind w:firstLine="720"/>
        <w:jc w:val="both"/>
        <w:rPr>
          <w:rFonts w:eastAsia="Times New Roman" w:cs="Times New Roman"/>
          <w:color w:val="000000"/>
          <w:sz w:val="28"/>
          <w:szCs w:val="28"/>
        </w:rPr>
      </w:pPr>
      <w:r w:rsidRPr="00ED7B76">
        <w:rPr>
          <w:rFonts w:eastAsia="Times New Roman" w:cs="Times New Roman"/>
          <w:color w:val="000000"/>
          <w:sz w:val="28"/>
          <w:szCs w:val="28"/>
        </w:rPr>
        <w:t>2. Yêu cầu</w:t>
      </w:r>
    </w:p>
    <w:p w:rsidR="00471F2A" w:rsidRPr="00ED7B76" w:rsidRDefault="00471F2A" w:rsidP="00471F2A">
      <w:pPr>
        <w:shd w:val="clear" w:color="auto" w:fill="FFFFFF"/>
        <w:spacing w:before="120" w:after="120" w:line="234" w:lineRule="atLeast"/>
        <w:ind w:firstLine="720"/>
        <w:jc w:val="both"/>
        <w:rPr>
          <w:rFonts w:eastAsia="Times New Roman" w:cs="Times New Roman"/>
          <w:color w:val="000000"/>
          <w:sz w:val="28"/>
          <w:szCs w:val="28"/>
        </w:rPr>
      </w:pPr>
      <w:r w:rsidRPr="00ED7B76">
        <w:rPr>
          <w:rFonts w:eastAsia="Times New Roman" w:cs="Times New Roman"/>
          <w:color w:val="000000"/>
          <w:sz w:val="28"/>
          <w:szCs w:val="28"/>
        </w:rPr>
        <w:t>- Công tác chính trị, tư tưởng là nhiệm vụ quan trọng hàng đầu trong công tác xây dựng Đảng; phải giữ vững nguyên tắc và không ngừng đổi mới, sáng tạo, nâng cao hiệu lực, hiệu quả, bảo đảm vai trò đi trước, mở đường, dẫn dắt, chỉ đạo thực tiễn; tạo sự thống nhất trong Đảng, đồng thuận trong xã hội và niềm tin của Nhân dân nhằm hiện thực hoá khát vọng phát triển đất nước, nâng cao đời sống Nhân dân.</w:t>
      </w:r>
    </w:p>
    <w:p w:rsidR="00471F2A" w:rsidRPr="00ED7B76" w:rsidRDefault="00471F2A" w:rsidP="00471F2A">
      <w:pPr>
        <w:shd w:val="clear" w:color="auto" w:fill="FFFFFF"/>
        <w:spacing w:before="120" w:after="120" w:line="234" w:lineRule="atLeast"/>
        <w:ind w:firstLine="720"/>
        <w:jc w:val="both"/>
        <w:rPr>
          <w:rFonts w:eastAsia="Times New Roman" w:cs="Times New Roman"/>
          <w:color w:val="000000"/>
          <w:sz w:val="28"/>
          <w:szCs w:val="28"/>
        </w:rPr>
      </w:pPr>
      <w:r w:rsidRPr="00ED7B76">
        <w:rPr>
          <w:rFonts w:eastAsia="Times New Roman" w:cs="Times New Roman"/>
          <w:color w:val="000000"/>
          <w:sz w:val="28"/>
          <w:szCs w:val="28"/>
        </w:rPr>
        <w:t>- Công tác chính trị phải tạo động lực cho sự đổi mới tư duy chiến lược, nâng cao năng lực hoạch định chủ trương, đường lối phù hợp với quy luật khách quan, thực tiễn Việt Nam và xu thế phát triển của thời đại; mọi quyết sách và hành động phải tuân thủ Hiến pháp, pháp luật, xuất phát từ lợi ích quốc gia, dân tộc và Nhân dân.</w:t>
      </w:r>
    </w:p>
    <w:p w:rsidR="00471F2A" w:rsidRPr="00ED7B76" w:rsidRDefault="00471F2A" w:rsidP="00471F2A">
      <w:pPr>
        <w:shd w:val="clear" w:color="auto" w:fill="FFFFFF"/>
        <w:spacing w:before="120" w:after="120" w:line="234" w:lineRule="atLeast"/>
        <w:ind w:firstLine="720"/>
        <w:jc w:val="both"/>
        <w:rPr>
          <w:rFonts w:eastAsia="Times New Roman" w:cs="Times New Roman"/>
          <w:color w:val="000000"/>
          <w:sz w:val="28"/>
          <w:szCs w:val="28"/>
        </w:rPr>
      </w:pPr>
      <w:r w:rsidRPr="00ED7B76">
        <w:rPr>
          <w:rFonts w:eastAsia="Times New Roman" w:cs="Times New Roman"/>
          <w:color w:val="000000"/>
          <w:sz w:val="28"/>
          <w:szCs w:val="28"/>
        </w:rPr>
        <w:t>- Tiến hành thường xuyên, liên tục, khẩn trương, nghiêm túc, thực chất, đúng tiến độ, gắn với thực hiện nhiệm vụ chính trị và công tác xây dựng Đảng; kết hợp chặt chẽ giữa "xây" và "chống", trong đó "xây" là nhiệm vụ cơ bản, chiến lược, lâu dài, "chống" là nhiệm vụ quan trọng, cấp bách; tăng cường ứng dụng khoa học, công nghệ hiện đại, chuyển đổi số trong công tác chính trị, tư tưởng.</w:t>
      </w:r>
    </w:p>
    <w:p w:rsidR="00471F2A" w:rsidRPr="00ED7B76" w:rsidRDefault="00471F2A" w:rsidP="00471F2A">
      <w:pPr>
        <w:shd w:val="clear" w:color="auto" w:fill="FFFFFF"/>
        <w:spacing w:after="0" w:line="234" w:lineRule="atLeast"/>
        <w:ind w:firstLine="720"/>
        <w:jc w:val="both"/>
        <w:rPr>
          <w:rFonts w:eastAsia="Times New Roman" w:cs="Times New Roman"/>
          <w:color w:val="000000"/>
          <w:sz w:val="28"/>
          <w:szCs w:val="28"/>
        </w:rPr>
      </w:pPr>
      <w:r w:rsidRPr="00ED7B76">
        <w:rPr>
          <w:rFonts w:eastAsia="Times New Roman" w:cs="Times New Roman"/>
          <w:b/>
          <w:bCs/>
          <w:color w:val="000000"/>
          <w:sz w:val="28"/>
          <w:szCs w:val="28"/>
        </w:rPr>
        <w:t>Điều 3. Nguyên tắc</w:t>
      </w:r>
    </w:p>
    <w:p w:rsidR="00471F2A" w:rsidRPr="00ED7B76" w:rsidRDefault="00471F2A" w:rsidP="00471F2A">
      <w:pPr>
        <w:shd w:val="clear" w:color="auto" w:fill="FFFFFF"/>
        <w:spacing w:before="120" w:after="120" w:line="234" w:lineRule="atLeast"/>
        <w:ind w:firstLine="720"/>
        <w:jc w:val="both"/>
        <w:rPr>
          <w:rFonts w:eastAsia="Times New Roman" w:cs="Times New Roman"/>
          <w:color w:val="000000"/>
          <w:sz w:val="28"/>
          <w:szCs w:val="28"/>
        </w:rPr>
      </w:pPr>
      <w:r w:rsidRPr="00ED7B76">
        <w:rPr>
          <w:rFonts w:eastAsia="Times New Roman" w:cs="Times New Roman"/>
          <w:color w:val="000000"/>
          <w:sz w:val="28"/>
          <w:szCs w:val="28"/>
        </w:rPr>
        <w:t>1. Công tác chính trị, tư tưởng phải lấy mục tiêu kiên trì, bảo vệ và phát huy "4 kiên định" làm định hướng hành động; mọi hoạt động của tổ chức đảng, cán bộ, đảng viên phải nhất quán tuyệt đối về chính trị, tư tưởng. Quán triệt quan điểm chính trị, tư tưởng và văn hóa tạo ra nội lực tinh thần để Đảng lãnh đạo dân tộc đi xa và đi vững trong kỷ nguyên mới.</w:t>
      </w:r>
    </w:p>
    <w:p w:rsidR="00471F2A" w:rsidRPr="00ED7B76" w:rsidRDefault="00471F2A" w:rsidP="00471F2A">
      <w:pPr>
        <w:shd w:val="clear" w:color="auto" w:fill="FFFFFF"/>
        <w:spacing w:before="120" w:after="120" w:line="234" w:lineRule="atLeast"/>
        <w:ind w:firstLine="720"/>
        <w:jc w:val="both"/>
        <w:rPr>
          <w:rFonts w:eastAsia="Times New Roman" w:cs="Times New Roman"/>
          <w:color w:val="000000"/>
          <w:sz w:val="28"/>
          <w:szCs w:val="28"/>
        </w:rPr>
      </w:pPr>
      <w:r w:rsidRPr="00ED7B76">
        <w:rPr>
          <w:rFonts w:eastAsia="Times New Roman" w:cs="Times New Roman"/>
          <w:color w:val="000000"/>
          <w:sz w:val="28"/>
          <w:szCs w:val="28"/>
        </w:rPr>
        <w:t>2. Chấp hành nghiêm túc, đầy đủ các nguyên tắc tổ chức và hoạt động của Đảng, nhất là nguyên tắc tập trung dân chủ, tự phê bình và phê bình. Đề cao vai trò lãnh đạo của Đảng, đứng đầu là đồng chí Tổng Bí thư; vai trò lãnh đạo trực tiếp, toàn diện và trách nhiệm nêu gương của cấp ủy các cấp, nhất là đồng chí bí thư cấp ủy. Thực hành và phát huy dân chủ trong sinh hoạt đảng, đi đối với siết chặt kỷ luật, kỷ cương, phát ngôn và hành động trong Đảng.</w:t>
      </w:r>
    </w:p>
    <w:p w:rsidR="00471F2A" w:rsidRPr="00ED7B76" w:rsidRDefault="00471F2A" w:rsidP="00471F2A">
      <w:pPr>
        <w:shd w:val="clear" w:color="auto" w:fill="FFFFFF"/>
        <w:spacing w:before="120" w:after="120" w:line="234" w:lineRule="atLeast"/>
        <w:ind w:firstLine="720"/>
        <w:jc w:val="both"/>
        <w:rPr>
          <w:rFonts w:eastAsia="Times New Roman" w:cs="Times New Roman"/>
          <w:color w:val="000000"/>
          <w:sz w:val="28"/>
          <w:szCs w:val="28"/>
        </w:rPr>
      </w:pPr>
      <w:r w:rsidRPr="00ED7B76">
        <w:rPr>
          <w:rFonts w:eastAsia="Times New Roman" w:cs="Times New Roman"/>
          <w:color w:val="000000"/>
          <w:sz w:val="28"/>
          <w:szCs w:val="28"/>
        </w:rPr>
        <w:t>3. Chủ động nắm bắt tình hình tư tưởng, đánh giá, định hướng dư luận xã hội và dự báo sát diễn biến tình hình quốc tế và trong nước để kịp thời định hướng chính trị, tư tưởng trong Đảng, trong xã hội, tích cực bảo vệ nền tảng tư tưởng, kiên quyết đấu tranh với các quan điểm sai trái, thù địch, không để bị động, bất ngờ.</w:t>
      </w:r>
    </w:p>
    <w:p w:rsidR="00471F2A" w:rsidRPr="00ED7B76" w:rsidRDefault="00471F2A" w:rsidP="00471F2A">
      <w:pPr>
        <w:shd w:val="clear" w:color="auto" w:fill="FFFFFF"/>
        <w:spacing w:before="120" w:after="120" w:line="234" w:lineRule="atLeast"/>
        <w:ind w:firstLine="720"/>
        <w:jc w:val="both"/>
        <w:rPr>
          <w:rFonts w:eastAsia="Times New Roman" w:cs="Times New Roman"/>
          <w:color w:val="000000"/>
          <w:sz w:val="28"/>
          <w:szCs w:val="28"/>
        </w:rPr>
      </w:pPr>
      <w:r w:rsidRPr="00ED7B76">
        <w:rPr>
          <w:rFonts w:eastAsia="Times New Roman" w:cs="Times New Roman"/>
          <w:color w:val="000000"/>
          <w:sz w:val="28"/>
          <w:szCs w:val="28"/>
        </w:rPr>
        <w:lastRenderedPageBreak/>
        <w:t>4. Công tác chính trị, tư tưởng phải gắn chặt, liên thông với công tác tổ chức, cán bộ, bảo vệ chính trị nội bộ, kiểm ứa, giám sát, dân vận và thực tiễn thực hiện nhiệm vụ chính trị; bảo đảm rõ việc, rõ trách nhiệm, rõ chế tài, có tiêu chí cụ thể để lượng hoá, kiểm tra, giám sát; lấy hiệu quả thực hiện nhiệm vụ và sự hài lòng của Nhân dân làm thước đo cao nhất, cấp ủy, tập thể lãnh đạo, người đứng đầu chịu trách nhiệm cao nhất trong đánh giá về chính trị, tư tưởng của tổ chức đảng và cán bộ, đảng viên thuộc quyền quản lý theo phân cấp.</w:t>
      </w:r>
    </w:p>
    <w:p w:rsidR="00471F2A" w:rsidRPr="00ED7B76" w:rsidRDefault="00471F2A" w:rsidP="00471F2A">
      <w:pPr>
        <w:shd w:val="clear" w:color="auto" w:fill="FFFFFF"/>
        <w:spacing w:after="0" w:line="234" w:lineRule="atLeast"/>
        <w:ind w:firstLine="720"/>
        <w:jc w:val="both"/>
        <w:rPr>
          <w:rFonts w:eastAsia="Times New Roman" w:cs="Times New Roman"/>
          <w:color w:val="000000"/>
          <w:sz w:val="28"/>
          <w:szCs w:val="28"/>
        </w:rPr>
      </w:pPr>
      <w:r w:rsidRPr="00ED7B76">
        <w:rPr>
          <w:rFonts w:eastAsia="Times New Roman" w:cs="Times New Roman"/>
          <w:b/>
          <w:bCs/>
          <w:color w:val="000000"/>
          <w:sz w:val="28"/>
          <w:szCs w:val="28"/>
        </w:rPr>
        <w:t>Điều 4. Giải thích từ ngữ</w:t>
      </w:r>
    </w:p>
    <w:p w:rsidR="00471F2A" w:rsidRPr="00ED7B76" w:rsidRDefault="00471F2A" w:rsidP="00471F2A">
      <w:pPr>
        <w:shd w:val="clear" w:color="auto" w:fill="FFFFFF"/>
        <w:spacing w:before="120" w:after="120" w:line="234" w:lineRule="atLeast"/>
        <w:ind w:firstLine="720"/>
        <w:jc w:val="both"/>
        <w:rPr>
          <w:rFonts w:eastAsia="Times New Roman" w:cs="Times New Roman"/>
          <w:color w:val="000000"/>
          <w:sz w:val="28"/>
          <w:szCs w:val="28"/>
        </w:rPr>
      </w:pPr>
      <w:r w:rsidRPr="00ED7B76">
        <w:rPr>
          <w:rFonts w:eastAsia="Times New Roman" w:cs="Times New Roman"/>
          <w:color w:val="000000"/>
          <w:sz w:val="28"/>
          <w:szCs w:val="28"/>
        </w:rPr>
        <w:t>Trong Quy định này, các từ ngữ dưới đây được hiểu như sau:</w:t>
      </w:r>
    </w:p>
    <w:p w:rsidR="00471F2A" w:rsidRPr="00ED7B76" w:rsidRDefault="00471F2A" w:rsidP="00471F2A">
      <w:pPr>
        <w:shd w:val="clear" w:color="auto" w:fill="FFFFFF"/>
        <w:spacing w:before="120" w:after="120" w:line="234" w:lineRule="atLeast"/>
        <w:ind w:firstLine="720"/>
        <w:jc w:val="both"/>
        <w:rPr>
          <w:rFonts w:eastAsia="Times New Roman" w:cs="Times New Roman"/>
          <w:color w:val="000000"/>
          <w:sz w:val="28"/>
          <w:szCs w:val="28"/>
        </w:rPr>
      </w:pPr>
      <w:r w:rsidRPr="00ED7B76">
        <w:rPr>
          <w:rFonts w:eastAsia="Times New Roman" w:cs="Times New Roman"/>
          <w:color w:val="000000"/>
          <w:sz w:val="28"/>
          <w:szCs w:val="28"/>
        </w:rPr>
        <w:t>1. Chính trị là toàn bộ hoạt động liên quan đến việc xác định mục tiêu, đường lối, phương hướng phát triển của quốc gia, dân tộc; tổ chức và thực hiện quyền lực chính trị nhằm lãnh đạo xã hội, quản lý đất nước, bảo vệ lợi ích của quốc gia, dân tộc và Nhân dân.</w:t>
      </w:r>
    </w:p>
    <w:p w:rsidR="00471F2A" w:rsidRPr="00ED7B76" w:rsidRDefault="00471F2A" w:rsidP="00471F2A">
      <w:pPr>
        <w:shd w:val="clear" w:color="auto" w:fill="FFFFFF"/>
        <w:spacing w:before="120" w:after="120" w:line="234" w:lineRule="atLeast"/>
        <w:ind w:firstLine="720"/>
        <w:jc w:val="both"/>
        <w:rPr>
          <w:rFonts w:eastAsia="Times New Roman" w:cs="Times New Roman"/>
          <w:color w:val="000000"/>
          <w:sz w:val="28"/>
          <w:szCs w:val="28"/>
        </w:rPr>
      </w:pPr>
      <w:r w:rsidRPr="00ED7B76">
        <w:rPr>
          <w:rFonts w:eastAsia="Times New Roman" w:cs="Times New Roman"/>
          <w:color w:val="000000"/>
          <w:sz w:val="28"/>
          <w:szCs w:val="28"/>
        </w:rPr>
        <w:t>2. Tư tưởng là hệ thống nhận thức, quan điểm, niềm tin và định hướng hành động của con người đối với các vấn đề chính trị-xã hội, thể hiện ở lập trường chính trị, niềm tin vào chủ nghĩa Mác - Lênin, tư tưởng Hồ Chí Minh và sự thống nhất trong nhận thức, hành động của cán bộ, đảng viên đối với đường lối của Đảng.</w:t>
      </w:r>
    </w:p>
    <w:p w:rsidR="00471F2A" w:rsidRPr="00ED7B76" w:rsidRDefault="00471F2A" w:rsidP="00471F2A">
      <w:pPr>
        <w:shd w:val="clear" w:color="auto" w:fill="FFFFFF"/>
        <w:spacing w:before="120" w:after="120" w:line="234" w:lineRule="atLeast"/>
        <w:ind w:firstLine="720"/>
        <w:jc w:val="both"/>
        <w:rPr>
          <w:rFonts w:eastAsia="Times New Roman" w:cs="Times New Roman"/>
          <w:color w:val="000000"/>
          <w:sz w:val="28"/>
          <w:szCs w:val="28"/>
        </w:rPr>
      </w:pPr>
      <w:r w:rsidRPr="00ED7B76">
        <w:rPr>
          <w:rFonts w:eastAsia="Times New Roman" w:cs="Times New Roman"/>
          <w:color w:val="000000"/>
          <w:sz w:val="28"/>
          <w:szCs w:val="28"/>
        </w:rPr>
        <w:t>3. Chính trị, tư tưởng trong Đảng là trạng thái thống nhất về nhận thức, niềm tin, ý chí và hành động của cán bộ, đảng viên đối với chủ nghĩa Mác - Lênin, tư tưởng Hồ Chí Minh, lý luận về đường lối đổi mới của Đảng và mục tiêu độc lập dân tộc gắn liền với chủ nghĩa xã hội.</w:t>
      </w:r>
    </w:p>
    <w:p w:rsidR="00471F2A" w:rsidRPr="00ED7B76" w:rsidRDefault="00471F2A" w:rsidP="00471F2A">
      <w:pPr>
        <w:shd w:val="clear" w:color="auto" w:fill="FFFFFF"/>
        <w:spacing w:before="120" w:after="120" w:line="234" w:lineRule="atLeast"/>
        <w:ind w:firstLine="720"/>
        <w:jc w:val="both"/>
        <w:rPr>
          <w:rFonts w:eastAsia="Times New Roman" w:cs="Times New Roman"/>
          <w:color w:val="000000"/>
          <w:sz w:val="28"/>
          <w:szCs w:val="28"/>
        </w:rPr>
      </w:pPr>
      <w:r w:rsidRPr="00ED7B76">
        <w:rPr>
          <w:rFonts w:eastAsia="Times New Roman" w:cs="Times New Roman"/>
          <w:color w:val="000000"/>
          <w:sz w:val="28"/>
          <w:szCs w:val="28"/>
        </w:rPr>
        <w:t>4. “4 kiên định” gồm:</w:t>
      </w:r>
    </w:p>
    <w:p w:rsidR="00471F2A" w:rsidRPr="00ED7B76" w:rsidRDefault="00471F2A" w:rsidP="00471F2A">
      <w:pPr>
        <w:shd w:val="clear" w:color="auto" w:fill="FFFFFF"/>
        <w:spacing w:before="120" w:after="120" w:line="234" w:lineRule="atLeast"/>
        <w:ind w:firstLine="720"/>
        <w:jc w:val="both"/>
        <w:rPr>
          <w:rFonts w:eastAsia="Times New Roman" w:cs="Times New Roman"/>
          <w:color w:val="000000"/>
          <w:sz w:val="28"/>
          <w:szCs w:val="28"/>
        </w:rPr>
      </w:pPr>
      <w:r w:rsidRPr="00ED7B76">
        <w:rPr>
          <w:rFonts w:eastAsia="Times New Roman" w:cs="Times New Roman"/>
          <w:color w:val="000000"/>
          <w:sz w:val="28"/>
          <w:szCs w:val="28"/>
        </w:rPr>
        <w:t>- Kiên định, vận dụng và phát triển sáng tạo chủ nghĩa Mác - Lênin, tư tưởng Hồ Chí Minh.</w:t>
      </w:r>
    </w:p>
    <w:p w:rsidR="00471F2A" w:rsidRPr="00ED7B76" w:rsidRDefault="00471F2A" w:rsidP="00471F2A">
      <w:pPr>
        <w:shd w:val="clear" w:color="auto" w:fill="FFFFFF"/>
        <w:spacing w:before="120" w:after="120" w:line="234" w:lineRule="atLeast"/>
        <w:ind w:firstLine="720"/>
        <w:jc w:val="both"/>
        <w:rPr>
          <w:rFonts w:eastAsia="Times New Roman" w:cs="Times New Roman"/>
          <w:color w:val="000000"/>
          <w:sz w:val="28"/>
          <w:szCs w:val="28"/>
        </w:rPr>
      </w:pPr>
      <w:r w:rsidRPr="00ED7B76">
        <w:rPr>
          <w:rFonts w:eastAsia="Times New Roman" w:cs="Times New Roman"/>
          <w:color w:val="000000"/>
          <w:sz w:val="28"/>
          <w:szCs w:val="28"/>
        </w:rPr>
        <w:t>- Kiên định mục tiêu độc lập dân tộc và chủ nghĩa xã hội.</w:t>
      </w:r>
    </w:p>
    <w:p w:rsidR="00471F2A" w:rsidRPr="00ED7B76" w:rsidRDefault="00471F2A" w:rsidP="00471F2A">
      <w:pPr>
        <w:shd w:val="clear" w:color="auto" w:fill="FFFFFF"/>
        <w:spacing w:before="120" w:after="120" w:line="234" w:lineRule="atLeast"/>
        <w:ind w:firstLine="720"/>
        <w:jc w:val="both"/>
        <w:rPr>
          <w:rFonts w:eastAsia="Times New Roman" w:cs="Times New Roman"/>
          <w:color w:val="000000"/>
          <w:sz w:val="28"/>
          <w:szCs w:val="28"/>
        </w:rPr>
      </w:pPr>
      <w:r w:rsidRPr="00ED7B76">
        <w:rPr>
          <w:rFonts w:eastAsia="Times New Roman" w:cs="Times New Roman"/>
          <w:color w:val="000000"/>
          <w:sz w:val="28"/>
          <w:szCs w:val="28"/>
        </w:rPr>
        <w:t>- Kiên định đường lối đổi mới của Đảng.</w:t>
      </w:r>
    </w:p>
    <w:p w:rsidR="00471F2A" w:rsidRPr="00ED7B76" w:rsidRDefault="00471F2A" w:rsidP="00471F2A">
      <w:pPr>
        <w:shd w:val="clear" w:color="auto" w:fill="FFFFFF"/>
        <w:spacing w:before="120" w:after="120" w:line="234" w:lineRule="atLeast"/>
        <w:ind w:firstLine="720"/>
        <w:jc w:val="both"/>
        <w:rPr>
          <w:rFonts w:eastAsia="Times New Roman" w:cs="Times New Roman"/>
          <w:color w:val="000000"/>
          <w:sz w:val="28"/>
          <w:szCs w:val="28"/>
        </w:rPr>
      </w:pPr>
      <w:r w:rsidRPr="00ED7B76">
        <w:rPr>
          <w:rFonts w:eastAsia="Times New Roman" w:cs="Times New Roman"/>
          <w:color w:val="000000"/>
          <w:sz w:val="28"/>
          <w:szCs w:val="28"/>
        </w:rPr>
        <w:t>- Kiên định các nguyên tắc tổ chức và hoạt động của Đảng.</w:t>
      </w:r>
    </w:p>
    <w:p w:rsidR="00471F2A" w:rsidRPr="00ED7B76" w:rsidRDefault="00471F2A" w:rsidP="00471F2A">
      <w:pPr>
        <w:shd w:val="clear" w:color="auto" w:fill="FFFFFF"/>
        <w:spacing w:before="120" w:after="120" w:line="234" w:lineRule="atLeast"/>
        <w:ind w:firstLine="720"/>
        <w:jc w:val="both"/>
        <w:rPr>
          <w:rFonts w:eastAsia="Times New Roman" w:cs="Times New Roman"/>
          <w:color w:val="000000"/>
          <w:sz w:val="28"/>
          <w:szCs w:val="28"/>
        </w:rPr>
      </w:pPr>
      <w:r w:rsidRPr="00ED7B76">
        <w:rPr>
          <w:rFonts w:eastAsia="Times New Roman" w:cs="Times New Roman"/>
          <w:color w:val="000000"/>
          <w:sz w:val="28"/>
          <w:szCs w:val="28"/>
        </w:rPr>
        <w:t>5. Công tác chính trị, tư tưởng là tổng thể hoạt động lãnh đạo, chỉ đạo, tổ chức thực hiện của cấp ủy, tổ chức đảng nhằm xây dựng, củng cố lập trường, bản lĩnh chính trị, niềm tin, ý chí, đạo đức cách mạng và sự thống nhất về nhận thức, hành động của cán bộ, đảng viên; bảo vệ nền tảng tư tưởng của Đảng, định hướng dư luận xã hội, tạo sự đồng thuận trong Đảng và xã hội.</w:t>
      </w:r>
    </w:p>
    <w:p w:rsidR="00471F2A" w:rsidRPr="00ED7B76" w:rsidRDefault="00471F2A" w:rsidP="00471F2A">
      <w:pPr>
        <w:shd w:val="clear" w:color="auto" w:fill="FFFFFF"/>
        <w:spacing w:before="120" w:after="120" w:line="234" w:lineRule="atLeast"/>
        <w:ind w:firstLine="720"/>
        <w:jc w:val="both"/>
        <w:rPr>
          <w:rFonts w:eastAsia="Times New Roman" w:cs="Times New Roman"/>
          <w:color w:val="000000"/>
          <w:sz w:val="28"/>
          <w:szCs w:val="28"/>
        </w:rPr>
      </w:pPr>
      <w:r w:rsidRPr="00ED7B76">
        <w:rPr>
          <w:rFonts w:eastAsia="Times New Roman" w:cs="Times New Roman"/>
          <w:color w:val="000000"/>
          <w:sz w:val="28"/>
          <w:szCs w:val="28"/>
        </w:rPr>
        <w:t>6. Bảo vệ nền tảng tư tưởng của Đảng là hoạt động chủ động, thường xuyên nhằm giữ vững, phát triển và khẳng định giá trị khoa học, cách mạng của chủ nghĩa Mác - Lênin, tư tưởng Hồ Chí Minh, đường lối của Đảng; đấu tranh, phản bác các quan điểm sai trái, thù địch, thông tin sai lệch làm phương hại đến lợi ích của Đảng, Nhà nước và Nhân dân.</w:t>
      </w:r>
    </w:p>
    <w:p w:rsidR="00471F2A" w:rsidRPr="00ED7B76" w:rsidRDefault="00471F2A" w:rsidP="00471F2A">
      <w:pPr>
        <w:shd w:val="clear" w:color="auto" w:fill="FFFFFF"/>
        <w:spacing w:before="120" w:after="120" w:line="234" w:lineRule="atLeast"/>
        <w:ind w:firstLine="720"/>
        <w:jc w:val="both"/>
        <w:rPr>
          <w:rFonts w:eastAsia="Times New Roman" w:cs="Times New Roman"/>
          <w:color w:val="000000"/>
          <w:sz w:val="28"/>
          <w:szCs w:val="28"/>
        </w:rPr>
      </w:pPr>
      <w:r w:rsidRPr="00ED7B76">
        <w:rPr>
          <w:rFonts w:eastAsia="Times New Roman" w:cs="Times New Roman"/>
          <w:color w:val="000000"/>
          <w:sz w:val="28"/>
          <w:szCs w:val="28"/>
        </w:rPr>
        <w:t>7. Không gian mạng là môi trường thông tin số được hình thành từ hệ thống mạng Internet, mạng viễn thông, các nền tảng số, mạng xã hội và các hệ thống thông tin điện tử khác, nơi diễn ra hoạt động trao đổi, truyền tải, lưu trữ và xử lý thông tin.</w:t>
      </w:r>
    </w:p>
    <w:p w:rsidR="00471F2A" w:rsidRPr="00ED7B76" w:rsidRDefault="00471F2A" w:rsidP="00471F2A">
      <w:pPr>
        <w:shd w:val="clear" w:color="auto" w:fill="FFFFFF"/>
        <w:spacing w:before="120" w:after="120" w:line="234" w:lineRule="atLeast"/>
        <w:ind w:firstLine="720"/>
        <w:jc w:val="both"/>
        <w:rPr>
          <w:rFonts w:eastAsia="Times New Roman" w:cs="Times New Roman"/>
          <w:color w:val="000000"/>
          <w:sz w:val="28"/>
          <w:szCs w:val="28"/>
        </w:rPr>
      </w:pPr>
      <w:r w:rsidRPr="00ED7B76">
        <w:rPr>
          <w:rFonts w:eastAsia="Times New Roman" w:cs="Times New Roman"/>
          <w:color w:val="000000"/>
          <w:sz w:val="28"/>
          <w:szCs w:val="28"/>
        </w:rPr>
        <w:lastRenderedPageBreak/>
        <w:t>8. Dữ liệu số về công tác chính trị, tư tưởng là hệ thống thông tin, dữ liệu được thu thập, số hoá, lưu trữ và quản trị bằng công nghệ số phục vụ theo dõi, phân tích, đánh giá và dự báo tình hình tư tưởng, dư luận xã hội.</w:t>
      </w:r>
    </w:p>
    <w:p w:rsidR="00471F2A" w:rsidRPr="00ED7B76" w:rsidRDefault="00471F2A" w:rsidP="00471F2A">
      <w:pPr>
        <w:shd w:val="clear" w:color="auto" w:fill="FFFFFF"/>
        <w:spacing w:before="120" w:after="120" w:line="234" w:lineRule="atLeast"/>
        <w:ind w:firstLine="720"/>
        <w:jc w:val="both"/>
        <w:rPr>
          <w:rFonts w:eastAsia="Times New Roman" w:cs="Times New Roman"/>
          <w:color w:val="000000"/>
          <w:sz w:val="28"/>
          <w:szCs w:val="28"/>
        </w:rPr>
      </w:pPr>
      <w:r w:rsidRPr="00ED7B76">
        <w:rPr>
          <w:rFonts w:eastAsia="Times New Roman" w:cs="Times New Roman"/>
          <w:color w:val="000000"/>
          <w:sz w:val="28"/>
          <w:szCs w:val="28"/>
        </w:rPr>
        <w:t>9. Truyền thông chính trị là hoạt động cung cấp, truyền tải, định hướng thông tin về chủ trương, đường lối của Đảng, chính sách, pháp luật của Nhà nước nhằm nâng cao nhận thức chính trị, tạo sự đoàn kết thống nhất trong Đảng và đồng thuận trong xã hội.</w:t>
      </w:r>
    </w:p>
    <w:p w:rsidR="00471F2A" w:rsidRPr="00ED7B76" w:rsidRDefault="00471F2A" w:rsidP="00471F2A">
      <w:pPr>
        <w:shd w:val="clear" w:color="auto" w:fill="FFFFFF"/>
        <w:spacing w:before="120" w:after="120" w:line="234" w:lineRule="atLeast"/>
        <w:ind w:firstLine="720"/>
        <w:jc w:val="both"/>
        <w:rPr>
          <w:rFonts w:eastAsia="Times New Roman" w:cs="Times New Roman"/>
          <w:color w:val="000000"/>
          <w:sz w:val="28"/>
          <w:szCs w:val="28"/>
        </w:rPr>
      </w:pPr>
      <w:r w:rsidRPr="00ED7B76">
        <w:rPr>
          <w:rFonts w:eastAsia="Times New Roman" w:cs="Times New Roman"/>
          <w:color w:val="000000"/>
          <w:sz w:val="28"/>
          <w:szCs w:val="28"/>
        </w:rPr>
        <w:t>10. Dư luận xã hội là tổng hợp ý kiến, thái độ, tâm trạng và phản ứng của các nhóm xã hội trước những vấn đề chính trị, kinh tế, văn hóa, xã hội, quốc phòng, an ninh, đối ngoại liên quan đến lợi ích của đất nước, của Nhân dân.</w:t>
      </w:r>
    </w:p>
    <w:p w:rsidR="00471F2A" w:rsidRPr="00ED7B76" w:rsidRDefault="00471F2A" w:rsidP="00471F2A">
      <w:pPr>
        <w:shd w:val="clear" w:color="auto" w:fill="FFFFFF"/>
        <w:spacing w:before="120" w:after="120" w:line="234" w:lineRule="atLeast"/>
        <w:ind w:firstLine="720"/>
        <w:jc w:val="both"/>
        <w:rPr>
          <w:rFonts w:eastAsia="Times New Roman" w:cs="Times New Roman"/>
          <w:color w:val="000000"/>
          <w:sz w:val="28"/>
          <w:szCs w:val="28"/>
        </w:rPr>
      </w:pPr>
      <w:r w:rsidRPr="00ED7B76">
        <w:rPr>
          <w:rFonts w:eastAsia="Times New Roman" w:cs="Times New Roman"/>
          <w:color w:val="000000"/>
          <w:sz w:val="28"/>
          <w:szCs w:val="28"/>
        </w:rPr>
        <w:t>11. Thông tin xấu độc là thông tin sai sự thật, xuyên tạc, kích động, gây chia rẽ, làm suy giảm niềm tin của Nhân dân đối với Đảng, Nhà nước và chế độ xã hội chủ nghĩa.</w:t>
      </w:r>
    </w:p>
    <w:p w:rsidR="00471F2A" w:rsidRPr="00ED7B76" w:rsidRDefault="00471F2A" w:rsidP="00471F2A">
      <w:pPr>
        <w:shd w:val="clear" w:color="auto" w:fill="FFFFFF"/>
        <w:spacing w:before="120" w:after="120" w:line="234" w:lineRule="atLeast"/>
        <w:ind w:firstLine="720"/>
        <w:jc w:val="both"/>
        <w:rPr>
          <w:rFonts w:eastAsia="Times New Roman" w:cs="Times New Roman"/>
          <w:color w:val="000000"/>
          <w:sz w:val="28"/>
          <w:szCs w:val="28"/>
        </w:rPr>
      </w:pPr>
      <w:r w:rsidRPr="00ED7B76">
        <w:rPr>
          <w:rFonts w:eastAsia="Times New Roman" w:cs="Times New Roman"/>
          <w:color w:val="000000"/>
          <w:sz w:val="28"/>
          <w:szCs w:val="28"/>
        </w:rPr>
        <w:t>12. Thông tin tích cực là thông tin đúng sự thật, đúng chủ trương, đường lối của Đảng, chính sách, pháp luật của Nhà nước; có giá trị cổ vũ, động viên, khích lệ cán bộ, đảng viên và quần chúng nhân dân trong xây dựng, bảo vệ Tổ quốc; đấu tranh phản bác các thông tin xấu độc, sai sự thật.</w:t>
      </w:r>
    </w:p>
    <w:p w:rsidR="00471F2A" w:rsidRPr="00ED7B76" w:rsidRDefault="00471F2A" w:rsidP="00471F2A">
      <w:pPr>
        <w:shd w:val="clear" w:color="auto" w:fill="FFFFFF"/>
        <w:spacing w:after="0" w:line="234" w:lineRule="atLeast"/>
        <w:ind w:firstLine="720"/>
        <w:jc w:val="both"/>
        <w:rPr>
          <w:rFonts w:eastAsia="Times New Roman" w:cs="Times New Roman"/>
          <w:color w:val="000000"/>
          <w:sz w:val="28"/>
          <w:szCs w:val="28"/>
        </w:rPr>
      </w:pPr>
      <w:r w:rsidRPr="00ED7B76">
        <w:rPr>
          <w:rFonts w:eastAsia="Times New Roman" w:cs="Times New Roman"/>
          <w:b/>
          <w:bCs/>
          <w:color w:val="000000"/>
          <w:sz w:val="28"/>
          <w:szCs w:val="28"/>
        </w:rPr>
        <w:t>Điều 5. Nội dung công tác chính trị, tư tưởng</w:t>
      </w:r>
    </w:p>
    <w:p w:rsidR="00471F2A" w:rsidRPr="00ED7B76" w:rsidRDefault="00471F2A" w:rsidP="00471F2A">
      <w:pPr>
        <w:shd w:val="clear" w:color="auto" w:fill="FFFFFF"/>
        <w:spacing w:before="120" w:after="120" w:line="234" w:lineRule="atLeast"/>
        <w:ind w:firstLine="720"/>
        <w:jc w:val="both"/>
        <w:rPr>
          <w:rFonts w:eastAsia="Times New Roman" w:cs="Times New Roman"/>
          <w:color w:val="000000"/>
          <w:sz w:val="28"/>
          <w:szCs w:val="28"/>
        </w:rPr>
      </w:pPr>
      <w:r w:rsidRPr="00ED7B76">
        <w:rPr>
          <w:rFonts w:eastAsia="Times New Roman" w:cs="Times New Roman"/>
          <w:color w:val="000000"/>
          <w:sz w:val="28"/>
          <w:szCs w:val="28"/>
        </w:rPr>
        <w:t>1. Nội dung công tác chính trị</w:t>
      </w:r>
    </w:p>
    <w:p w:rsidR="00471F2A" w:rsidRPr="00ED7B76" w:rsidRDefault="00471F2A" w:rsidP="00471F2A">
      <w:pPr>
        <w:shd w:val="clear" w:color="auto" w:fill="FFFFFF"/>
        <w:spacing w:before="120" w:after="120" w:line="234" w:lineRule="atLeast"/>
        <w:ind w:firstLine="720"/>
        <w:jc w:val="both"/>
        <w:rPr>
          <w:rFonts w:eastAsia="Times New Roman" w:cs="Times New Roman"/>
          <w:color w:val="000000"/>
          <w:sz w:val="28"/>
          <w:szCs w:val="28"/>
        </w:rPr>
      </w:pPr>
      <w:r w:rsidRPr="00ED7B76">
        <w:rPr>
          <w:rFonts w:eastAsia="Times New Roman" w:cs="Times New Roman"/>
          <w:color w:val="000000"/>
          <w:sz w:val="28"/>
          <w:szCs w:val="28"/>
        </w:rPr>
        <w:t>- Giữ vững bản chất cách mạng, đồng thời vận dụng linh hoạt, phát triển sáng tạo chủ nghĩa Mác - Lênin, tư tưởng Hồ Chí Minh, lý luận về đường lối đổi mới, phù hợp với thực tiễn Việt Nam và sự phát triển của thời đại; đẩy mạnh toàn diện, đồng bộ công cuộc đổi mới, tự chủ chiến lược, đổi mới mô hình phát triển, lấy phát triển để ổn định, ổn định để phát triển nhanh, bền vững đất nước; bảo đảm thống nhất về ý chí, hành động, giữ vững kỷ luật, kỷ cương và vai trò lãnh đạo toàn diện của Đảng.</w:t>
      </w:r>
    </w:p>
    <w:p w:rsidR="00471F2A" w:rsidRPr="00ED7B76" w:rsidRDefault="00471F2A" w:rsidP="00471F2A">
      <w:pPr>
        <w:shd w:val="clear" w:color="auto" w:fill="FFFFFF"/>
        <w:spacing w:before="120" w:after="120" w:line="234" w:lineRule="atLeast"/>
        <w:ind w:firstLine="720"/>
        <w:jc w:val="both"/>
        <w:rPr>
          <w:rFonts w:eastAsia="Times New Roman" w:cs="Times New Roman"/>
          <w:color w:val="000000"/>
          <w:sz w:val="28"/>
          <w:szCs w:val="28"/>
        </w:rPr>
      </w:pPr>
      <w:r w:rsidRPr="00ED7B76">
        <w:rPr>
          <w:rFonts w:eastAsia="Times New Roman" w:cs="Times New Roman"/>
          <w:color w:val="000000"/>
          <w:sz w:val="28"/>
          <w:szCs w:val="28"/>
        </w:rPr>
        <w:t>- Giữ vững định hướng chính trị, kiên định lập trường tư tưởng trong mọi hoạt động; bảo đảm sự lãnh đạo tập trung thống nhất của Trung ương, cấp ủy các cấp; thực hiện nghiêm túc, kịp thời, hiệu quả chỉ đạo của Ban Chấp hành Trung ương, Bộ Chính trị, Ban Bí thư, đồng chí Tổng Bí thư.</w:t>
      </w:r>
    </w:p>
    <w:p w:rsidR="00471F2A" w:rsidRPr="00ED7B76" w:rsidRDefault="00471F2A" w:rsidP="00471F2A">
      <w:pPr>
        <w:shd w:val="clear" w:color="auto" w:fill="FFFFFF"/>
        <w:spacing w:before="120" w:after="120" w:line="234" w:lineRule="atLeast"/>
        <w:ind w:firstLine="720"/>
        <w:jc w:val="both"/>
        <w:rPr>
          <w:rFonts w:eastAsia="Times New Roman" w:cs="Times New Roman"/>
          <w:color w:val="000000"/>
          <w:sz w:val="28"/>
          <w:szCs w:val="28"/>
        </w:rPr>
      </w:pPr>
      <w:r w:rsidRPr="00ED7B76">
        <w:rPr>
          <w:rFonts w:eastAsia="Times New Roman" w:cs="Times New Roman"/>
          <w:color w:val="000000"/>
          <w:sz w:val="28"/>
          <w:szCs w:val="28"/>
        </w:rPr>
        <w:t>- Gắn công tác chính trị với công tác tư tưởng, tổ chức, cán bộ, bảo vệ chính trị nội bộ, kiểm tra, giám sát và dân vận, đẩy mạnh công tác định hướng dư luận xã hội; tăng cường quan hệ mật thiết giữa Đảng với Nhân dân; phát huy vai trò của Mặt trận Tổ quốc và các tổ chức chính trị - xã hội.</w:t>
      </w:r>
    </w:p>
    <w:p w:rsidR="00471F2A" w:rsidRPr="00ED7B76" w:rsidRDefault="00471F2A" w:rsidP="00471F2A">
      <w:pPr>
        <w:shd w:val="clear" w:color="auto" w:fill="FFFFFF"/>
        <w:spacing w:before="120" w:after="120" w:line="234" w:lineRule="atLeast"/>
        <w:ind w:firstLine="720"/>
        <w:jc w:val="both"/>
        <w:rPr>
          <w:rFonts w:eastAsia="Times New Roman" w:cs="Times New Roman"/>
          <w:color w:val="000000"/>
          <w:sz w:val="28"/>
          <w:szCs w:val="28"/>
        </w:rPr>
      </w:pPr>
      <w:r w:rsidRPr="00ED7B76">
        <w:rPr>
          <w:rFonts w:eastAsia="Times New Roman" w:cs="Times New Roman"/>
          <w:color w:val="000000"/>
          <w:sz w:val="28"/>
          <w:szCs w:val="28"/>
        </w:rPr>
        <w:t>2. Nội dung công tác tư tưởng</w:t>
      </w:r>
    </w:p>
    <w:p w:rsidR="00471F2A" w:rsidRPr="00ED7B76" w:rsidRDefault="00471F2A" w:rsidP="00471F2A">
      <w:pPr>
        <w:shd w:val="clear" w:color="auto" w:fill="FFFFFF"/>
        <w:spacing w:before="120" w:after="120" w:line="234" w:lineRule="atLeast"/>
        <w:ind w:firstLine="720"/>
        <w:jc w:val="both"/>
        <w:rPr>
          <w:rFonts w:eastAsia="Times New Roman" w:cs="Times New Roman"/>
          <w:color w:val="000000"/>
          <w:sz w:val="28"/>
          <w:szCs w:val="28"/>
        </w:rPr>
      </w:pPr>
      <w:r w:rsidRPr="00ED7B76">
        <w:rPr>
          <w:rFonts w:eastAsia="Times New Roman" w:cs="Times New Roman"/>
          <w:color w:val="000000"/>
          <w:sz w:val="28"/>
          <w:szCs w:val="28"/>
        </w:rPr>
        <w:t>- Thống nhất nhận thức và hành động về độc lập dân tộc gắn liền với chủ nghĩa xã hội; về mô hình chủ nghĩa xã hội và con đường đi lên chủ nghĩa xã hội ở Việt Nam; về tầm nhìn và mục tiêu chiến lược trong kỷ nguyên vươn mình của dân tộc.</w:t>
      </w:r>
    </w:p>
    <w:p w:rsidR="00471F2A" w:rsidRPr="00ED7B76" w:rsidRDefault="00471F2A" w:rsidP="00471F2A">
      <w:pPr>
        <w:shd w:val="clear" w:color="auto" w:fill="FFFFFF"/>
        <w:spacing w:before="120" w:after="120" w:line="234" w:lineRule="atLeast"/>
        <w:ind w:firstLine="720"/>
        <w:jc w:val="both"/>
        <w:rPr>
          <w:rFonts w:eastAsia="Times New Roman" w:cs="Times New Roman"/>
          <w:color w:val="000000"/>
          <w:sz w:val="28"/>
          <w:szCs w:val="28"/>
        </w:rPr>
      </w:pPr>
      <w:r w:rsidRPr="00ED7B76">
        <w:rPr>
          <w:rFonts w:eastAsia="Times New Roman" w:cs="Times New Roman"/>
          <w:color w:val="000000"/>
          <w:sz w:val="28"/>
          <w:szCs w:val="28"/>
        </w:rPr>
        <w:t xml:space="preserve">- Xây dựng văn hóa Đảng: Thiết lập chuẩn mực đạo đức cách mạng, sự tiên phong, gương mẫu, liêm chính, kỷ luật của cán bộ, đảng viên; học tập và làm theo tư tưởng, đạo đức, phong cách Hồ Chí Minh; phát huy giá trị văn hóa Việt Nam, tiếp </w:t>
      </w:r>
      <w:r w:rsidRPr="00ED7B76">
        <w:rPr>
          <w:rFonts w:eastAsia="Times New Roman" w:cs="Times New Roman"/>
          <w:color w:val="000000"/>
          <w:sz w:val="28"/>
          <w:szCs w:val="28"/>
        </w:rPr>
        <w:lastRenderedPageBreak/>
        <w:t>thu tinh hoa văn hóa nhân loại để củng cố, xây dựng, hoàn thiện, thực hiện văn hóa lãnh đạo, văn hóa công vụ; bồi dưỡng lòng yêu nước, yêu đồng bào; khơi dậy tinh thần tự chủ chiến lược, tự tin, tự lực, tự cường, tự hào dân tộc, tinh thần phụng sự Tổ quốc, phục vụ Nhân dân.</w:t>
      </w:r>
    </w:p>
    <w:p w:rsidR="00471F2A" w:rsidRPr="00ED7B76" w:rsidRDefault="00471F2A" w:rsidP="00471F2A">
      <w:pPr>
        <w:shd w:val="clear" w:color="auto" w:fill="FFFFFF"/>
        <w:spacing w:before="120" w:after="120" w:line="234" w:lineRule="atLeast"/>
        <w:ind w:firstLine="720"/>
        <w:jc w:val="both"/>
        <w:rPr>
          <w:rFonts w:eastAsia="Times New Roman" w:cs="Times New Roman"/>
          <w:color w:val="000000"/>
          <w:sz w:val="28"/>
          <w:szCs w:val="28"/>
        </w:rPr>
      </w:pPr>
      <w:r w:rsidRPr="00ED7B76">
        <w:rPr>
          <w:rFonts w:eastAsia="Times New Roman" w:cs="Times New Roman"/>
          <w:color w:val="000000"/>
          <w:sz w:val="28"/>
          <w:szCs w:val="28"/>
        </w:rPr>
        <w:t>- Đổi mới phương thức công tác tư tưởng theo hướng đẩy mạnh ứng dụng công nghệ số, xây dựng cơ sở dữ liệu số; nâng cao năng lực truyền thông chính trị hiện đại, chủ động nắm, phân tích, dự báo diễn biến tư tưởng, tâm trạng xã hội; kịp thời định hướng dư luận xã hội, nhất là trong các vấn đề phức tạp, nhạy cảm.</w:t>
      </w:r>
    </w:p>
    <w:p w:rsidR="00471F2A" w:rsidRPr="00ED7B76" w:rsidRDefault="00471F2A" w:rsidP="00471F2A">
      <w:pPr>
        <w:shd w:val="clear" w:color="auto" w:fill="FFFFFF"/>
        <w:spacing w:before="120" w:after="120" w:line="234" w:lineRule="atLeast"/>
        <w:ind w:firstLine="720"/>
        <w:jc w:val="both"/>
        <w:rPr>
          <w:rFonts w:eastAsia="Times New Roman" w:cs="Times New Roman"/>
          <w:color w:val="000000"/>
          <w:sz w:val="28"/>
          <w:szCs w:val="28"/>
        </w:rPr>
      </w:pPr>
      <w:r w:rsidRPr="00ED7B76">
        <w:rPr>
          <w:rFonts w:eastAsia="Times New Roman" w:cs="Times New Roman"/>
          <w:color w:val="000000"/>
          <w:sz w:val="28"/>
          <w:szCs w:val="28"/>
        </w:rPr>
        <w:t>- Bảo vệ vững chắc nền tảng tư tưởng của Đảng, đấu tranh phản bác các quan điểm sai trái, thù địch, nhất là trên không gian mạng; giữ vững sự thống nhất ý chí và hành động; củng cố, tăng cường niềm tin của Nhân dân đối với Đảng, Nhà nước và chế độ xã hội chủ nghĩa.</w:t>
      </w:r>
    </w:p>
    <w:p w:rsidR="00471F2A" w:rsidRPr="00ED7B76" w:rsidRDefault="00471F2A" w:rsidP="00471F2A">
      <w:pPr>
        <w:shd w:val="clear" w:color="auto" w:fill="FFFFFF"/>
        <w:spacing w:after="0" w:line="234" w:lineRule="atLeast"/>
        <w:ind w:firstLine="720"/>
        <w:jc w:val="center"/>
        <w:rPr>
          <w:rFonts w:eastAsia="Times New Roman" w:cs="Times New Roman"/>
          <w:color w:val="000000"/>
          <w:sz w:val="28"/>
          <w:szCs w:val="28"/>
        </w:rPr>
      </w:pPr>
      <w:bookmarkStart w:id="46" w:name="chuong_2"/>
      <w:r w:rsidRPr="00ED7B76">
        <w:rPr>
          <w:rFonts w:eastAsia="Times New Roman" w:cs="Times New Roman"/>
          <w:b/>
          <w:bCs/>
          <w:color w:val="000000"/>
          <w:sz w:val="28"/>
          <w:szCs w:val="28"/>
        </w:rPr>
        <w:t>Chương II</w:t>
      </w:r>
      <w:bookmarkEnd w:id="46"/>
    </w:p>
    <w:p w:rsidR="00471F2A" w:rsidRPr="00ED7B76" w:rsidRDefault="00471F2A" w:rsidP="00471F2A">
      <w:pPr>
        <w:shd w:val="clear" w:color="auto" w:fill="FFFFFF"/>
        <w:spacing w:after="0" w:line="234" w:lineRule="atLeast"/>
        <w:jc w:val="center"/>
        <w:rPr>
          <w:rFonts w:eastAsia="Times New Roman" w:cs="Times New Roman"/>
          <w:color w:val="000000"/>
          <w:sz w:val="28"/>
          <w:szCs w:val="28"/>
        </w:rPr>
      </w:pPr>
      <w:bookmarkStart w:id="47" w:name="chuong_2_name"/>
      <w:r w:rsidRPr="00ED7B76">
        <w:rPr>
          <w:rFonts w:eastAsia="Times New Roman" w:cs="Times New Roman"/>
          <w:b/>
          <w:bCs/>
          <w:color w:val="000000"/>
          <w:sz w:val="28"/>
          <w:szCs w:val="28"/>
        </w:rPr>
        <w:t>TRÁCH NHIỆM CỦA CÁC CẤP UỶ ĐẢNG</w:t>
      </w:r>
      <w:bookmarkEnd w:id="47"/>
    </w:p>
    <w:p w:rsidR="00471F2A" w:rsidRPr="00ED7B76" w:rsidRDefault="00471F2A" w:rsidP="00471F2A">
      <w:pPr>
        <w:shd w:val="clear" w:color="auto" w:fill="FFFFFF"/>
        <w:spacing w:after="0" w:line="234" w:lineRule="atLeast"/>
        <w:ind w:firstLine="720"/>
        <w:jc w:val="both"/>
        <w:rPr>
          <w:rFonts w:eastAsia="Times New Roman" w:cs="Times New Roman"/>
          <w:color w:val="000000"/>
          <w:sz w:val="28"/>
          <w:szCs w:val="28"/>
        </w:rPr>
      </w:pPr>
      <w:r w:rsidRPr="00ED7B76">
        <w:rPr>
          <w:rFonts w:eastAsia="Times New Roman" w:cs="Times New Roman"/>
          <w:b/>
          <w:bCs/>
          <w:color w:val="000000"/>
          <w:sz w:val="28"/>
          <w:szCs w:val="28"/>
        </w:rPr>
        <w:t>Điều 6. Trách nhiệm của cấp ủy các cấp trong lãnh đạo, chỉ đạo, tổ chức thực hiện</w:t>
      </w:r>
    </w:p>
    <w:p w:rsidR="00471F2A" w:rsidRPr="00ED7B76" w:rsidRDefault="00471F2A" w:rsidP="00471F2A">
      <w:pPr>
        <w:shd w:val="clear" w:color="auto" w:fill="FFFFFF"/>
        <w:spacing w:before="120" w:after="120" w:line="234" w:lineRule="atLeast"/>
        <w:ind w:firstLine="720"/>
        <w:jc w:val="both"/>
        <w:rPr>
          <w:rFonts w:eastAsia="Times New Roman" w:cs="Times New Roman"/>
          <w:color w:val="000000"/>
          <w:sz w:val="28"/>
          <w:szCs w:val="28"/>
        </w:rPr>
      </w:pPr>
      <w:r w:rsidRPr="00ED7B76">
        <w:rPr>
          <w:rFonts w:eastAsia="Times New Roman" w:cs="Times New Roman"/>
          <w:color w:val="000000"/>
          <w:sz w:val="28"/>
          <w:szCs w:val="28"/>
        </w:rPr>
        <w:t>1. Lãnh đạo, chỉ đạo</w:t>
      </w:r>
    </w:p>
    <w:p w:rsidR="00471F2A" w:rsidRPr="00ED7B76" w:rsidRDefault="00471F2A" w:rsidP="00471F2A">
      <w:pPr>
        <w:shd w:val="clear" w:color="auto" w:fill="FFFFFF"/>
        <w:spacing w:before="120" w:after="120" w:line="234" w:lineRule="atLeast"/>
        <w:ind w:firstLine="720"/>
        <w:jc w:val="both"/>
        <w:rPr>
          <w:rFonts w:eastAsia="Times New Roman" w:cs="Times New Roman"/>
          <w:color w:val="000000"/>
          <w:sz w:val="28"/>
          <w:szCs w:val="28"/>
        </w:rPr>
      </w:pPr>
      <w:r w:rsidRPr="00ED7B76">
        <w:rPr>
          <w:rFonts w:eastAsia="Times New Roman" w:cs="Times New Roman"/>
          <w:color w:val="000000"/>
          <w:sz w:val="28"/>
          <w:szCs w:val="28"/>
        </w:rPr>
        <w:t>- Trách nhiệm của tập thể cấp ủy: Chịu trách nhiệm lãnh đạo, chỉ đạo, tổ chức thực hiện thường xuyên, toàn diện công tác chính trị, tư tưởng trong phạm vi quản lý; bảo đảm mọi chủ trương, nghị quyết, định hướng công tác, kế hoạch hành động đúng đường lối, chủ trương của Đảng và chính sách, pháp luật của Nhà nước. Khắc phục hiệu quả tình trạng nói không đi đôi với làm, hiểu rõ, nắm được đường lối, chủ trương nhưng không thực hiện. Không ngừng nâng cao năng lực lãnh đạo, chỉ đạo của cấp ủy đối với công tác chính trị, tư tưởng, nhất là trong điều kiện tác động ngày càng phức tạp của mạng xã hội và các nền tảng số; tăng cường ứng dụng công nghệ số, trí tuệ nhân tạo, dữ liệu lớn để phân tích, dự báo xu hướng tư tưởng và dư luận. Triển khai thực hiện nghiêm Quy định về những điều đảng viên không được làm, Quy định về chuẩn mực đạo đức cách mạng của cán bộ, đảng viên giai đoạn mới và các quy định của Đảng có liên quan đến công tác chính trị, tư tưởng.</w:t>
      </w:r>
    </w:p>
    <w:p w:rsidR="00471F2A" w:rsidRPr="00ED7B76" w:rsidRDefault="00471F2A" w:rsidP="00471F2A">
      <w:pPr>
        <w:shd w:val="clear" w:color="auto" w:fill="FFFFFF"/>
        <w:spacing w:before="120" w:after="120" w:line="234" w:lineRule="atLeast"/>
        <w:ind w:firstLine="720"/>
        <w:jc w:val="both"/>
        <w:rPr>
          <w:rFonts w:eastAsia="Times New Roman" w:cs="Times New Roman"/>
          <w:color w:val="000000"/>
          <w:sz w:val="28"/>
          <w:szCs w:val="28"/>
        </w:rPr>
      </w:pPr>
      <w:r w:rsidRPr="00ED7B76">
        <w:rPr>
          <w:rFonts w:eastAsia="Times New Roman" w:cs="Times New Roman"/>
          <w:color w:val="000000"/>
          <w:sz w:val="28"/>
          <w:szCs w:val="28"/>
        </w:rPr>
        <w:t>- Trách nhiệm của cá nhân người đứng đầu: Chủ động nắm tình hình tư tưởng của cán bộ, đảng viên và Nhân dân; tăng cường đối thoại, kịp thời phát hiện, chỉ đạo xử lý và định hướng tư tưởng đối với các vấn đề phát sinh trong thực tiễn.</w:t>
      </w:r>
    </w:p>
    <w:p w:rsidR="00471F2A" w:rsidRPr="00ED7B76" w:rsidRDefault="00471F2A" w:rsidP="00471F2A">
      <w:pPr>
        <w:shd w:val="clear" w:color="auto" w:fill="FFFFFF"/>
        <w:spacing w:before="120" w:after="120" w:line="234" w:lineRule="atLeast"/>
        <w:ind w:firstLine="720"/>
        <w:jc w:val="both"/>
        <w:rPr>
          <w:rFonts w:eastAsia="Times New Roman" w:cs="Times New Roman"/>
          <w:color w:val="000000"/>
          <w:sz w:val="28"/>
          <w:szCs w:val="28"/>
        </w:rPr>
      </w:pPr>
      <w:r w:rsidRPr="00ED7B76">
        <w:rPr>
          <w:rFonts w:eastAsia="Times New Roman" w:cs="Times New Roman"/>
          <w:color w:val="000000"/>
          <w:sz w:val="28"/>
          <w:szCs w:val="28"/>
        </w:rPr>
        <w:t>2. Tổ chức nghiên cứu, học tập, quán triệt nghị quyết</w:t>
      </w:r>
    </w:p>
    <w:p w:rsidR="00471F2A" w:rsidRPr="00ED7B76" w:rsidRDefault="00471F2A" w:rsidP="00471F2A">
      <w:pPr>
        <w:shd w:val="clear" w:color="auto" w:fill="FFFFFF"/>
        <w:spacing w:before="120" w:after="120" w:line="234" w:lineRule="atLeast"/>
        <w:ind w:firstLine="720"/>
        <w:jc w:val="both"/>
        <w:rPr>
          <w:rFonts w:eastAsia="Times New Roman" w:cs="Times New Roman"/>
          <w:color w:val="000000"/>
          <w:sz w:val="28"/>
          <w:szCs w:val="28"/>
        </w:rPr>
      </w:pPr>
      <w:r w:rsidRPr="00ED7B76">
        <w:rPr>
          <w:rFonts w:eastAsia="Times New Roman" w:cs="Times New Roman"/>
          <w:color w:val="000000"/>
          <w:sz w:val="28"/>
          <w:szCs w:val="28"/>
        </w:rPr>
        <w:t>- Cấp ủy, người đứng đầu cấp ủy các cấp chịu trách nhiệm và trực tiếp lãnh đạo, chỉ đạo, tổ chức nghiên cứu, học tập, quán triệt, tuyên truyền các nghị quyết của Đảng; bảo đảm 100% cán bộ, đảng viên thuộc phạm vi quản lý được học tập, quán triệt và triển khai thực hiện.</w:t>
      </w:r>
    </w:p>
    <w:p w:rsidR="00471F2A" w:rsidRPr="00ED7B76" w:rsidRDefault="00471F2A" w:rsidP="00471F2A">
      <w:pPr>
        <w:shd w:val="clear" w:color="auto" w:fill="FFFFFF"/>
        <w:spacing w:before="120" w:after="120" w:line="234" w:lineRule="atLeast"/>
        <w:ind w:firstLine="720"/>
        <w:jc w:val="both"/>
        <w:rPr>
          <w:rFonts w:eastAsia="Times New Roman" w:cs="Times New Roman"/>
          <w:color w:val="000000"/>
          <w:sz w:val="28"/>
          <w:szCs w:val="28"/>
        </w:rPr>
      </w:pPr>
      <w:r w:rsidRPr="00ED7B76">
        <w:rPr>
          <w:rFonts w:eastAsia="Times New Roman" w:cs="Times New Roman"/>
          <w:color w:val="000000"/>
          <w:sz w:val="28"/>
          <w:szCs w:val="28"/>
        </w:rPr>
        <w:t>- Thường xuyên tổ chức sinh hoạt chính trị gắn với triển khai các yêu cầu chỉ đạo thực tiễn cụ thể; hướng dẫn học tập chính trị hằng tháng gắn với sinh hoạt chi bộ.</w:t>
      </w:r>
    </w:p>
    <w:p w:rsidR="00471F2A" w:rsidRPr="00ED7B76" w:rsidRDefault="00471F2A" w:rsidP="00471F2A">
      <w:pPr>
        <w:shd w:val="clear" w:color="auto" w:fill="FFFFFF"/>
        <w:spacing w:before="120" w:after="120" w:line="234" w:lineRule="atLeast"/>
        <w:ind w:firstLine="720"/>
        <w:jc w:val="both"/>
        <w:rPr>
          <w:rFonts w:eastAsia="Times New Roman" w:cs="Times New Roman"/>
          <w:color w:val="000000"/>
          <w:sz w:val="28"/>
          <w:szCs w:val="28"/>
        </w:rPr>
      </w:pPr>
      <w:r w:rsidRPr="00ED7B76">
        <w:rPr>
          <w:rFonts w:eastAsia="Times New Roman" w:cs="Times New Roman"/>
          <w:color w:val="000000"/>
          <w:sz w:val="28"/>
          <w:szCs w:val="28"/>
        </w:rPr>
        <w:t>- Nâng cao chất lượng sinh hoạt, năng lực chỉ đạo thực tiễn của cấp ủy cơ sở, bảo đảm mọi chủ trương phải được cụ thể hoá và triển khai thực hiện hiệu quả.</w:t>
      </w:r>
    </w:p>
    <w:p w:rsidR="00471F2A" w:rsidRPr="00ED7B76" w:rsidRDefault="00471F2A" w:rsidP="00471F2A">
      <w:pPr>
        <w:shd w:val="clear" w:color="auto" w:fill="FFFFFF"/>
        <w:spacing w:before="120" w:after="120" w:line="234" w:lineRule="atLeast"/>
        <w:ind w:firstLine="720"/>
        <w:jc w:val="both"/>
        <w:rPr>
          <w:rFonts w:eastAsia="Times New Roman" w:cs="Times New Roman"/>
          <w:color w:val="000000"/>
          <w:sz w:val="28"/>
          <w:szCs w:val="28"/>
        </w:rPr>
      </w:pPr>
      <w:r w:rsidRPr="00ED7B76">
        <w:rPr>
          <w:rFonts w:eastAsia="Times New Roman" w:cs="Times New Roman"/>
          <w:color w:val="000000"/>
          <w:sz w:val="28"/>
          <w:szCs w:val="28"/>
        </w:rPr>
        <w:lastRenderedPageBreak/>
        <w:t>- Đổi mới phương pháp nghiên cứu, học tập nghị quyết, tăng cường ứng dụng công nghệ, đa dạng hình thức truyền tải, phương pháp tiếp cận, chủ động thảo luận, đối thoại, vận dụng lý luận vào thực tiễn, bảo đảm phương châm "hiểu sâu, hành động đúng, làm đến cùng".</w:t>
      </w:r>
    </w:p>
    <w:p w:rsidR="00471F2A" w:rsidRPr="00ED7B76" w:rsidRDefault="00471F2A" w:rsidP="00471F2A">
      <w:pPr>
        <w:shd w:val="clear" w:color="auto" w:fill="FFFFFF"/>
        <w:spacing w:before="120" w:after="120" w:line="234" w:lineRule="atLeast"/>
        <w:ind w:firstLine="720"/>
        <w:jc w:val="both"/>
        <w:rPr>
          <w:rFonts w:eastAsia="Times New Roman" w:cs="Times New Roman"/>
          <w:color w:val="000000"/>
          <w:sz w:val="28"/>
          <w:szCs w:val="28"/>
        </w:rPr>
      </w:pPr>
      <w:r w:rsidRPr="00ED7B76">
        <w:rPr>
          <w:rFonts w:eastAsia="Times New Roman" w:cs="Times New Roman"/>
          <w:color w:val="000000"/>
          <w:sz w:val="28"/>
          <w:szCs w:val="28"/>
        </w:rPr>
        <w:t>- Định kỳ và thường xuyên đánh giá kết quả nghiên cứu, học tập, sự chuyển biến trong nhận thức và hành động của tổ chức và cá nhân.</w:t>
      </w:r>
    </w:p>
    <w:p w:rsidR="00471F2A" w:rsidRPr="00ED7B76" w:rsidRDefault="00471F2A" w:rsidP="00471F2A">
      <w:pPr>
        <w:shd w:val="clear" w:color="auto" w:fill="FFFFFF"/>
        <w:spacing w:before="120" w:after="120" w:line="234" w:lineRule="atLeast"/>
        <w:ind w:firstLine="720"/>
        <w:jc w:val="both"/>
        <w:rPr>
          <w:rFonts w:eastAsia="Times New Roman" w:cs="Times New Roman"/>
          <w:color w:val="000000"/>
          <w:sz w:val="28"/>
          <w:szCs w:val="28"/>
        </w:rPr>
      </w:pPr>
      <w:r w:rsidRPr="00ED7B76">
        <w:rPr>
          <w:rFonts w:eastAsia="Times New Roman" w:cs="Times New Roman"/>
          <w:color w:val="000000"/>
          <w:sz w:val="28"/>
          <w:szCs w:val="28"/>
        </w:rPr>
        <w:t>- Chủ động phối hợp và phát huy vai trò của các cơ quan quản lý nhà nước, cơ quan báo chí, Mặt trận Tổ quốc, các tổ chức chính trị - xã hội; đẩy mạnh chuyển đổi số, ứng dụng công nghệ, huy động các kênh truyền thông để nâng cao chất lượng, hiệu quả công tác quản lý, tuyên truyền, giáo dục chính trị, tư tưởng.</w:t>
      </w:r>
    </w:p>
    <w:p w:rsidR="00471F2A" w:rsidRPr="00ED7B76" w:rsidRDefault="00471F2A" w:rsidP="00471F2A">
      <w:pPr>
        <w:shd w:val="clear" w:color="auto" w:fill="FFFFFF"/>
        <w:spacing w:before="120" w:after="120" w:line="234" w:lineRule="atLeast"/>
        <w:ind w:firstLine="720"/>
        <w:jc w:val="both"/>
        <w:rPr>
          <w:rFonts w:eastAsia="Times New Roman" w:cs="Times New Roman"/>
          <w:color w:val="000000"/>
          <w:sz w:val="28"/>
          <w:szCs w:val="28"/>
        </w:rPr>
      </w:pPr>
      <w:r w:rsidRPr="00ED7B76">
        <w:rPr>
          <w:rFonts w:eastAsia="Times New Roman" w:cs="Times New Roman"/>
          <w:color w:val="000000"/>
          <w:sz w:val="28"/>
          <w:szCs w:val="28"/>
        </w:rPr>
        <w:t>3. Nêu gương và tác phong công tác</w:t>
      </w:r>
    </w:p>
    <w:p w:rsidR="00471F2A" w:rsidRPr="00ED7B76" w:rsidRDefault="00471F2A" w:rsidP="00471F2A">
      <w:pPr>
        <w:shd w:val="clear" w:color="auto" w:fill="FFFFFF"/>
        <w:spacing w:before="120" w:after="120" w:line="234" w:lineRule="atLeast"/>
        <w:ind w:firstLine="720"/>
        <w:jc w:val="both"/>
        <w:rPr>
          <w:rFonts w:eastAsia="Times New Roman" w:cs="Times New Roman"/>
          <w:color w:val="000000"/>
          <w:sz w:val="28"/>
          <w:szCs w:val="28"/>
        </w:rPr>
      </w:pPr>
      <w:r w:rsidRPr="00ED7B76">
        <w:rPr>
          <w:rFonts w:eastAsia="Times New Roman" w:cs="Times New Roman"/>
          <w:color w:val="000000"/>
          <w:sz w:val="28"/>
          <w:szCs w:val="28"/>
        </w:rPr>
        <w:t>- Cấp ủy, ban thường vụ cấp ủy các cấp phải thực sự gương mẫu về bản lĩnh chính trị, là trung tâm đoàn kết, thống nhất ý chí và hành động; nghiêm túc tự soi, tự sửa, khắc phục hiệu quả các hạn chế, yếu kém; phải nêu gương về đạo đức công vụ, tác phong, kỷ luật, lối sống, tinh thần đổi mới, sáng tạo và cống hiến.</w:t>
      </w:r>
    </w:p>
    <w:p w:rsidR="00471F2A" w:rsidRPr="00ED7B76" w:rsidRDefault="00471F2A" w:rsidP="00471F2A">
      <w:pPr>
        <w:shd w:val="clear" w:color="auto" w:fill="FFFFFF"/>
        <w:spacing w:before="120" w:after="120" w:line="234" w:lineRule="atLeast"/>
        <w:ind w:firstLine="720"/>
        <w:jc w:val="both"/>
        <w:rPr>
          <w:rFonts w:eastAsia="Times New Roman" w:cs="Times New Roman"/>
          <w:color w:val="000000"/>
          <w:sz w:val="28"/>
          <w:szCs w:val="28"/>
        </w:rPr>
      </w:pPr>
      <w:r w:rsidRPr="00ED7B76">
        <w:rPr>
          <w:rFonts w:eastAsia="Times New Roman" w:cs="Times New Roman"/>
          <w:color w:val="000000"/>
          <w:sz w:val="28"/>
          <w:szCs w:val="28"/>
        </w:rPr>
        <w:t>- Người đứng đầu phải gương mẫu, nói đi đôi với làm, làm đúng, hiệu quả; lấy kết quả thực hiện nhiệm vụ chính trị làm thước đo chủ yếu để đánh giá năng lực, hiệu quả lãnh đạo của cấp ủy và người đứng đầu cấp ủy.</w:t>
      </w:r>
    </w:p>
    <w:p w:rsidR="00471F2A" w:rsidRPr="00ED7B76" w:rsidRDefault="00471F2A" w:rsidP="00471F2A">
      <w:pPr>
        <w:shd w:val="clear" w:color="auto" w:fill="FFFFFF"/>
        <w:spacing w:before="120" w:after="120" w:line="234" w:lineRule="atLeast"/>
        <w:ind w:firstLine="720"/>
        <w:jc w:val="both"/>
        <w:rPr>
          <w:rFonts w:eastAsia="Times New Roman" w:cs="Times New Roman"/>
          <w:color w:val="000000"/>
          <w:sz w:val="28"/>
          <w:szCs w:val="28"/>
        </w:rPr>
      </w:pPr>
      <w:r w:rsidRPr="00ED7B76">
        <w:rPr>
          <w:rFonts w:eastAsia="Times New Roman" w:cs="Times New Roman"/>
          <w:color w:val="000000"/>
          <w:sz w:val="28"/>
          <w:szCs w:val="28"/>
        </w:rPr>
        <w:t>4. Bảo vệ nền tảng tư tưởng và giữ vững định hướng chính trị</w:t>
      </w:r>
    </w:p>
    <w:p w:rsidR="00471F2A" w:rsidRPr="00ED7B76" w:rsidRDefault="00471F2A" w:rsidP="00471F2A">
      <w:pPr>
        <w:shd w:val="clear" w:color="auto" w:fill="FFFFFF"/>
        <w:spacing w:before="120" w:after="120" w:line="234" w:lineRule="atLeast"/>
        <w:ind w:firstLine="720"/>
        <w:jc w:val="both"/>
        <w:rPr>
          <w:rFonts w:eastAsia="Times New Roman" w:cs="Times New Roman"/>
          <w:color w:val="000000"/>
          <w:sz w:val="28"/>
          <w:szCs w:val="28"/>
        </w:rPr>
      </w:pPr>
      <w:r w:rsidRPr="00ED7B76">
        <w:rPr>
          <w:rFonts w:eastAsia="Times New Roman" w:cs="Times New Roman"/>
          <w:color w:val="000000"/>
          <w:sz w:val="28"/>
          <w:szCs w:val="28"/>
        </w:rPr>
        <w:t>- Xác định công tác bảo vệ nền tảng tư tưởng của Đảng, đấu hanh phản bác các quan điểm sai trái, thù địch là nhiệm vụ trọng yếu, thường xuyên.</w:t>
      </w:r>
    </w:p>
    <w:p w:rsidR="00471F2A" w:rsidRPr="00ED7B76" w:rsidRDefault="00471F2A" w:rsidP="00471F2A">
      <w:pPr>
        <w:shd w:val="clear" w:color="auto" w:fill="FFFFFF"/>
        <w:spacing w:before="120" w:after="120" w:line="234" w:lineRule="atLeast"/>
        <w:ind w:firstLine="720"/>
        <w:jc w:val="both"/>
        <w:rPr>
          <w:rFonts w:eastAsia="Times New Roman" w:cs="Times New Roman"/>
          <w:color w:val="000000"/>
          <w:sz w:val="28"/>
          <w:szCs w:val="28"/>
        </w:rPr>
      </w:pPr>
      <w:r w:rsidRPr="00ED7B76">
        <w:rPr>
          <w:rFonts w:eastAsia="Times New Roman" w:cs="Times New Roman"/>
          <w:color w:val="000000"/>
          <w:sz w:val="28"/>
          <w:szCs w:val="28"/>
        </w:rPr>
        <w:t>- Chủ động, kịp thời cung cấp thông tin chính thống, khách quan, không để chậm, muộn, thiếu thông tin; xây dựng môi trường truyền thông đúng pháp luật, an toàn, nhân văn, tích cực để định hướng dư luận xã hội; nhận diện, dự báo, cảnh báo sớm, kịp thời triển khai hiệu quả các biện pháp ứng phó, ngăn chặn, kiên quyết xử lý các hành vi tán phát thông tin xấu độc trong nội bộ và trên không gian mạng; chủ động xử lý khủng hoảng truyền thông trong phạm vi trách nhiệm và thẩm quyền.</w:t>
      </w:r>
    </w:p>
    <w:p w:rsidR="00471F2A" w:rsidRPr="00ED7B76" w:rsidRDefault="00471F2A" w:rsidP="00471F2A">
      <w:pPr>
        <w:shd w:val="clear" w:color="auto" w:fill="FFFFFF"/>
        <w:spacing w:before="120" w:after="120" w:line="234" w:lineRule="atLeast"/>
        <w:ind w:firstLine="720"/>
        <w:jc w:val="both"/>
        <w:rPr>
          <w:rFonts w:eastAsia="Times New Roman" w:cs="Times New Roman"/>
          <w:color w:val="000000"/>
          <w:sz w:val="28"/>
          <w:szCs w:val="28"/>
        </w:rPr>
      </w:pPr>
      <w:r w:rsidRPr="00ED7B76">
        <w:rPr>
          <w:rFonts w:eastAsia="Times New Roman" w:cs="Times New Roman"/>
          <w:color w:val="000000"/>
          <w:sz w:val="28"/>
          <w:szCs w:val="28"/>
        </w:rPr>
        <w:t>- Chủ động, kịp thời cung cấp thông tin chính thống, khách quan, không để khoảng trống thông tin; xây dựng môi trường truyền thông chính thống, an toàn, nhân văn, tích cực để định hướng dư luận xã hội; nhận diện, dự báo, cảnh báo sớm, kịp thời triển khai hiệu quả các biện pháp ứng phó, ngăn chặn, kiên quyết xử lý các hành vi tán phát thông tin xấu độc trong nội bộ và trên không gian mạng; chủ động xử lý khủng hoảng truyền thông trong phạm vi trách nhiệm và thẩm quyền.</w:t>
      </w:r>
    </w:p>
    <w:p w:rsidR="00471F2A" w:rsidRPr="00ED7B76" w:rsidRDefault="00471F2A" w:rsidP="00471F2A">
      <w:pPr>
        <w:shd w:val="clear" w:color="auto" w:fill="FFFFFF"/>
        <w:spacing w:before="120" w:after="120" w:line="234" w:lineRule="atLeast"/>
        <w:ind w:firstLine="720"/>
        <w:jc w:val="both"/>
        <w:rPr>
          <w:rFonts w:eastAsia="Times New Roman" w:cs="Times New Roman"/>
          <w:color w:val="000000"/>
          <w:sz w:val="28"/>
          <w:szCs w:val="28"/>
        </w:rPr>
      </w:pPr>
      <w:r w:rsidRPr="00ED7B76">
        <w:rPr>
          <w:rFonts w:eastAsia="Times New Roman" w:cs="Times New Roman"/>
          <w:color w:val="000000"/>
          <w:sz w:val="28"/>
          <w:szCs w:val="28"/>
        </w:rPr>
        <w:t>- Quản lý cán bộ, đảng viên khi tham gia mạng xã hội, các nền tảng số; theo dõi, tổng hợp, đánh giá, định hướng, dự báo xu hướng diễn biến tư tưởng, dư luận xã hội dựa trên cơ sở dữ liệu số đồng bộ với hệ thống dữ liệu cán bộ, dữ liệu kiểm ha, giám sát, kịp thời phát hiện các vấn đề nảy sinh, phục vụ công tác lãnh đạo, chỉ đạo và định hướng chính trị, tư tưởng.</w:t>
      </w:r>
    </w:p>
    <w:p w:rsidR="00471F2A" w:rsidRPr="00ED7B76" w:rsidRDefault="00471F2A" w:rsidP="00471F2A">
      <w:pPr>
        <w:shd w:val="clear" w:color="auto" w:fill="FFFFFF"/>
        <w:spacing w:before="120" w:after="120" w:line="234" w:lineRule="atLeast"/>
        <w:ind w:firstLine="720"/>
        <w:jc w:val="both"/>
        <w:rPr>
          <w:rFonts w:eastAsia="Times New Roman" w:cs="Times New Roman"/>
          <w:color w:val="000000"/>
          <w:sz w:val="28"/>
          <w:szCs w:val="28"/>
        </w:rPr>
      </w:pPr>
      <w:r w:rsidRPr="00ED7B76">
        <w:rPr>
          <w:rFonts w:eastAsia="Times New Roman" w:cs="Times New Roman"/>
          <w:color w:val="000000"/>
          <w:sz w:val="28"/>
          <w:szCs w:val="28"/>
        </w:rPr>
        <w:t>- Chú trọng công tác bảo vệ bí mật của Đảng, Nhà nước; tăng cường công tác bảo vệ chính trị nội bộ, nắm chắc lịch sử chính trị, chú trọng vấn đề chính trị hiện nay; gắn công tác bảo vệ chính trị nội bộ với công tác quản lý cán bộ, đảng viên.</w:t>
      </w:r>
    </w:p>
    <w:p w:rsidR="00471F2A" w:rsidRPr="00ED7B76" w:rsidRDefault="00471F2A" w:rsidP="00471F2A">
      <w:pPr>
        <w:shd w:val="clear" w:color="auto" w:fill="FFFFFF"/>
        <w:spacing w:before="120" w:after="120" w:line="234" w:lineRule="atLeast"/>
        <w:ind w:firstLine="720"/>
        <w:jc w:val="both"/>
        <w:rPr>
          <w:rFonts w:eastAsia="Times New Roman" w:cs="Times New Roman"/>
          <w:color w:val="000000"/>
          <w:sz w:val="28"/>
          <w:szCs w:val="28"/>
        </w:rPr>
      </w:pPr>
      <w:r w:rsidRPr="00ED7B76">
        <w:rPr>
          <w:rFonts w:eastAsia="Times New Roman" w:cs="Times New Roman"/>
          <w:color w:val="000000"/>
          <w:sz w:val="28"/>
          <w:szCs w:val="28"/>
        </w:rPr>
        <w:lastRenderedPageBreak/>
        <w:t>- Xây dựng cơ chế, quy trình, kế hoạch định kỳ và đột xuất nắm tình hình tư tưởng trong phạm vi quản lý, tăng cường bảo vệ cán bộ dám nghĩ, dám làm, dám chịu trách nhiệm vì lợi ích chung; chủ động phòng ngừa, kịp thời có biện pháp giúp đỡ, giáo dục, chấn chỉnh đối với cán bộ, đảng viên có biểu hiện suy thoái về tư tưởng chính trị, đạo đức, lối sống.</w:t>
      </w:r>
    </w:p>
    <w:p w:rsidR="00471F2A" w:rsidRPr="00ED7B76" w:rsidRDefault="00471F2A" w:rsidP="00471F2A">
      <w:pPr>
        <w:shd w:val="clear" w:color="auto" w:fill="FFFFFF"/>
        <w:spacing w:after="0" w:line="234" w:lineRule="atLeast"/>
        <w:ind w:firstLine="720"/>
        <w:jc w:val="both"/>
        <w:rPr>
          <w:rFonts w:eastAsia="Times New Roman" w:cs="Times New Roman"/>
          <w:color w:val="000000"/>
          <w:sz w:val="28"/>
          <w:szCs w:val="28"/>
        </w:rPr>
      </w:pPr>
      <w:r w:rsidRPr="00ED7B76">
        <w:rPr>
          <w:rFonts w:eastAsia="Times New Roman" w:cs="Times New Roman"/>
          <w:b/>
          <w:bCs/>
          <w:color w:val="000000"/>
          <w:sz w:val="28"/>
          <w:szCs w:val="28"/>
        </w:rPr>
        <w:t>Điều 7. Xây dựng ý thức tổ chức, kỷ luật, kỷ cương</w:t>
      </w:r>
    </w:p>
    <w:p w:rsidR="00471F2A" w:rsidRPr="00ED7B76" w:rsidRDefault="00471F2A" w:rsidP="00471F2A">
      <w:pPr>
        <w:shd w:val="clear" w:color="auto" w:fill="FFFFFF"/>
        <w:spacing w:before="120" w:after="120" w:line="234" w:lineRule="atLeast"/>
        <w:ind w:firstLine="720"/>
        <w:jc w:val="both"/>
        <w:rPr>
          <w:rFonts w:eastAsia="Times New Roman" w:cs="Times New Roman"/>
          <w:color w:val="000000"/>
          <w:sz w:val="28"/>
          <w:szCs w:val="28"/>
        </w:rPr>
      </w:pPr>
      <w:r w:rsidRPr="00ED7B76">
        <w:rPr>
          <w:rFonts w:eastAsia="Times New Roman" w:cs="Times New Roman"/>
          <w:color w:val="000000"/>
          <w:sz w:val="28"/>
          <w:szCs w:val="28"/>
        </w:rPr>
        <w:t>1. Các cấp ủy, tổ chức đảng đề cao và giữ vững các nguyên tắc tổ chức và hoạt động của Đảng, nhất là nguyên tắc tập trung dân chủ, nguyên tắc tự phê bình và phê bình, giữ vững kỷ luật, kỷ cương; tăng cường giáo dục, bồi dưỡng bản lĩnh chính trị, ý thức tổ chức, kỷ luật cho cán bộ, đảng viên trong bối cảnh chuyển đổi số và hội nhập quốc tế; nâng cao năng lực nhận diện, đấu tranh với các quan điểm sai trái, thù địch trên không gian mạng.</w:t>
      </w:r>
    </w:p>
    <w:p w:rsidR="00471F2A" w:rsidRPr="00ED7B76" w:rsidRDefault="00471F2A" w:rsidP="00471F2A">
      <w:pPr>
        <w:shd w:val="clear" w:color="auto" w:fill="FFFFFF"/>
        <w:spacing w:before="120" w:after="120" w:line="234" w:lineRule="atLeast"/>
        <w:ind w:firstLine="720"/>
        <w:jc w:val="both"/>
        <w:rPr>
          <w:rFonts w:eastAsia="Times New Roman" w:cs="Times New Roman"/>
          <w:color w:val="000000"/>
          <w:sz w:val="28"/>
          <w:szCs w:val="28"/>
        </w:rPr>
      </w:pPr>
      <w:r w:rsidRPr="00ED7B76">
        <w:rPr>
          <w:rFonts w:eastAsia="Times New Roman" w:cs="Times New Roman"/>
          <w:color w:val="000000"/>
          <w:sz w:val="28"/>
          <w:szCs w:val="28"/>
        </w:rPr>
        <w:t>2. Cấp ủy các cấp có trách nhiệm thường xuyên kiểm tra, giám sát việc thực hiện các nội dung công tác chính trị, tư tưởng, những điều đảng viên không được làm và chuẩn mực đạo đức cách mạng của cán bộ, đảng viên giai đoạn mới; theo dõi, đánh giá cam kết tu dưỡng, rèn luyện, phấn đấu hằng năm của cán bộ, đảng viên.</w:t>
      </w:r>
    </w:p>
    <w:p w:rsidR="00471F2A" w:rsidRPr="00ED7B76" w:rsidRDefault="00471F2A" w:rsidP="00471F2A">
      <w:pPr>
        <w:shd w:val="clear" w:color="auto" w:fill="FFFFFF"/>
        <w:spacing w:before="120" w:after="120" w:line="234" w:lineRule="atLeast"/>
        <w:ind w:firstLine="720"/>
        <w:jc w:val="both"/>
        <w:rPr>
          <w:rFonts w:eastAsia="Times New Roman" w:cs="Times New Roman"/>
          <w:color w:val="000000"/>
          <w:sz w:val="28"/>
          <w:szCs w:val="28"/>
        </w:rPr>
      </w:pPr>
      <w:r w:rsidRPr="00ED7B76">
        <w:rPr>
          <w:rFonts w:eastAsia="Times New Roman" w:cs="Times New Roman"/>
          <w:color w:val="000000"/>
          <w:sz w:val="28"/>
          <w:szCs w:val="28"/>
        </w:rPr>
        <w:t>3. Cấp ủy, người đứng đầu cấp ủy các cấp chịu trách nhiệm quản lý, kiểm soát công tác tuyên truyền, kỷ luật phát ngôn, sử dụng các nền tảng số của cơ quan, đơn vị và cán bộ, đảng viên thuộc phạm vi quản lý, bảo đảm mọi thông tin đúng chủ trương, đường lối của Đảng, chính sách, pháp luật của Nhà nước.</w:t>
      </w:r>
    </w:p>
    <w:p w:rsidR="00471F2A" w:rsidRPr="00ED7B76" w:rsidRDefault="00471F2A" w:rsidP="00471F2A">
      <w:pPr>
        <w:shd w:val="clear" w:color="auto" w:fill="FFFFFF"/>
        <w:spacing w:before="120" w:after="120" w:line="234" w:lineRule="atLeast"/>
        <w:ind w:firstLine="720"/>
        <w:jc w:val="both"/>
        <w:rPr>
          <w:rFonts w:eastAsia="Times New Roman" w:cs="Times New Roman"/>
          <w:color w:val="000000"/>
          <w:sz w:val="28"/>
          <w:szCs w:val="28"/>
        </w:rPr>
      </w:pPr>
      <w:r w:rsidRPr="00ED7B76">
        <w:rPr>
          <w:rFonts w:eastAsia="Times New Roman" w:cs="Times New Roman"/>
          <w:color w:val="000000"/>
          <w:sz w:val="28"/>
          <w:szCs w:val="28"/>
        </w:rPr>
        <w:t>4. Chi bộ phải chú trọng nâng cao chất lượng sinh hoạt chính trị, tư tưởng, bồi đắp lý tưởng cách mạng, rèn luyện phẩm chất, bản lĩnh chính trị vững vàng cho cán bộ, đảng viên; tập trung đánh giá chuyển biến về chính trị, tư tưởng, trong đó tinh thần thái độ, ý thức trách nhiệm, sự sáng tạo, đột phá và hiệu quả thực hiện nhiệm vụ của tập thể, cá nhân là một tiêu chí quan trọng.</w:t>
      </w:r>
    </w:p>
    <w:p w:rsidR="00471F2A" w:rsidRPr="00ED7B76" w:rsidRDefault="00471F2A" w:rsidP="00471F2A">
      <w:pPr>
        <w:shd w:val="clear" w:color="auto" w:fill="FFFFFF"/>
        <w:spacing w:after="0" w:line="234" w:lineRule="atLeast"/>
        <w:jc w:val="center"/>
        <w:rPr>
          <w:rFonts w:eastAsia="Times New Roman" w:cs="Times New Roman"/>
          <w:color w:val="000000"/>
          <w:sz w:val="28"/>
          <w:szCs w:val="28"/>
        </w:rPr>
      </w:pPr>
      <w:bookmarkStart w:id="48" w:name="chuong_3"/>
      <w:r w:rsidRPr="00ED7B76">
        <w:rPr>
          <w:rFonts w:eastAsia="Times New Roman" w:cs="Times New Roman"/>
          <w:b/>
          <w:bCs/>
          <w:color w:val="000000"/>
          <w:sz w:val="28"/>
          <w:szCs w:val="28"/>
        </w:rPr>
        <w:t>Chương III</w:t>
      </w:r>
      <w:bookmarkEnd w:id="48"/>
    </w:p>
    <w:p w:rsidR="00471F2A" w:rsidRPr="00ED7B76" w:rsidRDefault="00471F2A" w:rsidP="00471F2A">
      <w:pPr>
        <w:shd w:val="clear" w:color="auto" w:fill="FFFFFF"/>
        <w:spacing w:after="0" w:line="234" w:lineRule="atLeast"/>
        <w:jc w:val="center"/>
        <w:rPr>
          <w:rFonts w:eastAsia="Times New Roman" w:cs="Times New Roman"/>
          <w:color w:val="000000"/>
          <w:sz w:val="28"/>
          <w:szCs w:val="28"/>
        </w:rPr>
      </w:pPr>
      <w:bookmarkStart w:id="49" w:name="chuong_3_name"/>
      <w:r w:rsidRPr="00ED7B76">
        <w:rPr>
          <w:rFonts w:eastAsia="Times New Roman" w:cs="Times New Roman"/>
          <w:b/>
          <w:bCs/>
          <w:color w:val="000000"/>
          <w:sz w:val="28"/>
          <w:szCs w:val="28"/>
        </w:rPr>
        <w:t>TRÁCH NHIỆM CỦA CÁN BỘ, ĐẢNG VIÊN</w:t>
      </w:r>
      <w:bookmarkEnd w:id="49"/>
    </w:p>
    <w:p w:rsidR="00471F2A" w:rsidRPr="00ED7B76" w:rsidRDefault="00471F2A" w:rsidP="00471F2A">
      <w:pPr>
        <w:shd w:val="clear" w:color="auto" w:fill="FFFFFF"/>
        <w:spacing w:after="0" w:line="234" w:lineRule="atLeast"/>
        <w:ind w:firstLine="720"/>
        <w:jc w:val="both"/>
        <w:rPr>
          <w:rFonts w:eastAsia="Times New Roman" w:cs="Times New Roman"/>
          <w:color w:val="000000"/>
          <w:sz w:val="28"/>
          <w:szCs w:val="28"/>
        </w:rPr>
      </w:pPr>
      <w:r w:rsidRPr="00ED7B76">
        <w:rPr>
          <w:rFonts w:eastAsia="Times New Roman" w:cs="Times New Roman"/>
          <w:b/>
          <w:bCs/>
          <w:color w:val="000000"/>
          <w:sz w:val="28"/>
          <w:szCs w:val="28"/>
        </w:rPr>
        <w:t>Điều 8. Giữ vững lập trường và bản lĩnh chính trị</w:t>
      </w:r>
    </w:p>
    <w:p w:rsidR="00471F2A" w:rsidRPr="00ED7B76" w:rsidRDefault="00471F2A" w:rsidP="00471F2A">
      <w:pPr>
        <w:shd w:val="clear" w:color="auto" w:fill="FFFFFF"/>
        <w:spacing w:before="120" w:after="120" w:line="234" w:lineRule="atLeast"/>
        <w:ind w:firstLine="720"/>
        <w:jc w:val="both"/>
        <w:rPr>
          <w:rFonts w:eastAsia="Times New Roman" w:cs="Times New Roman"/>
          <w:color w:val="000000"/>
          <w:sz w:val="28"/>
          <w:szCs w:val="28"/>
        </w:rPr>
      </w:pPr>
      <w:r w:rsidRPr="00ED7B76">
        <w:rPr>
          <w:rFonts w:eastAsia="Times New Roman" w:cs="Times New Roman"/>
          <w:color w:val="000000"/>
          <w:sz w:val="28"/>
          <w:szCs w:val="28"/>
        </w:rPr>
        <w:t>1. Lập trường chính trị, tư tưởng</w:t>
      </w:r>
    </w:p>
    <w:p w:rsidR="00471F2A" w:rsidRPr="00ED7B76" w:rsidRDefault="00471F2A" w:rsidP="00471F2A">
      <w:pPr>
        <w:shd w:val="clear" w:color="auto" w:fill="FFFFFF"/>
        <w:spacing w:before="120" w:after="120" w:line="234" w:lineRule="atLeast"/>
        <w:ind w:firstLine="720"/>
        <w:jc w:val="both"/>
        <w:rPr>
          <w:rFonts w:eastAsia="Times New Roman" w:cs="Times New Roman"/>
          <w:color w:val="000000"/>
          <w:sz w:val="28"/>
          <w:szCs w:val="28"/>
        </w:rPr>
      </w:pPr>
      <w:r w:rsidRPr="00ED7B76">
        <w:rPr>
          <w:rFonts w:eastAsia="Times New Roman" w:cs="Times New Roman"/>
          <w:color w:val="000000"/>
          <w:sz w:val="28"/>
          <w:szCs w:val="28"/>
        </w:rPr>
        <w:t>- Tuyệt đối tin tưởng, kiên định và bảo vệ chủ nghĩa Mác - Lênin, tư tưởng Hồ Chí Minh, đường lối đổi mới của Đảng, mục tiêu độc lập dân tộc và chủ nghĩa xã hội.</w:t>
      </w:r>
    </w:p>
    <w:p w:rsidR="00471F2A" w:rsidRPr="00ED7B76" w:rsidRDefault="00471F2A" w:rsidP="00471F2A">
      <w:pPr>
        <w:shd w:val="clear" w:color="auto" w:fill="FFFFFF"/>
        <w:spacing w:before="120" w:after="120" w:line="234" w:lineRule="atLeast"/>
        <w:ind w:firstLine="720"/>
        <w:jc w:val="both"/>
        <w:rPr>
          <w:rFonts w:eastAsia="Times New Roman" w:cs="Times New Roman"/>
          <w:color w:val="000000"/>
          <w:sz w:val="28"/>
          <w:szCs w:val="28"/>
        </w:rPr>
      </w:pPr>
      <w:r w:rsidRPr="00ED7B76">
        <w:rPr>
          <w:rFonts w:eastAsia="Times New Roman" w:cs="Times New Roman"/>
          <w:color w:val="000000"/>
          <w:sz w:val="28"/>
          <w:szCs w:val="28"/>
        </w:rPr>
        <w:t>- Tuyệt đối trung thành với Đảng, với Tổ quốc và Nhân dân; luôn đặt lợi ích của Đảng, quốc gia, dân tộc lên trên hết, trước hết.</w:t>
      </w:r>
    </w:p>
    <w:p w:rsidR="00471F2A" w:rsidRPr="00ED7B76" w:rsidRDefault="00471F2A" w:rsidP="00471F2A">
      <w:pPr>
        <w:shd w:val="clear" w:color="auto" w:fill="FFFFFF"/>
        <w:spacing w:before="120" w:after="120" w:line="234" w:lineRule="atLeast"/>
        <w:ind w:firstLine="720"/>
        <w:jc w:val="both"/>
        <w:rPr>
          <w:rFonts w:eastAsia="Times New Roman" w:cs="Times New Roman"/>
          <w:color w:val="000000"/>
          <w:sz w:val="28"/>
          <w:szCs w:val="28"/>
        </w:rPr>
      </w:pPr>
      <w:r w:rsidRPr="00ED7B76">
        <w:rPr>
          <w:rFonts w:eastAsia="Times New Roman" w:cs="Times New Roman"/>
          <w:color w:val="000000"/>
          <w:sz w:val="28"/>
          <w:szCs w:val="28"/>
        </w:rPr>
        <w:t>2. Bản lĩnh chính trị</w:t>
      </w:r>
    </w:p>
    <w:p w:rsidR="00471F2A" w:rsidRPr="00ED7B76" w:rsidRDefault="00471F2A" w:rsidP="00471F2A">
      <w:pPr>
        <w:shd w:val="clear" w:color="auto" w:fill="FFFFFF"/>
        <w:spacing w:before="120" w:after="120" w:line="234" w:lineRule="atLeast"/>
        <w:ind w:firstLine="720"/>
        <w:jc w:val="both"/>
        <w:rPr>
          <w:rFonts w:eastAsia="Times New Roman" w:cs="Times New Roman"/>
          <w:color w:val="000000"/>
          <w:sz w:val="28"/>
          <w:szCs w:val="28"/>
        </w:rPr>
      </w:pPr>
      <w:r w:rsidRPr="00ED7B76">
        <w:rPr>
          <w:rFonts w:eastAsia="Times New Roman" w:cs="Times New Roman"/>
          <w:color w:val="000000"/>
          <w:sz w:val="28"/>
          <w:szCs w:val="28"/>
        </w:rPr>
        <w:t>- Không dao động trước khó khăn, thách thức, vững vàng trước mọi cám dỗ vật chất và quyền lực; không để bị tác động, chuyển hoá, lôi kéo, làm tha hoá.</w:t>
      </w:r>
    </w:p>
    <w:p w:rsidR="00471F2A" w:rsidRPr="00ED7B76" w:rsidRDefault="00471F2A" w:rsidP="00471F2A">
      <w:pPr>
        <w:shd w:val="clear" w:color="auto" w:fill="FFFFFF"/>
        <w:spacing w:before="120" w:after="120" w:line="234" w:lineRule="atLeast"/>
        <w:ind w:firstLine="720"/>
        <w:jc w:val="both"/>
        <w:rPr>
          <w:rFonts w:eastAsia="Times New Roman" w:cs="Times New Roman"/>
          <w:color w:val="000000"/>
          <w:sz w:val="28"/>
          <w:szCs w:val="28"/>
        </w:rPr>
      </w:pPr>
      <w:r w:rsidRPr="00ED7B76">
        <w:rPr>
          <w:rFonts w:eastAsia="Times New Roman" w:cs="Times New Roman"/>
          <w:color w:val="000000"/>
          <w:sz w:val="28"/>
          <w:szCs w:val="28"/>
        </w:rPr>
        <w:t>- Kịp thời nhận diện và chủ động lan toả thông tin tích cực; ngăn chặn thông tin xấu độc trên không gian mạng; phòng ngừa, đấu tranh phản bác các quan điểm sai trái, thù địch phù hợp khả năng, điều kiện của mỗi người.</w:t>
      </w:r>
    </w:p>
    <w:p w:rsidR="00471F2A" w:rsidRPr="00ED7B76" w:rsidRDefault="00471F2A" w:rsidP="00471F2A">
      <w:pPr>
        <w:shd w:val="clear" w:color="auto" w:fill="FFFFFF"/>
        <w:spacing w:before="120" w:after="120" w:line="234" w:lineRule="atLeast"/>
        <w:ind w:firstLine="720"/>
        <w:jc w:val="both"/>
        <w:rPr>
          <w:rFonts w:eastAsia="Times New Roman" w:cs="Times New Roman"/>
          <w:color w:val="000000"/>
          <w:sz w:val="28"/>
          <w:szCs w:val="28"/>
        </w:rPr>
      </w:pPr>
      <w:r w:rsidRPr="00ED7B76">
        <w:rPr>
          <w:rFonts w:eastAsia="Times New Roman" w:cs="Times New Roman"/>
          <w:color w:val="000000"/>
          <w:sz w:val="28"/>
          <w:szCs w:val="28"/>
        </w:rPr>
        <w:lastRenderedPageBreak/>
        <w:t>- Nhận thức sâu sắc bổn phận, trách nhiệm trước Đảng và Nhân dân; tâm huyết, tận tụy với công việc; kiên trì, kiên quyết thực hiện chức trách, nhiệm vụ được giao; sẵn sàng, nỗ lực hoàn thành mọi nhiệm vụ.</w:t>
      </w:r>
    </w:p>
    <w:p w:rsidR="00471F2A" w:rsidRPr="00ED7B76" w:rsidRDefault="00471F2A" w:rsidP="00471F2A">
      <w:pPr>
        <w:shd w:val="clear" w:color="auto" w:fill="FFFFFF"/>
        <w:spacing w:after="0" w:line="234" w:lineRule="atLeast"/>
        <w:ind w:firstLine="720"/>
        <w:jc w:val="both"/>
        <w:rPr>
          <w:rFonts w:eastAsia="Times New Roman" w:cs="Times New Roman"/>
          <w:color w:val="000000"/>
          <w:sz w:val="28"/>
          <w:szCs w:val="28"/>
        </w:rPr>
      </w:pPr>
      <w:r w:rsidRPr="00ED7B76">
        <w:rPr>
          <w:rFonts w:eastAsia="Times New Roman" w:cs="Times New Roman"/>
          <w:b/>
          <w:bCs/>
          <w:color w:val="000000"/>
          <w:sz w:val="28"/>
          <w:szCs w:val="28"/>
        </w:rPr>
        <w:t>Điều 9. Xây dựng ý thức kỷ luật</w:t>
      </w:r>
    </w:p>
    <w:p w:rsidR="00471F2A" w:rsidRPr="00ED1E97" w:rsidRDefault="00471F2A" w:rsidP="00471F2A">
      <w:pPr>
        <w:shd w:val="clear" w:color="auto" w:fill="FFFFFF"/>
        <w:spacing w:before="120" w:after="120" w:line="234" w:lineRule="atLeast"/>
        <w:ind w:firstLine="720"/>
        <w:jc w:val="both"/>
        <w:rPr>
          <w:rFonts w:eastAsia="Times New Roman" w:cs="Times New Roman"/>
          <w:b/>
          <w:i/>
          <w:color w:val="000000"/>
          <w:sz w:val="28"/>
          <w:szCs w:val="28"/>
        </w:rPr>
      </w:pPr>
      <w:r w:rsidRPr="00ED1E97">
        <w:rPr>
          <w:rFonts w:eastAsia="Times New Roman" w:cs="Times New Roman"/>
          <w:b/>
          <w:i/>
          <w:color w:val="000000"/>
          <w:sz w:val="28"/>
          <w:szCs w:val="28"/>
        </w:rPr>
        <w:t>1. Tuân thủ kỷ luật đảng</w:t>
      </w:r>
    </w:p>
    <w:p w:rsidR="00471F2A" w:rsidRPr="00ED7B76" w:rsidRDefault="00471F2A" w:rsidP="00471F2A">
      <w:pPr>
        <w:shd w:val="clear" w:color="auto" w:fill="FFFFFF"/>
        <w:spacing w:before="120" w:after="120" w:line="234" w:lineRule="atLeast"/>
        <w:ind w:firstLine="720"/>
        <w:jc w:val="both"/>
        <w:rPr>
          <w:rFonts w:eastAsia="Times New Roman" w:cs="Times New Roman"/>
          <w:color w:val="000000"/>
          <w:sz w:val="28"/>
          <w:szCs w:val="28"/>
        </w:rPr>
      </w:pPr>
      <w:r w:rsidRPr="00ED7B76">
        <w:rPr>
          <w:rFonts w:eastAsia="Times New Roman" w:cs="Times New Roman"/>
          <w:color w:val="000000"/>
          <w:sz w:val="28"/>
          <w:szCs w:val="28"/>
        </w:rPr>
        <w:t>- Thực hiện nghiêm Điều lệ, các nguyên tắc tổ chức và hoạt động của Đảng, nhất là nguyên tắc tập trung dân chủ, nguyên tắc tự phê bình và phê bình.</w:t>
      </w:r>
    </w:p>
    <w:p w:rsidR="00471F2A" w:rsidRPr="00ED7B76" w:rsidRDefault="00471F2A" w:rsidP="00471F2A">
      <w:pPr>
        <w:shd w:val="clear" w:color="auto" w:fill="FFFFFF"/>
        <w:spacing w:before="120" w:after="120" w:line="234" w:lineRule="atLeast"/>
        <w:ind w:firstLine="720"/>
        <w:jc w:val="both"/>
        <w:rPr>
          <w:rFonts w:eastAsia="Times New Roman" w:cs="Times New Roman"/>
          <w:color w:val="000000"/>
          <w:sz w:val="28"/>
          <w:szCs w:val="28"/>
        </w:rPr>
      </w:pPr>
      <w:r w:rsidRPr="00ED7B76">
        <w:rPr>
          <w:rFonts w:eastAsia="Times New Roman" w:cs="Times New Roman"/>
          <w:color w:val="000000"/>
          <w:sz w:val="28"/>
          <w:szCs w:val="28"/>
        </w:rPr>
        <w:t>- Thực hiện nghiêm các nghị quyết, chỉ thị, kết luận của Đảng về công tác xây dựng, chỉnh đốn Đảng và hệ thống chính trị; tích cực tham gia xây dựng Đảng, xây dựng hệ thống chính trị trong sạch, vững mạnh.</w:t>
      </w:r>
    </w:p>
    <w:p w:rsidR="00471F2A" w:rsidRPr="00ED1E97" w:rsidRDefault="00471F2A" w:rsidP="00471F2A">
      <w:pPr>
        <w:shd w:val="clear" w:color="auto" w:fill="FFFFFF"/>
        <w:spacing w:before="120" w:after="120" w:line="234" w:lineRule="atLeast"/>
        <w:ind w:firstLine="720"/>
        <w:jc w:val="both"/>
        <w:rPr>
          <w:rFonts w:eastAsia="Times New Roman" w:cs="Times New Roman"/>
          <w:b/>
          <w:i/>
          <w:color w:val="000000"/>
          <w:sz w:val="28"/>
          <w:szCs w:val="28"/>
        </w:rPr>
      </w:pPr>
      <w:r w:rsidRPr="00ED1E97">
        <w:rPr>
          <w:rFonts w:eastAsia="Times New Roman" w:cs="Times New Roman"/>
          <w:b/>
          <w:i/>
          <w:color w:val="000000"/>
          <w:sz w:val="28"/>
          <w:szCs w:val="28"/>
        </w:rPr>
        <w:t>2. Tu dưỡng đạo đức, rèn luyện tác phong</w:t>
      </w:r>
    </w:p>
    <w:p w:rsidR="00471F2A" w:rsidRPr="00ED7B76" w:rsidRDefault="00471F2A" w:rsidP="00471F2A">
      <w:pPr>
        <w:shd w:val="clear" w:color="auto" w:fill="FFFFFF"/>
        <w:spacing w:before="120" w:after="120" w:line="234" w:lineRule="atLeast"/>
        <w:ind w:firstLine="720"/>
        <w:jc w:val="both"/>
        <w:rPr>
          <w:rFonts w:eastAsia="Times New Roman" w:cs="Times New Roman"/>
          <w:color w:val="000000"/>
          <w:sz w:val="28"/>
          <w:szCs w:val="28"/>
        </w:rPr>
      </w:pPr>
      <w:r w:rsidRPr="00ED7B76">
        <w:rPr>
          <w:rFonts w:eastAsia="Times New Roman" w:cs="Times New Roman"/>
          <w:color w:val="000000"/>
          <w:sz w:val="28"/>
          <w:szCs w:val="28"/>
        </w:rPr>
        <w:t>- Chủ động, thường xuyên tu dưỡng đạo đức, rèn luyện tác phong của người cách mạng; thực hiện nghiêm quy định về trách nhiệm nêu gương, về chuẩn mực đạo đức cách mạng của cán bộ, đảng viên và những điều đảng viên không được làm; xây dựng lối sống trung thực, khiêm tốn, trong sáng, giản dị; cần, kiệm, liêm, chính, chí công vô tư.</w:t>
      </w:r>
    </w:p>
    <w:p w:rsidR="00471F2A" w:rsidRPr="00ED7B76" w:rsidRDefault="00471F2A" w:rsidP="00471F2A">
      <w:pPr>
        <w:shd w:val="clear" w:color="auto" w:fill="FFFFFF"/>
        <w:spacing w:before="120" w:after="120" w:line="234" w:lineRule="atLeast"/>
        <w:ind w:firstLine="720"/>
        <w:jc w:val="both"/>
        <w:rPr>
          <w:rFonts w:eastAsia="Times New Roman" w:cs="Times New Roman"/>
          <w:color w:val="000000"/>
          <w:sz w:val="28"/>
          <w:szCs w:val="28"/>
        </w:rPr>
      </w:pPr>
      <w:r w:rsidRPr="00ED7B76">
        <w:rPr>
          <w:rFonts w:eastAsia="Times New Roman" w:cs="Times New Roman"/>
          <w:color w:val="000000"/>
          <w:sz w:val="28"/>
          <w:szCs w:val="28"/>
        </w:rPr>
        <w:t>- Kiên quyết đấu tranh chống quan liêu, cửa quyền, tham nhũng, lãng phí, tiêu cực, chủ nghĩa cá nhân, cơ hội, vụ lợi, bè phái, "lợi ích nhóm".</w:t>
      </w:r>
    </w:p>
    <w:p w:rsidR="00471F2A" w:rsidRPr="00ED7B76" w:rsidRDefault="00471F2A" w:rsidP="00471F2A">
      <w:pPr>
        <w:shd w:val="clear" w:color="auto" w:fill="FFFFFF"/>
        <w:spacing w:before="120" w:after="120" w:line="234" w:lineRule="atLeast"/>
        <w:ind w:firstLine="720"/>
        <w:jc w:val="both"/>
        <w:rPr>
          <w:rFonts w:eastAsia="Times New Roman" w:cs="Times New Roman"/>
          <w:color w:val="000000"/>
          <w:sz w:val="28"/>
          <w:szCs w:val="28"/>
        </w:rPr>
      </w:pPr>
      <w:r w:rsidRPr="00ED7B76">
        <w:rPr>
          <w:rFonts w:eastAsia="Times New Roman" w:cs="Times New Roman"/>
          <w:color w:val="000000"/>
          <w:sz w:val="28"/>
          <w:szCs w:val="28"/>
        </w:rPr>
        <w:t>- Tiên phong, gương mẫu, năng động, sáng tạo, dám nghĩ, dám nói, dám làm, dám đương đầu với khó khăn, thử thách, dám đột phá, dám chịu trách nhiệm vì lợi ích chung; gần dân, sát cơ sở, dựa vào dân; chống tư tưởng thờ ơ, né tránh, hình thức, háo danh.</w:t>
      </w:r>
    </w:p>
    <w:p w:rsidR="00471F2A" w:rsidRPr="00ED7B76" w:rsidRDefault="00471F2A" w:rsidP="00471F2A">
      <w:pPr>
        <w:shd w:val="clear" w:color="auto" w:fill="FFFFFF"/>
        <w:spacing w:after="0" w:line="234" w:lineRule="atLeast"/>
        <w:ind w:firstLine="720"/>
        <w:jc w:val="both"/>
        <w:rPr>
          <w:rFonts w:eastAsia="Times New Roman" w:cs="Times New Roman"/>
          <w:color w:val="000000"/>
          <w:sz w:val="28"/>
          <w:szCs w:val="28"/>
        </w:rPr>
      </w:pPr>
      <w:r w:rsidRPr="00ED7B76">
        <w:rPr>
          <w:rFonts w:eastAsia="Times New Roman" w:cs="Times New Roman"/>
          <w:b/>
          <w:bCs/>
          <w:color w:val="000000"/>
          <w:sz w:val="28"/>
          <w:szCs w:val="28"/>
        </w:rPr>
        <w:t>Điều 10. Nghiên cứu, học tập và triển khai nghị quyết của Đảng</w:t>
      </w:r>
    </w:p>
    <w:p w:rsidR="00471F2A" w:rsidRPr="00D82B0C" w:rsidRDefault="00471F2A" w:rsidP="00471F2A">
      <w:pPr>
        <w:shd w:val="clear" w:color="auto" w:fill="FFFFFF"/>
        <w:spacing w:before="120" w:after="120" w:line="234" w:lineRule="atLeast"/>
        <w:ind w:firstLine="720"/>
        <w:jc w:val="both"/>
        <w:rPr>
          <w:rFonts w:eastAsia="Times New Roman" w:cs="Times New Roman"/>
          <w:b/>
          <w:i/>
          <w:color w:val="000000"/>
          <w:sz w:val="28"/>
          <w:szCs w:val="28"/>
        </w:rPr>
      </w:pPr>
      <w:r w:rsidRPr="00D82B0C">
        <w:rPr>
          <w:rFonts w:eastAsia="Times New Roman" w:cs="Times New Roman"/>
          <w:b/>
          <w:i/>
          <w:color w:val="000000"/>
          <w:sz w:val="28"/>
          <w:szCs w:val="28"/>
        </w:rPr>
        <w:t>1. Nghiên cứu, học tập nghị quyết</w:t>
      </w:r>
    </w:p>
    <w:p w:rsidR="00471F2A" w:rsidRPr="00ED7B76" w:rsidRDefault="00471F2A" w:rsidP="00471F2A">
      <w:pPr>
        <w:shd w:val="clear" w:color="auto" w:fill="FFFFFF"/>
        <w:spacing w:before="120" w:after="120" w:line="234" w:lineRule="atLeast"/>
        <w:ind w:firstLine="720"/>
        <w:jc w:val="both"/>
        <w:rPr>
          <w:rFonts w:eastAsia="Times New Roman" w:cs="Times New Roman"/>
          <w:color w:val="000000"/>
          <w:sz w:val="28"/>
          <w:szCs w:val="28"/>
        </w:rPr>
      </w:pPr>
      <w:r w:rsidRPr="00ED7B76">
        <w:rPr>
          <w:rFonts w:eastAsia="Times New Roman" w:cs="Times New Roman"/>
          <w:color w:val="000000"/>
          <w:sz w:val="28"/>
          <w:szCs w:val="28"/>
        </w:rPr>
        <w:t>- Thường xuyên học tập chủ nghĩa Mác - Lênin, tư tưởng Hồ Chí Minh, lý luận về đường lối đổi mới, nâng cao trình độ lý luận, nắm vững chủ trương, đường lối của Đảng, chính sách, pháp luật của Nhà nước.</w:t>
      </w:r>
    </w:p>
    <w:p w:rsidR="00471F2A" w:rsidRPr="00ED7B76" w:rsidRDefault="00471F2A" w:rsidP="00471F2A">
      <w:pPr>
        <w:shd w:val="clear" w:color="auto" w:fill="FFFFFF"/>
        <w:spacing w:before="120" w:after="120" w:line="234" w:lineRule="atLeast"/>
        <w:ind w:firstLine="720"/>
        <w:jc w:val="both"/>
        <w:rPr>
          <w:rFonts w:eastAsia="Times New Roman" w:cs="Times New Roman"/>
          <w:color w:val="000000"/>
          <w:sz w:val="28"/>
          <w:szCs w:val="28"/>
        </w:rPr>
      </w:pPr>
      <w:r w:rsidRPr="00ED7B76">
        <w:rPr>
          <w:rFonts w:eastAsia="Times New Roman" w:cs="Times New Roman"/>
          <w:color w:val="000000"/>
          <w:sz w:val="28"/>
          <w:szCs w:val="28"/>
        </w:rPr>
        <w:t>- Tham dự đầy đủ, nghiêm túc các hội nghị học tập, quán triệt nghị quyết, chỉ thị, kết luận của Đảng.</w:t>
      </w:r>
    </w:p>
    <w:p w:rsidR="00471F2A" w:rsidRPr="00ED7B76" w:rsidRDefault="00471F2A" w:rsidP="00471F2A">
      <w:pPr>
        <w:shd w:val="clear" w:color="auto" w:fill="FFFFFF"/>
        <w:spacing w:before="120" w:after="120" w:line="234" w:lineRule="atLeast"/>
        <w:ind w:firstLine="720"/>
        <w:jc w:val="both"/>
        <w:rPr>
          <w:rFonts w:eastAsia="Times New Roman" w:cs="Times New Roman"/>
          <w:color w:val="000000"/>
          <w:sz w:val="28"/>
          <w:szCs w:val="28"/>
        </w:rPr>
      </w:pPr>
      <w:r w:rsidRPr="00ED7B76">
        <w:rPr>
          <w:rFonts w:eastAsia="Times New Roman" w:cs="Times New Roman"/>
          <w:color w:val="000000"/>
          <w:sz w:val="28"/>
          <w:szCs w:val="28"/>
        </w:rPr>
        <w:t>- Chủ động nghiên cứu, trao đổi, thảo luận, hiểu đúng, nắm chắc, vận dụng sáng tạo nghị quyết vào thực tiễn.</w:t>
      </w:r>
    </w:p>
    <w:p w:rsidR="00471F2A" w:rsidRPr="00D82B0C" w:rsidRDefault="00471F2A" w:rsidP="00471F2A">
      <w:pPr>
        <w:shd w:val="clear" w:color="auto" w:fill="FFFFFF"/>
        <w:spacing w:before="120" w:after="120" w:line="234" w:lineRule="atLeast"/>
        <w:ind w:firstLine="720"/>
        <w:jc w:val="both"/>
        <w:rPr>
          <w:rFonts w:eastAsia="Times New Roman" w:cs="Times New Roman"/>
          <w:b/>
          <w:i/>
          <w:color w:val="000000"/>
          <w:sz w:val="28"/>
          <w:szCs w:val="28"/>
        </w:rPr>
      </w:pPr>
      <w:r w:rsidRPr="00D82B0C">
        <w:rPr>
          <w:rFonts w:eastAsia="Times New Roman" w:cs="Times New Roman"/>
          <w:b/>
          <w:i/>
          <w:color w:val="000000"/>
          <w:sz w:val="28"/>
          <w:szCs w:val="28"/>
        </w:rPr>
        <w:t>2. Triển khai thực hiện nghị quyết</w:t>
      </w:r>
    </w:p>
    <w:p w:rsidR="00471F2A" w:rsidRPr="00ED7B76" w:rsidRDefault="00471F2A" w:rsidP="00471F2A">
      <w:pPr>
        <w:shd w:val="clear" w:color="auto" w:fill="FFFFFF"/>
        <w:spacing w:before="120" w:after="120" w:line="234" w:lineRule="atLeast"/>
        <w:ind w:firstLine="720"/>
        <w:jc w:val="both"/>
        <w:rPr>
          <w:rFonts w:eastAsia="Times New Roman" w:cs="Times New Roman"/>
          <w:color w:val="000000"/>
          <w:sz w:val="28"/>
          <w:szCs w:val="28"/>
        </w:rPr>
      </w:pPr>
      <w:r w:rsidRPr="00ED7B76">
        <w:rPr>
          <w:rFonts w:eastAsia="Times New Roman" w:cs="Times New Roman"/>
          <w:color w:val="000000"/>
          <w:sz w:val="28"/>
          <w:szCs w:val="28"/>
        </w:rPr>
        <w:t>- Xây dựng kế hoạch hành động cá nhân phù hợp với chức trách, nhiệm vụ; chủ động, tự giác thực hiện đến cùng, có kết quả cụ thể.</w:t>
      </w:r>
    </w:p>
    <w:p w:rsidR="00471F2A" w:rsidRPr="00ED7B76" w:rsidRDefault="00471F2A" w:rsidP="00471F2A">
      <w:pPr>
        <w:shd w:val="clear" w:color="auto" w:fill="FFFFFF"/>
        <w:spacing w:before="120" w:after="120" w:line="234" w:lineRule="atLeast"/>
        <w:ind w:firstLine="720"/>
        <w:jc w:val="both"/>
        <w:rPr>
          <w:rFonts w:eastAsia="Times New Roman" w:cs="Times New Roman"/>
          <w:color w:val="000000"/>
          <w:sz w:val="28"/>
          <w:szCs w:val="28"/>
        </w:rPr>
      </w:pPr>
      <w:r w:rsidRPr="00ED7B76">
        <w:rPr>
          <w:rFonts w:eastAsia="Times New Roman" w:cs="Times New Roman"/>
          <w:color w:val="000000"/>
          <w:sz w:val="28"/>
          <w:szCs w:val="28"/>
        </w:rPr>
        <w:t>- Có trách nhiệm tuyên truyền nghị quyết; tham gia tổng kết thực tiễn, đóng góp trí tuệ vào việc xây dựng cơ sở lý luận, hoạch định đường lối, chính sách.</w:t>
      </w:r>
    </w:p>
    <w:p w:rsidR="00471F2A" w:rsidRPr="00ED7B76" w:rsidRDefault="00471F2A" w:rsidP="00471F2A">
      <w:pPr>
        <w:shd w:val="clear" w:color="auto" w:fill="FFFFFF"/>
        <w:spacing w:after="0" w:line="234" w:lineRule="atLeast"/>
        <w:ind w:firstLine="720"/>
        <w:jc w:val="both"/>
        <w:rPr>
          <w:rFonts w:eastAsia="Times New Roman" w:cs="Times New Roman"/>
          <w:color w:val="000000"/>
          <w:sz w:val="28"/>
          <w:szCs w:val="28"/>
        </w:rPr>
      </w:pPr>
      <w:r w:rsidRPr="00ED7B76">
        <w:rPr>
          <w:rFonts w:eastAsia="Times New Roman" w:cs="Times New Roman"/>
          <w:b/>
          <w:bCs/>
          <w:color w:val="000000"/>
          <w:sz w:val="28"/>
          <w:szCs w:val="28"/>
        </w:rPr>
        <w:t>Điều 11. Nghe, nói, viết và hành động theo nghị quyết</w:t>
      </w:r>
    </w:p>
    <w:p w:rsidR="00471F2A" w:rsidRPr="00D82B0C" w:rsidRDefault="00471F2A" w:rsidP="00471F2A">
      <w:pPr>
        <w:shd w:val="clear" w:color="auto" w:fill="FFFFFF"/>
        <w:spacing w:before="120" w:after="120" w:line="234" w:lineRule="atLeast"/>
        <w:ind w:firstLine="720"/>
        <w:jc w:val="both"/>
        <w:rPr>
          <w:rFonts w:eastAsia="Times New Roman" w:cs="Times New Roman"/>
          <w:b/>
          <w:i/>
          <w:color w:val="000000"/>
          <w:sz w:val="28"/>
          <w:szCs w:val="28"/>
        </w:rPr>
      </w:pPr>
      <w:r w:rsidRPr="00D82B0C">
        <w:rPr>
          <w:rFonts w:eastAsia="Times New Roman" w:cs="Times New Roman"/>
          <w:b/>
          <w:i/>
          <w:color w:val="000000"/>
          <w:sz w:val="28"/>
          <w:szCs w:val="28"/>
        </w:rPr>
        <w:t>1. Tiếp nhận thông tin</w:t>
      </w:r>
    </w:p>
    <w:p w:rsidR="00471F2A" w:rsidRPr="00ED7B76" w:rsidRDefault="00471F2A" w:rsidP="00471F2A">
      <w:pPr>
        <w:shd w:val="clear" w:color="auto" w:fill="FFFFFF"/>
        <w:spacing w:before="120" w:after="120" w:line="234" w:lineRule="atLeast"/>
        <w:ind w:firstLine="720"/>
        <w:jc w:val="both"/>
        <w:rPr>
          <w:rFonts w:eastAsia="Times New Roman" w:cs="Times New Roman"/>
          <w:color w:val="000000"/>
          <w:sz w:val="28"/>
          <w:szCs w:val="28"/>
        </w:rPr>
      </w:pPr>
      <w:r w:rsidRPr="00ED7B76">
        <w:rPr>
          <w:rFonts w:eastAsia="Times New Roman" w:cs="Times New Roman"/>
          <w:color w:val="000000"/>
          <w:sz w:val="28"/>
          <w:szCs w:val="28"/>
        </w:rPr>
        <w:lastRenderedPageBreak/>
        <w:t>- Chủ động tiếp nhận, phân tích thông tin khách quan, khoa học; không chạy theo dư luận, không né tránh vấn đề phức tạp nảy sinh trong thực tiễn; tăng cường ứng dụng công nghệ số và các nền tảng truyền thông số trong tiếp nhận, phân tích và xử lý thông tin.</w:t>
      </w:r>
    </w:p>
    <w:p w:rsidR="00471F2A" w:rsidRPr="00ED7B76" w:rsidRDefault="00471F2A" w:rsidP="00471F2A">
      <w:pPr>
        <w:shd w:val="clear" w:color="auto" w:fill="FFFFFF"/>
        <w:spacing w:before="120" w:after="120" w:line="234" w:lineRule="atLeast"/>
        <w:ind w:firstLine="720"/>
        <w:jc w:val="both"/>
        <w:rPr>
          <w:rFonts w:eastAsia="Times New Roman" w:cs="Times New Roman"/>
          <w:color w:val="000000"/>
          <w:sz w:val="28"/>
          <w:szCs w:val="28"/>
        </w:rPr>
      </w:pPr>
      <w:r w:rsidRPr="00ED7B76">
        <w:rPr>
          <w:rFonts w:eastAsia="Times New Roman" w:cs="Times New Roman"/>
          <w:color w:val="000000"/>
          <w:sz w:val="28"/>
          <w:szCs w:val="28"/>
        </w:rPr>
        <w:t>- Tôn trọng, lắng nghe ý kiến của Nhân dân, phản ánh trung thực với cấp có thẩm quyền.</w:t>
      </w:r>
    </w:p>
    <w:p w:rsidR="00471F2A" w:rsidRPr="00D82B0C" w:rsidRDefault="00471F2A" w:rsidP="00471F2A">
      <w:pPr>
        <w:shd w:val="clear" w:color="auto" w:fill="FFFFFF"/>
        <w:spacing w:before="120" w:after="120" w:line="234" w:lineRule="atLeast"/>
        <w:ind w:firstLine="720"/>
        <w:jc w:val="both"/>
        <w:rPr>
          <w:rFonts w:eastAsia="Times New Roman" w:cs="Times New Roman"/>
          <w:b/>
          <w:i/>
          <w:color w:val="000000"/>
          <w:sz w:val="28"/>
          <w:szCs w:val="28"/>
        </w:rPr>
      </w:pPr>
      <w:r w:rsidRPr="00D82B0C">
        <w:rPr>
          <w:rFonts w:eastAsia="Times New Roman" w:cs="Times New Roman"/>
          <w:b/>
          <w:i/>
          <w:color w:val="000000"/>
          <w:sz w:val="28"/>
          <w:szCs w:val="28"/>
        </w:rPr>
        <w:t>2. Phát ngôn, nói và viết</w:t>
      </w:r>
    </w:p>
    <w:p w:rsidR="00471F2A" w:rsidRPr="00ED7B76" w:rsidRDefault="00471F2A" w:rsidP="00471F2A">
      <w:pPr>
        <w:shd w:val="clear" w:color="auto" w:fill="FFFFFF"/>
        <w:spacing w:before="120" w:after="120" w:line="234" w:lineRule="atLeast"/>
        <w:ind w:firstLine="720"/>
        <w:jc w:val="both"/>
        <w:rPr>
          <w:rFonts w:eastAsia="Times New Roman" w:cs="Times New Roman"/>
          <w:color w:val="000000"/>
          <w:sz w:val="28"/>
          <w:szCs w:val="28"/>
        </w:rPr>
      </w:pPr>
      <w:r w:rsidRPr="00ED7B76">
        <w:rPr>
          <w:rFonts w:eastAsia="Times New Roman" w:cs="Times New Roman"/>
          <w:color w:val="000000"/>
          <w:sz w:val="28"/>
          <w:szCs w:val="28"/>
        </w:rPr>
        <w:t>- Tuyệt đối tuân thủ kỷ luật phát ngôn, quy định về cung cấp và sử dụng thông tin; nói và viết đúng quan điểm, đường lối của Đảng, chính sách, pháp luật của Nhà nước; định hướng dư luận tích cực trên các phương tiện truyền thông và không gian mạng; không bày tỏ cảm xúc, thái độ trái với định hướng chính trị; không chia sẻ, bình luận thông tin đi ngược với đường lối, chủ trương của Đảng, Nhà nước, thông tin chưa kiểm chứng, sai sự thật.</w:t>
      </w:r>
    </w:p>
    <w:p w:rsidR="00471F2A" w:rsidRPr="00ED7B76" w:rsidRDefault="00471F2A" w:rsidP="00471F2A">
      <w:pPr>
        <w:shd w:val="clear" w:color="auto" w:fill="FFFFFF"/>
        <w:spacing w:before="120" w:after="120" w:line="234" w:lineRule="atLeast"/>
        <w:ind w:firstLine="720"/>
        <w:jc w:val="both"/>
        <w:rPr>
          <w:rFonts w:eastAsia="Times New Roman" w:cs="Times New Roman"/>
          <w:color w:val="000000"/>
          <w:sz w:val="28"/>
          <w:szCs w:val="28"/>
        </w:rPr>
      </w:pPr>
      <w:r w:rsidRPr="00ED7B76">
        <w:rPr>
          <w:rFonts w:eastAsia="Times New Roman" w:cs="Times New Roman"/>
          <w:color w:val="000000"/>
          <w:sz w:val="28"/>
          <w:szCs w:val="28"/>
        </w:rPr>
        <w:t>- Viết báo cáo, bài tham luận, bài phát biểu phải đúng định hướng chính trị, bảo đảm tính Đảng, tính chiến đấu, tính giáo dục, nêu gương, khách quan, chuẩn xác. Kiên quyết bảo vệ cái đúng, sự thật; kiên trì giải thích, uốn nắn các nhận thức lệch lạc; chủ động đấu tranh với các thông tin, luận điệu sai trái, thù địch bằng các luận điểm khoa học, thuyết phục. Đấu tranh ngăn chặn nguy cơ "trung tính hoá tư tưởng", thờ ơ chính trị, né tránh chính kiến; kiên quyết chống các biểu hiện dân chủ cực đoan, dân tuý, lợi dụng diễn đàn để phục vụ lợi ích riêng.</w:t>
      </w:r>
    </w:p>
    <w:p w:rsidR="00471F2A" w:rsidRPr="00D82B0C" w:rsidRDefault="00471F2A" w:rsidP="00471F2A">
      <w:pPr>
        <w:shd w:val="clear" w:color="auto" w:fill="FFFFFF"/>
        <w:spacing w:before="120" w:after="120" w:line="234" w:lineRule="atLeast"/>
        <w:ind w:firstLine="720"/>
        <w:jc w:val="both"/>
        <w:rPr>
          <w:rFonts w:eastAsia="Times New Roman" w:cs="Times New Roman"/>
          <w:b/>
          <w:i/>
          <w:color w:val="000000"/>
          <w:sz w:val="28"/>
          <w:szCs w:val="28"/>
        </w:rPr>
      </w:pPr>
      <w:r w:rsidRPr="00D82B0C">
        <w:rPr>
          <w:rFonts w:eastAsia="Times New Roman" w:cs="Times New Roman"/>
          <w:b/>
          <w:i/>
          <w:color w:val="000000"/>
          <w:sz w:val="28"/>
          <w:szCs w:val="28"/>
        </w:rPr>
        <w:t>3. Hành động theo nghị quyết</w:t>
      </w:r>
    </w:p>
    <w:p w:rsidR="00471F2A" w:rsidRPr="00ED7B76" w:rsidRDefault="00471F2A" w:rsidP="00471F2A">
      <w:pPr>
        <w:shd w:val="clear" w:color="auto" w:fill="FFFFFF"/>
        <w:spacing w:before="120" w:after="120" w:line="234" w:lineRule="atLeast"/>
        <w:ind w:firstLine="720"/>
        <w:jc w:val="both"/>
        <w:rPr>
          <w:rFonts w:eastAsia="Times New Roman" w:cs="Times New Roman"/>
          <w:color w:val="000000"/>
          <w:sz w:val="28"/>
          <w:szCs w:val="28"/>
        </w:rPr>
      </w:pPr>
      <w:r w:rsidRPr="00ED7B76">
        <w:rPr>
          <w:rFonts w:eastAsia="Times New Roman" w:cs="Times New Roman"/>
          <w:color w:val="000000"/>
          <w:sz w:val="28"/>
          <w:szCs w:val="28"/>
        </w:rPr>
        <w:t>- Thực hiện đúng quan điểm, đường lối của Đảng, của đảng bộ, chi bộ nơi công tác, nơi cư trú và gắn trách nhiệm chuyên môn với trách nhiệm chính trị.</w:t>
      </w:r>
    </w:p>
    <w:p w:rsidR="00471F2A" w:rsidRPr="00ED7B76" w:rsidRDefault="00471F2A" w:rsidP="00471F2A">
      <w:pPr>
        <w:shd w:val="clear" w:color="auto" w:fill="FFFFFF"/>
        <w:spacing w:before="120" w:after="120" w:line="234" w:lineRule="atLeast"/>
        <w:ind w:firstLine="720"/>
        <w:jc w:val="both"/>
        <w:rPr>
          <w:rFonts w:eastAsia="Times New Roman" w:cs="Times New Roman"/>
          <w:color w:val="000000"/>
          <w:sz w:val="28"/>
          <w:szCs w:val="28"/>
        </w:rPr>
      </w:pPr>
      <w:r w:rsidRPr="00ED7B76">
        <w:rPr>
          <w:rFonts w:eastAsia="Times New Roman" w:cs="Times New Roman"/>
          <w:color w:val="000000"/>
          <w:sz w:val="28"/>
          <w:szCs w:val="28"/>
        </w:rPr>
        <w:t>- Sâu sát, quyết hệt trong thực thi, nhất quán trong nhận thức và hành động, lấy sản phẩm công việc, kết quả cụ thể và mức độ tín nhiệm làm tiêu chí phấn đấu.</w:t>
      </w:r>
    </w:p>
    <w:p w:rsidR="00471F2A" w:rsidRPr="00ED7B76" w:rsidRDefault="00471F2A" w:rsidP="00471F2A">
      <w:pPr>
        <w:shd w:val="clear" w:color="auto" w:fill="FFFFFF"/>
        <w:spacing w:after="0" w:line="234" w:lineRule="atLeast"/>
        <w:jc w:val="center"/>
        <w:rPr>
          <w:rFonts w:eastAsia="Times New Roman" w:cs="Times New Roman"/>
          <w:color w:val="000000"/>
          <w:sz w:val="28"/>
          <w:szCs w:val="28"/>
        </w:rPr>
      </w:pPr>
      <w:bookmarkStart w:id="50" w:name="chuong_4"/>
      <w:r w:rsidRPr="00ED7B76">
        <w:rPr>
          <w:rFonts w:eastAsia="Times New Roman" w:cs="Times New Roman"/>
          <w:b/>
          <w:bCs/>
          <w:color w:val="000000"/>
          <w:sz w:val="28"/>
          <w:szCs w:val="28"/>
        </w:rPr>
        <w:t>Chương IV</w:t>
      </w:r>
      <w:bookmarkEnd w:id="50"/>
    </w:p>
    <w:p w:rsidR="00471F2A" w:rsidRPr="00ED7B76" w:rsidRDefault="00471F2A" w:rsidP="00471F2A">
      <w:pPr>
        <w:shd w:val="clear" w:color="auto" w:fill="FFFFFF"/>
        <w:spacing w:after="0" w:line="234" w:lineRule="atLeast"/>
        <w:jc w:val="center"/>
        <w:rPr>
          <w:rFonts w:eastAsia="Times New Roman" w:cs="Times New Roman"/>
          <w:color w:val="000000"/>
          <w:sz w:val="28"/>
          <w:szCs w:val="28"/>
        </w:rPr>
      </w:pPr>
      <w:bookmarkStart w:id="51" w:name="chuong_4_name"/>
      <w:r w:rsidRPr="00ED7B76">
        <w:rPr>
          <w:rFonts w:eastAsia="Times New Roman" w:cs="Times New Roman"/>
          <w:b/>
          <w:bCs/>
          <w:color w:val="000000"/>
          <w:sz w:val="28"/>
          <w:szCs w:val="28"/>
        </w:rPr>
        <w:t>KHEN THƯỞNG VÀ KIỂM TRA, GIÁM SÁT, XỬ LÝ VI PHẠM</w:t>
      </w:r>
      <w:bookmarkEnd w:id="51"/>
    </w:p>
    <w:p w:rsidR="00471F2A" w:rsidRPr="00ED7B76" w:rsidRDefault="00471F2A" w:rsidP="00471F2A">
      <w:pPr>
        <w:shd w:val="clear" w:color="auto" w:fill="FFFFFF"/>
        <w:spacing w:after="0" w:line="234" w:lineRule="atLeast"/>
        <w:ind w:firstLine="720"/>
        <w:jc w:val="both"/>
        <w:rPr>
          <w:rFonts w:eastAsia="Times New Roman" w:cs="Times New Roman"/>
          <w:color w:val="000000"/>
          <w:sz w:val="28"/>
          <w:szCs w:val="28"/>
        </w:rPr>
      </w:pPr>
      <w:r w:rsidRPr="00ED7B76">
        <w:rPr>
          <w:rFonts w:eastAsia="Times New Roman" w:cs="Times New Roman"/>
          <w:b/>
          <w:bCs/>
          <w:color w:val="000000"/>
          <w:sz w:val="28"/>
          <w:szCs w:val="28"/>
        </w:rPr>
        <w:t>Điều 12. Khen thưởng</w:t>
      </w:r>
    </w:p>
    <w:p w:rsidR="00471F2A" w:rsidRPr="00ED7B76" w:rsidRDefault="00471F2A" w:rsidP="00471F2A">
      <w:pPr>
        <w:shd w:val="clear" w:color="auto" w:fill="FFFFFF"/>
        <w:spacing w:before="120" w:after="120" w:line="234" w:lineRule="atLeast"/>
        <w:ind w:firstLine="720"/>
        <w:jc w:val="both"/>
        <w:rPr>
          <w:rFonts w:eastAsia="Times New Roman" w:cs="Times New Roman"/>
          <w:color w:val="000000"/>
          <w:sz w:val="28"/>
          <w:szCs w:val="28"/>
        </w:rPr>
      </w:pPr>
      <w:r w:rsidRPr="00ED7B76">
        <w:rPr>
          <w:rFonts w:eastAsia="Times New Roman" w:cs="Times New Roman"/>
          <w:color w:val="000000"/>
          <w:sz w:val="28"/>
          <w:szCs w:val="28"/>
        </w:rPr>
        <w:t>1. Kết quả thực hiện công tác chính trị, tư tưởng là một trong những tiêu chí quan trọng trong đánh giá, xếp loại chất lượng tổ chức đảng và cán bộ, đảng viên hằng năm.</w:t>
      </w:r>
    </w:p>
    <w:p w:rsidR="00471F2A" w:rsidRPr="00ED7B76" w:rsidRDefault="00471F2A" w:rsidP="00471F2A">
      <w:pPr>
        <w:shd w:val="clear" w:color="auto" w:fill="FFFFFF"/>
        <w:spacing w:before="120" w:after="120" w:line="234" w:lineRule="atLeast"/>
        <w:ind w:firstLine="720"/>
        <w:jc w:val="both"/>
        <w:rPr>
          <w:rFonts w:eastAsia="Times New Roman" w:cs="Times New Roman"/>
          <w:color w:val="000000"/>
          <w:sz w:val="28"/>
          <w:szCs w:val="28"/>
        </w:rPr>
      </w:pPr>
      <w:r w:rsidRPr="00ED7B76">
        <w:rPr>
          <w:rFonts w:eastAsia="Times New Roman" w:cs="Times New Roman"/>
          <w:color w:val="000000"/>
          <w:sz w:val="28"/>
          <w:szCs w:val="28"/>
        </w:rPr>
        <w:t>2. Tổ chức đảng, cán bộ, đảng viên có thành tích tiêu biểu được biểu dương, khen thưởng định kỳ hoặc đột xuất theo quy định.</w:t>
      </w:r>
    </w:p>
    <w:p w:rsidR="00471F2A" w:rsidRPr="00ED7B76" w:rsidRDefault="00471F2A" w:rsidP="00471F2A">
      <w:pPr>
        <w:shd w:val="clear" w:color="auto" w:fill="FFFFFF"/>
        <w:spacing w:after="0" w:line="234" w:lineRule="atLeast"/>
        <w:ind w:firstLine="720"/>
        <w:jc w:val="both"/>
        <w:rPr>
          <w:rFonts w:eastAsia="Times New Roman" w:cs="Times New Roman"/>
          <w:color w:val="000000"/>
          <w:sz w:val="28"/>
          <w:szCs w:val="28"/>
        </w:rPr>
      </w:pPr>
      <w:r w:rsidRPr="00ED7B76">
        <w:rPr>
          <w:rFonts w:eastAsia="Times New Roman" w:cs="Times New Roman"/>
          <w:b/>
          <w:bCs/>
          <w:color w:val="000000"/>
          <w:sz w:val="28"/>
          <w:szCs w:val="28"/>
        </w:rPr>
        <w:t>Điều 13. Kiểm tra, giám sát</w:t>
      </w:r>
    </w:p>
    <w:p w:rsidR="00471F2A" w:rsidRPr="00ED7B76" w:rsidRDefault="00471F2A" w:rsidP="00471F2A">
      <w:pPr>
        <w:shd w:val="clear" w:color="auto" w:fill="FFFFFF"/>
        <w:spacing w:before="120" w:after="120" w:line="234" w:lineRule="atLeast"/>
        <w:ind w:firstLine="720"/>
        <w:jc w:val="both"/>
        <w:rPr>
          <w:rFonts w:eastAsia="Times New Roman" w:cs="Times New Roman"/>
          <w:color w:val="000000"/>
          <w:sz w:val="28"/>
          <w:szCs w:val="28"/>
        </w:rPr>
      </w:pPr>
      <w:r w:rsidRPr="00ED7B76">
        <w:rPr>
          <w:rFonts w:eastAsia="Times New Roman" w:cs="Times New Roman"/>
          <w:color w:val="000000"/>
          <w:sz w:val="28"/>
          <w:szCs w:val="28"/>
        </w:rPr>
        <w:t>1. Cấp ủy, tổ chức đảng và Ủy ban kiểm tra các cấp có trách nhiệm lãnh đạo, chỉ đạo, hướng dẫn và tổ chức thực hiện kiểm tra, giám sát đối với tổ chức đảng, đảng viên thuộc phạm vi quản lý trong việc chấp hành Quy định này, Quy định về những điều đảng viên không được làm, Quy định về chuẩn mực đạo đức cách mạng của cán bộ, đảng viên giai đoạn mới và các quy định của Đảng có liên quan đến công tác chính trị, tư tưởng; kịp thời phát hiện, chấn chỉnh những hạn chế, khuyết điểm; xem xét xử lý nghiêm các vi phạm theo thẩm quyền.</w:t>
      </w:r>
    </w:p>
    <w:p w:rsidR="00471F2A" w:rsidRPr="00ED7B76" w:rsidRDefault="00471F2A" w:rsidP="00471F2A">
      <w:pPr>
        <w:shd w:val="clear" w:color="auto" w:fill="FFFFFF"/>
        <w:spacing w:before="120" w:after="120" w:line="234" w:lineRule="atLeast"/>
        <w:ind w:firstLine="720"/>
        <w:jc w:val="both"/>
        <w:rPr>
          <w:rFonts w:eastAsia="Times New Roman" w:cs="Times New Roman"/>
          <w:color w:val="000000"/>
          <w:sz w:val="28"/>
          <w:szCs w:val="28"/>
        </w:rPr>
      </w:pPr>
      <w:r w:rsidRPr="00ED7B76">
        <w:rPr>
          <w:rFonts w:eastAsia="Times New Roman" w:cs="Times New Roman"/>
          <w:color w:val="000000"/>
          <w:sz w:val="28"/>
          <w:szCs w:val="28"/>
        </w:rPr>
        <w:lastRenderedPageBreak/>
        <w:t>2. Việc kiểm tra, giám sát được tiến hành thường xuyên, định kỳ, chuyên sâu hoặc đột xuất khi có dấu hiệu vi phạm.</w:t>
      </w:r>
    </w:p>
    <w:p w:rsidR="00471F2A" w:rsidRPr="00ED7B76" w:rsidRDefault="00471F2A" w:rsidP="00471F2A">
      <w:pPr>
        <w:shd w:val="clear" w:color="auto" w:fill="FFFFFF"/>
        <w:spacing w:after="0" w:line="234" w:lineRule="atLeast"/>
        <w:ind w:firstLine="720"/>
        <w:jc w:val="both"/>
        <w:rPr>
          <w:rFonts w:eastAsia="Times New Roman" w:cs="Times New Roman"/>
          <w:color w:val="000000"/>
          <w:sz w:val="28"/>
          <w:szCs w:val="28"/>
        </w:rPr>
      </w:pPr>
      <w:r w:rsidRPr="00ED7B76">
        <w:rPr>
          <w:rFonts w:eastAsia="Times New Roman" w:cs="Times New Roman"/>
          <w:b/>
          <w:bCs/>
          <w:color w:val="000000"/>
          <w:sz w:val="28"/>
          <w:szCs w:val="28"/>
        </w:rPr>
        <w:t>Điều 14. Xử lý vi phạm</w:t>
      </w:r>
    </w:p>
    <w:p w:rsidR="00471F2A" w:rsidRPr="00ED7B76" w:rsidRDefault="00471F2A" w:rsidP="00471F2A">
      <w:pPr>
        <w:shd w:val="clear" w:color="auto" w:fill="FFFFFF"/>
        <w:spacing w:before="120" w:after="120" w:line="234" w:lineRule="atLeast"/>
        <w:ind w:firstLine="720"/>
        <w:jc w:val="both"/>
        <w:rPr>
          <w:rFonts w:eastAsia="Times New Roman" w:cs="Times New Roman"/>
          <w:color w:val="000000"/>
          <w:sz w:val="28"/>
          <w:szCs w:val="28"/>
        </w:rPr>
      </w:pPr>
      <w:r w:rsidRPr="00ED7B76">
        <w:rPr>
          <w:rFonts w:eastAsia="Times New Roman" w:cs="Times New Roman"/>
          <w:color w:val="000000"/>
          <w:sz w:val="28"/>
          <w:szCs w:val="28"/>
        </w:rPr>
        <w:t>1. Tổ chức đảng, cán bộ, đảng viên vi phạm Quy định này, tùy theo tính chất, mức độ và hậu quả phải bị xem xét, xử lý kỷ luật theo quy định của Đảng và pháp luật của Nhà nước.</w:t>
      </w:r>
    </w:p>
    <w:p w:rsidR="00471F2A" w:rsidRPr="00ED7B76" w:rsidRDefault="00471F2A" w:rsidP="00471F2A">
      <w:pPr>
        <w:shd w:val="clear" w:color="auto" w:fill="FFFFFF"/>
        <w:spacing w:before="120" w:after="120" w:line="234" w:lineRule="atLeast"/>
        <w:ind w:firstLine="720"/>
        <w:jc w:val="both"/>
        <w:rPr>
          <w:rFonts w:eastAsia="Times New Roman" w:cs="Times New Roman"/>
          <w:color w:val="000000"/>
          <w:sz w:val="28"/>
          <w:szCs w:val="28"/>
        </w:rPr>
      </w:pPr>
      <w:r w:rsidRPr="00ED7B76">
        <w:rPr>
          <w:rFonts w:eastAsia="Times New Roman" w:cs="Times New Roman"/>
          <w:color w:val="000000"/>
          <w:sz w:val="28"/>
          <w:szCs w:val="28"/>
        </w:rPr>
        <w:t>2. Người đứng đầu cấp ủy, tổ chức đảng, cơ quan, đơn vị nếu để xảy ra vi phạm nghiêm trọng, kéo dài trong lĩnh vực công tác chính trị, tư tưởng phải chịu trách nhiệm hoặc trách nhiệm liên đới và bị xem xét xử lý theo quy định của Đảng.</w:t>
      </w:r>
    </w:p>
    <w:p w:rsidR="00471F2A" w:rsidRPr="00ED7B76" w:rsidRDefault="00471F2A" w:rsidP="00471F2A">
      <w:pPr>
        <w:shd w:val="clear" w:color="auto" w:fill="FFFFFF"/>
        <w:spacing w:after="0" w:line="234" w:lineRule="atLeast"/>
        <w:jc w:val="center"/>
        <w:rPr>
          <w:rFonts w:eastAsia="Times New Roman" w:cs="Times New Roman"/>
          <w:color w:val="000000"/>
          <w:sz w:val="28"/>
          <w:szCs w:val="28"/>
        </w:rPr>
      </w:pPr>
      <w:bookmarkStart w:id="52" w:name="chuong_5"/>
      <w:r w:rsidRPr="00ED7B76">
        <w:rPr>
          <w:rFonts w:eastAsia="Times New Roman" w:cs="Times New Roman"/>
          <w:b/>
          <w:bCs/>
          <w:color w:val="000000"/>
          <w:sz w:val="28"/>
          <w:szCs w:val="28"/>
        </w:rPr>
        <w:t>Chương V</w:t>
      </w:r>
      <w:bookmarkEnd w:id="52"/>
    </w:p>
    <w:p w:rsidR="00471F2A" w:rsidRPr="00ED7B76" w:rsidRDefault="00471F2A" w:rsidP="00471F2A">
      <w:pPr>
        <w:shd w:val="clear" w:color="auto" w:fill="FFFFFF"/>
        <w:spacing w:after="0" w:line="234" w:lineRule="atLeast"/>
        <w:jc w:val="center"/>
        <w:rPr>
          <w:rFonts w:eastAsia="Times New Roman" w:cs="Times New Roman"/>
          <w:color w:val="000000"/>
          <w:sz w:val="28"/>
          <w:szCs w:val="28"/>
        </w:rPr>
      </w:pPr>
      <w:bookmarkStart w:id="53" w:name="chuong_5_name"/>
      <w:r w:rsidRPr="00ED7B76">
        <w:rPr>
          <w:rFonts w:eastAsia="Times New Roman" w:cs="Times New Roman"/>
          <w:b/>
          <w:bCs/>
          <w:color w:val="000000"/>
          <w:sz w:val="28"/>
          <w:szCs w:val="28"/>
        </w:rPr>
        <w:t>TỔ CHỨC THỰC HIỆN</w:t>
      </w:r>
      <w:bookmarkEnd w:id="53"/>
    </w:p>
    <w:p w:rsidR="00471F2A" w:rsidRPr="00ED7B76" w:rsidRDefault="00471F2A" w:rsidP="00471F2A">
      <w:pPr>
        <w:shd w:val="clear" w:color="auto" w:fill="FFFFFF"/>
        <w:spacing w:after="0" w:line="234" w:lineRule="atLeast"/>
        <w:ind w:firstLine="720"/>
        <w:jc w:val="both"/>
        <w:rPr>
          <w:rFonts w:eastAsia="Times New Roman" w:cs="Times New Roman"/>
          <w:color w:val="000000"/>
          <w:sz w:val="28"/>
          <w:szCs w:val="28"/>
        </w:rPr>
      </w:pPr>
      <w:r w:rsidRPr="00ED7B76">
        <w:rPr>
          <w:rFonts w:eastAsia="Times New Roman" w:cs="Times New Roman"/>
          <w:b/>
          <w:bCs/>
          <w:color w:val="000000"/>
          <w:sz w:val="28"/>
          <w:szCs w:val="28"/>
        </w:rPr>
        <w:t>Điều 15. Cơ quan tham mưu và phối hợp thực hiện</w:t>
      </w:r>
    </w:p>
    <w:p w:rsidR="00471F2A" w:rsidRPr="00ED7B76" w:rsidRDefault="00471F2A" w:rsidP="00471F2A">
      <w:pPr>
        <w:shd w:val="clear" w:color="auto" w:fill="FFFFFF"/>
        <w:spacing w:before="120" w:after="120" w:line="234" w:lineRule="atLeast"/>
        <w:ind w:firstLine="720"/>
        <w:jc w:val="both"/>
        <w:rPr>
          <w:rFonts w:eastAsia="Times New Roman" w:cs="Times New Roman"/>
          <w:color w:val="000000"/>
          <w:sz w:val="28"/>
          <w:szCs w:val="28"/>
        </w:rPr>
      </w:pPr>
      <w:r w:rsidRPr="00ED7B76">
        <w:rPr>
          <w:rFonts w:eastAsia="Times New Roman" w:cs="Times New Roman"/>
          <w:color w:val="000000"/>
          <w:sz w:val="28"/>
          <w:szCs w:val="28"/>
        </w:rPr>
        <w:t>1. Ban Tuyên giáo và Dân vận Trung ương chủ trì, hướng dẫn việc thực hiện Quy định này; xây dựng bộ tiêu chí và quy trình đánh giá; định kỳ sơ kết, tổng kết, báo cáo Bộ Chính trị, Ban Bí thư.</w:t>
      </w:r>
    </w:p>
    <w:p w:rsidR="00471F2A" w:rsidRPr="00ED7B76" w:rsidRDefault="00471F2A" w:rsidP="00471F2A">
      <w:pPr>
        <w:shd w:val="clear" w:color="auto" w:fill="FFFFFF"/>
        <w:spacing w:before="120" w:after="120" w:line="234" w:lineRule="atLeast"/>
        <w:ind w:firstLine="720"/>
        <w:jc w:val="both"/>
        <w:rPr>
          <w:rFonts w:eastAsia="Times New Roman" w:cs="Times New Roman"/>
          <w:color w:val="000000"/>
          <w:sz w:val="28"/>
          <w:szCs w:val="28"/>
        </w:rPr>
      </w:pPr>
      <w:r w:rsidRPr="00ED7B76">
        <w:rPr>
          <w:rFonts w:eastAsia="Times New Roman" w:cs="Times New Roman"/>
          <w:color w:val="000000"/>
          <w:sz w:val="28"/>
          <w:szCs w:val="28"/>
        </w:rPr>
        <w:t>2. Ủy ban Kiểm tra Trung ương chủ trì, phối hợp với các cơ quan liên quan hướng dẫn, kiểm tra, giám sát, xử lý các trường hợp vi phạm về chính trị, tư tưởng; bảo đảm cơ chế bảo vệ cán bộ dám nghĩ, dám làm vì lợi ích chung.</w:t>
      </w:r>
    </w:p>
    <w:p w:rsidR="00471F2A" w:rsidRPr="00ED7B76" w:rsidRDefault="00471F2A" w:rsidP="00471F2A">
      <w:pPr>
        <w:shd w:val="clear" w:color="auto" w:fill="FFFFFF"/>
        <w:spacing w:before="120" w:after="120" w:line="234" w:lineRule="atLeast"/>
        <w:ind w:firstLine="720"/>
        <w:jc w:val="both"/>
        <w:rPr>
          <w:rFonts w:eastAsia="Times New Roman" w:cs="Times New Roman"/>
          <w:color w:val="000000"/>
          <w:sz w:val="28"/>
          <w:szCs w:val="28"/>
        </w:rPr>
      </w:pPr>
      <w:r w:rsidRPr="00ED7B76">
        <w:rPr>
          <w:rFonts w:eastAsia="Times New Roman" w:cs="Times New Roman"/>
          <w:color w:val="000000"/>
          <w:sz w:val="28"/>
          <w:szCs w:val="28"/>
        </w:rPr>
        <w:t>3. Ban Tổ chức Trung ương hướng dẫn gắn việc đánh giá kết quả thực hiện Quy định này với xếp loại tổ chức đảng, đảng viên.</w:t>
      </w:r>
    </w:p>
    <w:p w:rsidR="00471F2A" w:rsidRPr="00ED7B76" w:rsidRDefault="00471F2A" w:rsidP="00471F2A">
      <w:pPr>
        <w:shd w:val="clear" w:color="auto" w:fill="FFFFFF"/>
        <w:spacing w:before="120" w:after="120" w:line="234" w:lineRule="atLeast"/>
        <w:ind w:firstLine="720"/>
        <w:jc w:val="both"/>
        <w:rPr>
          <w:rFonts w:eastAsia="Times New Roman" w:cs="Times New Roman"/>
          <w:color w:val="000000"/>
          <w:sz w:val="28"/>
          <w:szCs w:val="28"/>
        </w:rPr>
      </w:pPr>
      <w:r w:rsidRPr="00ED7B76">
        <w:rPr>
          <w:rFonts w:eastAsia="Times New Roman" w:cs="Times New Roman"/>
          <w:color w:val="000000"/>
          <w:sz w:val="28"/>
          <w:szCs w:val="28"/>
        </w:rPr>
        <w:t>4. Các tỉnh ủy, thành ủy, đảng ủy trực thuộc Trung ương quán triệt, triển khai thực hiện Quy định này; định kỳ 6 tháng báo cáo kết quả về Ban Chấp hành Trung ương Đảng (qua Ban Tuyên giáo và Dân vận Trung ương).</w:t>
      </w:r>
    </w:p>
    <w:p w:rsidR="00471F2A" w:rsidRPr="00ED7B76" w:rsidRDefault="00471F2A" w:rsidP="00471F2A">
      <w:pPr>
        <w:shd w:val="clear" w:color="auto" w:fill="FFFFFF"/>
        <w:spacing w:after="0" w:line="234" w:lineRule="atLeast"/>
        <w:ind w:firstLine="720"/>
        <w:jc w:val="both"/>
        <w:rPr>
          <w:rFonts w:eastAsia="Times New Roman" w:cs="Times New Roman"/>
          <w:color w:val="000000"/>
          <w:sz w:val="28"/>
          <w:szCs w:val="28"/>
        </w:rPr>
      </w:pPr>
      <w:r w:rsidRPr="00ED7B76">
        <w:rPr>
          <w:rFonts w:eastAsia="Times New Roman" w:cs="Times New Roman"/>
          <w:b/>
          <w:bCs/>
          <w:color w:val="000000"/>
          <w:sz w:val="28"/>
          <w:szCs w:val="28"/>
        </w:rPr>
        <w:t>Điều 16. Hiệu lực thi hành</w:t>
      </w:r>
    </w:p>
    <w:p w:rsidR="00471F2A" w:rsidRPr="00ED7B76" w:rsidRDefault="00471F2A" w:rsidP="00471F2A">
      <w:pPr>
        <w:shd w:val="clear" w:color="auto" w:fill="FFFFFF"/>
        <w:spacing w:before="120" w:after="120" w:line="234" w:lineRule="atLeast"/>
        <w:ind w:firstLine="720"/>
        <w:jc w:val="both"/>
        <w:rPr>
          <w:rFonts w:eastAsia="Times New Roman" w:cs="Times New Roman"/>
          <w:color w:val="000000"/>
          <w:sz w:val="28"/>
          <w:szCs w:val="28"/>
        </w:rPr>
      </w:pPr>
      <w:r w:rsidRPr="00ED7B76">
        <w:rPr>
          <w:rFonts w:eastAsia="Times New Roman" w:cs="Times New Roman"/>
          <w:color w:val="000000"/>
          <w:sz w:val="28"/>
          <w:szCs w:val="28"/>
        </w:rPr>
        <w:t>1. Quy định này có hiệu lực kể từ ngày ký.</w:t>
      </w:r>
    </w:p>
    <w:p w:rsidR="00471F2A" w:rsidRPr="00ED7B76" w:rsidRDefault="00471F2A" w:rsidP="00471F2A">
      <w:pPr>
        <w:shd w:val="clear" w:color="auto" w:fill="FFFFFF"/>
        <w:spacing w:before="120" w:after="120" w:line="234" w:lineRule="atLeast"/>
        <w:ind w:firstLine="720"/>
        <w:jc w:val="both"/>
        <w:rPr>
          <w:rFonts w:eastAsia="Times New Roman" w:cs="Times New Roman"/>
          <w:color w:val="000000"/>
          <w:sz w:val="28"/>
          <w:szCs w:val="28"/>
        </w:rPr>
      </w:pPr>
      <w:r w:rsidRPr="00ED7B76">
        <w:rPr>
          <w:rFonts w:eastAsia="Times New Roman" w:cs="Times New Roman"/>
          <w:color w:val="000000"/>
          <w:sz w:val="28"/>
          <w:szCs w:val="28"/>
        </w:rPr>
        <w:t>2. Các cấp ủy, tổ chức đảng, cán bộ, đảng viên trong Đảng và hệ thống chính trị có trách nhiệm thi hành nghiêm Quy định.</w:t>
      </w:r>
    </w:p>
    <w:p w:rsidR="00471F2A" w:rsidRPr="00ED7B76" w:rsidRDefault="00471F2A" w:rsidP="00471F2A">
      <w:pPr>
        <w:shd w:val="clear" w:color="auto" w:fill="FFFFFF"/>
        <w:spacing w:before="120" w:after="120" w:line="234" w:lineRule="atLeast"/>
        <w:ind w:firstLine="720"/>
        <w:jc w:val="both"/>
        <w:rPr>
          <w:rFonts w:eastAsia="Times New Roman" w:cs="Times New Roman"/>
          <w:color w:val="000000"/>
          <w:sz w:val="28"/>
          <w:szCs w:val="28"/>
        </w:rPr>
      </w:pPr>
      <w:r w:rsidRPr="00ED7B76">
        <w:rPr>
          <w:rFonts w:eastAsia="Times New Roman" w:cs="Times New Roman"/>
          <w:color w:val="000000"/>
          <w:sz w:val="28"/>
          <w:szCs w:val="28"/>
        </w:rPr>
        <w:t>Quy định này được phổ biến đến chi bộ và đảng viên. Trong quá trình thực hiện, nếu có vướng mắc, kịp thời phản ánh để xem xét, điều chỉnh.</w:t>
      </w:r>
    </w:p>
    <w:p w:rsidR="00471F2A" w:rsidRDefault="00471F2A" w:rsidP="00F6651F">
      <w:pPr>
        <w:shd w:val="clear" w:color="auto" w:fill="FFFFFF"/>
        <w:spacing w:before="120" w:after="120" w:line="234" w:lineRule="atLeast"/>
        <w:ind w:firstLine="720"/>
        <w:jc w:val="both"/>
        <w:rPr>
          <w:rFonts w:eastAsia="Times New Roman" w:cs="Times New Roman"/>
          <w:color w:val="000000"/>
          <w:sz w:val="28"/>
          <w:szCs w:val="28"/>
        </w:rPr>
      </w:pPr>
    </w:p>
    <w:p w:rsidR="00F6651F" w:rsidRDefault="00F6651F" w:rsidP="00F6651F">
      <w:pPr>
        <w:rPr>
          <w:rFonts w:asciiTheme="minorHAnsi" w:hAnsiTheme="minorHAnsi"/>
          <w:sz w:val="22"/>
        </w:rPr>
      </w:pPr>
    </w:p>
    <w:p w:rsidR="00F6651F" w:rsidRDefault="00F6651F" w:rsidP="00F6651F"/>
    <w:p w:rsidR="00F6651F" w:rsidRDefault="00F6651F" w:rsidP="00F6651F"/>
    <w:p w:rsidR="00F6651F" w:rsidRDefault="00F6651F" w:rsidP="00F6651F"/>
    <w:p w:rsidR="0058261C" w:rsidRDefault="0058261C" w:rsidP="00F6651F"/>
    <w:p w:rsidR="00F6651F" w:rsidRDefault="00F6651F" w:rsidP="00F6651F"/>
    <w:tbl>
      <w:tblPr>
        <w:tblW w:w="0" w:type="auto"/>
        <w:tblCellSpacing w:w="0" w:type="dxa"/>
        <w:shd w:val="clear" w:color="auto" w:fill="FFFFFF"/>
        <w:tblCellMar>
          <w:left w:w="0" w:type="dxa"/>
          <w:right w:w="0" w:type="dxa"/>
        </w:tblCellMar>
        <w:tblLook w:val="04A0" w:firstRow="1" w:lastRow="0" w:firstColumn="1" w:lastColumn="0" w:noHBand="0" w:noVBand="1"/>
      </w:tblPr>
      <w:tblGrid>
        <w:gridCol w:w="4688"/>
        <w:gridCol w:w="4383"/>
      </w:tblGrid>
      <w:tr w:rsidR="00F6651F" w:rsidTr="00F6651F">
        <w:trPr>
          <w:tblCellSpacing w:w="0" w:type="dxa"/>
        </w:trPr>
        <w:tc>
          <w:tcPr>
            <w:tcW w:w="4688" w:type="dxa"/>
            <w:shd w:val="clear" w:color="auto" w:fill="FFFFFF"/>
            <w:tcMar>
              <w:top w:w="0" w:type="dxa"/>
              <w:left w:w="108" w:type="dxa"/>
              <w:bottom w:w="0" w:type="dxa"/>
              <w:right w:w="108" w:type="dxa"/>
            </w:tcMar>
            <w:hideMark/>
          </w:tcPr>
          <w:p w:rsidR="00F6651F" w:rsidRDefault="00F6651F">
            <w:pPr>
              <w:spacing w:before="120" w:after="120" w:line="234" w:lineRule="atLeast"/>
              <w:jc w:val="center"/>
              <w:rPr>
                <w:rFonts w:eastAsia="Times New Roman" w:cs="Times New Roman"/>
                <w:color w:val="000000"/>
                <w:sz w:val="28"/>
                <w:szCs w:val="28"/>
              </w:rPr>
            </w:pPr>
            <w:r>
              <w:rPr>
                <w:rFonts w:eastAsia="Times New Roman" w:cs="Times New Roman"/>
                <w:b/>
                <w:bCs/>
                <w:color w:val="000000"/>
                <w:sz w:val="28"/>
                <w:szCs w:val="28"/>
              </w:rPr>
              <w:lastRenderedPageBreak/>
              <w:t>BAN CHẤP HÀNH TRUNG ƯƠNG</w:t>
            </w:r>
            <w:r>
              <w:rPr>
                <w:rFonts w:eastAsia="Times New Roman" w:cs="Times New Roman"/>
                <w:b/>
                <w:bCs/>
                <w:color w:val="000000"/>
                <w:sz w:val="28"/>
                <w:szCs w:val="28"/>
              </w:rPr>
              <w:br/>
              <w:t>*</w:t>
            </w:r>
          </w:p>
        </w:tc>
        <w:tc>
          <w:tcPr>
            <w:tcW w:w="4383" w:type="dxa"/>
            <w:shd w:val="clear" w:color="auto" w:fill="FFFFFF"/>
            <w:tcMar>
              <w:top w:w="0" w:type="dxa"/>
              <w:left w:w="108" w:type="dxa"/>
              <w:bottom w:w="0" w:type="dxa"/>
              <w:right w:w="108" w:type="dxa"/>
            </w:tcMar>
            <w:hideMark/>
          </w:tcPr>
          <w:p w:rsidR="00F6651F" w:rsidRDefault="00F6651F">
            <w:pPr>
              <w:spacing w:before="120" w:after="120" w:line="234" w:lineRule="atLeast"/>
              <w:jc w:val="center"/>
              <w:rPr>
                <w:rFonts w:eastAsia="Times New Roman" w:cs="Times New Roman"/>
                <w:color w:val="000000"/>
                <w:sz w:val="28"/>
                <w:szCs w:val="28"/>
              </w:rPr>
            </w:pPr>
            <w:r>
              <w:rPr>
                <w:rFonts w:eastAsia="Times New Roman" w:cs="Times New Roman"/>
                <w:b/>
                <w:bCs/>
                <w:color w:val="000000"/>
                <w:sz w:val="28"/>
                <w:szCs w:val="28"/>
              </w:rPr>
              <w:t>ĐẢNG CỘNG SẢN VIỆT NAM</w:t>
            </w:r>
            <w:r>
              <w:rPr>
                <w:rFonts w:eastAsia="Times New Roman" w:cs="Times New Roman"/>
                <w:b/>
                <w:bCs/>
                <w:color w:val="000000"/>
                <w:sz w:val="28"/>
                <w:szCs w:val="28"/>
              </w:rPr>
              <w:br/>
              <w:t>---------------</w:t>
            </w:r>
          </w:p>
        </w:tc>
      </w:tr>
      <w:tr w:rsidR="00F6651F" w:rsidTr="00F6651F">
        <w:trPr>
          <w:tblCellSpacing w:w="0" w:type="dxa"/>
        </w:trPr>
        <w:tc>
          <w:tcPr>
            <w:tcW w:w="4688" w:type="dxa"/>
            <w:shd w:val="clear" w:color="auto" w:fill="FFFFFF"/>
            <w:tcMar>
              <w:top w:w="0" w:type="dxa"/>
              <w:left w:w="108" w:type="dxa"/>
              <w:bottom w:w="0" w:type="dxa"/>
              <w:right w:w="108" w:type="dxa"/>
            </w:tcMar>
            <w:hideMark/>
          </w:tcPr>
          <w:p w:rsidR="00F6651F" w:rsidRDefault="00F6651F">
            <w:pPr>
              <w:spacing w:before="120" w:after="120" w:line="234" w:lineRule="atLeast"/>
              <w:jc w:val="center"/>
              <w:rPr>
                <w:rFonts w:eastAsia="Times New Roman" w:cs="Times New Roman"/>
                <w:color w:val="000000"/>
                <w:sz w:val="28"/>
                <w:szCs w:val="28"/>
              </w:rPr>
            </w:pPr>
            <w:r>
              <w:rPr>
                <w:rFonts w:eastAsia="Times New Roman" w:cs="Times New Roman"/>
                <w:color w:val="000000"/>
                <w:sz w:val="28"/>
                <w:szCs w:val="28"/>
              </w:rPr>
              <w:t>Số 20-QĐ/TW</w:t>
            </w:r>
          </w:p>
        </w:tc>
        <w:tc>
          <w:tcPr>
            <w:tcW w:w="4383" w:type="dxa"/>
            <w:shd w:val="clear" w:color="auto" w:fill="FFFFFF"/>
            <w:tcMar>
              <w:top w:w="0" w:type="dxa"/>
              <w:left w:w="108" w:type="dxa"/>
              <w:bottom w:w="0" w:type="dxa"/>
              <w:right w:w="108" w:type="dxa"/>
            </w:tcMar>
            <w:hideMark/>
          </w:tcPr>
          <w:p w:rsidR="00F6651F" w:rsidRDefault="00F6651F">
            <w:pPr>
              <w:spacing w:before="120" w:after="120" w:line="234" w:lineRule="atLeast"/>
              <w:jc w:val="right"/>
              <w:rPr>
                <w:rFonts w:eastAsia="Times New Roman" w:cs="Times New Roman"/>
                <w:color w:val="000000"/>
                <w:sz w:val="28"/>
                <w:szCs w:val="28"/>
              </w:rPr>
            </w:pPr>
            <w:r>
              <w:rPr>
                <w:rFonts w:eastAsia="Times New Roman" w:cs="Times New Roman"/>
                <w:i/>
                <w:iCs/>
                <w:color w:val="000000"/>
                <w:sz w:val="28"/>
                <w:szCs w:val="28"/>
              </w:rPr>
              <w:t>Hà Nội, ngày 08 tháng 4 năm 2026</w:t>
            </w:r>
          </w:p>
        </w:tc>
      </w:tr>
    </w:tbl>
    <w:p w:rsidR="00F6651F" w:rsidRDefault="00F6651F" w:rsidP="00F6651F">
      <w:pPr>
        <w:shd w:val="clear" w:color="auto" w:fill="FFFFFF"/>
        <w:spacing w:before="120" w:after="120" w:line="234" w:lineRule="atLeast"/>
        <w:rPr>
          <w:rFonts w:eastAsia="Times New Roman" w:cs="Times New Roman"/>
          <w:color w:val="000000"/>
          <w:sz w:val="28"/>
          <w:szCs w:val="28"/>
        </w:rPr>
      </w:pPr>
      <w:r>
        <w:rPr>
          <w:rFonts w:eastAsia="Times New Roman" w:cs="Times New Roman"/>
          <w:color w:val="000000"/>
          <w:sz w:val="28"/>
          <w:szCs w:val="28"/>
        </w:rPr>
        <w:t> </w:t>
      </w:r>
    </w:p>
    <w:p w:rsidR="00F6651F" w:rsidRDefault="00F6651F" w:rsidP="00F6651F">
      <w:pPr>
        <w:shd w:val="clear" w:color="auto" w:fill="FFFFFF"/>
        <w:spacing w:after="0" w:line="234" w:lineRule="atLeast"/>
        <w:jc w:val="center"/>
        <w:rPr>
          <w:rFonts w:eastAsia="Times New Roman" w:cs="Times New Roman"/>
          <w:color w:val="000000"/>
          <w:sz w:val="28"/>
          <w:szCs w:val="28"/>
        </w:rPr>
      </w:pPr>
      <w:r>
        <w:rPr>
          <w:rFonts w:eastAsia="Times New Roman" w:cs="Times New Roman"/>
          <w:b/>
          <w:bCs/>
          <w:color w:val="000000"/>
          <w:sz w:val="28"/>
          <w:szCs w:val="28"/>
        </w:rPr>
        <w:t>QUY ĐỊNH</w:t>
      </w:r>
    </w:p>
    <w:p w:rsidR="00F6651F" w:rsidRDefault="00F6651F" w:rsidP="00F6651F">
      <w:pPr>
        <w:shd w:val="clear" w:color="auto" w:fill="FFFFFF"/>
        <w:spacing w:after="0" w:line="234" w:lineRule="atLeast"/>
        <w:jc w:val="center"/>
        <w:rPr>
          <w:rFonts w:eastAsia="Times New Roman" w:cs="Times New Roman"/>
          <w:color w:val="000000"/>
          <w:sz w:val="28"/>
          <w:szCs w:val="28"/>
        </w:rPr>
      </w:pPr>
      <w:r>
        <w:rPr>
          <w:rFonts w:eastAsia="Times New Roman" w:cs="Times New Roman"/>
          <w:color w:val="000000"/>
          <w:sz w:val="28"/>
          <w:szCs w:val="28"/>
        </w:rPr>
        <w:t>THI HÀNH ĐIỀU LỆ ĐẢNG</w:t>
      </w:r>
      <w:r>
        <w:rPr>
          <w:rFonts w:eastAsia="Times New Roman" w:cs="Times New Roman"/>
          <w:color w:val="000000"/>
          <w:sz w:val="28"/>
          <w:szCs w:val="28"/>
        </w:rPr>
        <w:br/>
        <w:t>-----</w:t>
      </w:r>
    </w:p>
    <w:p w:rsidR="00F6651F" w:rsidRDefault="00F6651F" w:rsidP="00F6651F">
      <w:pPr>
        <w:shd w:val="clear" w:color="auto" w:fill="FFFFFF"/>
        <w:spacing w:before="120" w:after="120" w:line="234" w:lineRule="atLeast"/>
        <w:jc w:val="both"/>
        <w:rPr>
          <w:rFonts w:eastAsia="Times New Roman" w:cs="Times New Roman"/>
          <w:color w:val="000000"/>
          <w:sz w:val="28"/>
          <w:szCs w:val="28"/>
        </w:rPr>
      </w:pPr>
      <w:r>
        <w:rPr>
          <w:rFonts w:eastAsia="Times New Roman" w:cs="Times New Roman"/>
          <w:color w:val="000000"/>
          <w:sz w:val="28"/>
          <w:szCs w:val="28"/>
        </w:rPr>
        <w:t>- Căn cứ Điều lệ Đảng;</w:t>
      </w:r>
    </w:p>
    <w:p w:rsidR="00F6651F" w:rsidRDefault="00F6651F" w:rsidP="00F6651F">
      <w:pPr>
        <w:shd w:val="clear" w:color="auto" w:fill="FFFFFF"/>
        <w:spacing w:before="120" w:after="120" w:line="234" w:lineRule="atLeast"/>
        <w:jc w:val="both"/>
        <w:rPr>
          <w:rFonts w:eastAsia="Times New Roman" w:cs="Times New Roman"/>
          <w:color w:val="000000"/>
          <w:sz w:val="28"/>
          <w:szCs w:val="28"/>
        </w:rPr>
      </w:pPr>
      <w:r>
        <w:rPr>
          <w:rFonts w:eastAsia="Times New Roman" w:cs="Times New Roman"/>
          <w:color w:val="000000"/>
          <w:sz w:val="28"/>
          <w:szCs w:val="28"/>
        </w:rPr>
        <w:t>- Căn cứ Quy chế làm việc của Ban Chấp hành Trung ương, Bộ Chính trị và Ban Bí thư khoá XIV;</w:t>
      </w:r>
    </w:p>
    <w:p w:rsidR="00F6651F" w:rsidRDefault="00F6651F" w:rsidP="00F6651F">
      <w:pPr>
        <w:shd w:val="clear" w:color="auto" w:fill="FFFFFF"/>
        <w:spacing w:before="120" w:after="120" w:line="234" w:lineRule="atLeast"/>
        <w:jc w:val="both"/>
        <w:rPr>
          <w:rFonts w:eastAsia="Times New Roman" w:cs="Times New Roman"/>
          <w:color w:val="000000"/>
          <w:sz w:val="28"/>
          <w:szCs w:val="28"/>
        </w:rPr>
      </w:pPr>
      <w:r>
        <w:rPr>
          <w:rFonts w:eastAsia="Times New Roman" w:cs="Times New Roman"/>
          <w:color w:val="000000"/>
          <w:sz w:val="28"/>
          <w:szCs w:val="28"/>
        </w:rPr>
        <w:t>- Xét Tờ trình và báo cáo của Bộ Chính trị tiếp thu, giải trình ý kiến của Ban Chấp hành Trung ương Đảng khoá XIV tại Hội nghị lần thứ hai,</w:t>
      </w:r>
    </w:p>
    <w:p w:rsidR="00F6651F" w:rsidRDefault="00F6651F" w:rsidP="00F6651F">
      <w:pPr>
        <w:shd w:val="clear" w:color="auto" w:fill="FFFFFF"/>
        <w:spacing w:before="120" w:after="120" w:line="234" w:lineRule="atLeast"/>
        <w:jc w:val="center"/>
        <w:rPr>
          <w:rFonts w:eastAsia="Times New Roman" w:cs="Times New Roman"/>
          <w:color w:val="000000"/>
          <w:sz w:val="28"/>
          <w:szCs w:val="28"/>
        </w:rPr>
      </w:pPr>
      <w:r>
        <w:rPr>
          <w:rFonts w:eastAsia="Times New Roman" w:cs="Times New Roman"/>
          <w:b/>
          <w:bCs/>
          <w:color w:val="000000"/>
          <w:sz w:val="28"/>
          <w:szCs w:val="28"/>
        </w:rPr>
        <w:t>BAN CHẤP HÀNH TRUNG ƯƠNG</w:t>
      </w:r>
      <w:r>
        <w:rPr>
          <w:rFonts w:eastAsia="Times New Roman" w:cs="Times New Roman"/>
          <w:b/>
          <w:bCs/>
          <w:color w:val="000000"/>
          <w:sz w:val="28"/>
          <w:szCs w:val="28"/>
        </w:rPr>
        <w:br/>
        <w:t>QUY ĐỊNH THI HÀNH ĐIỀU LỆ ĐẢNG</w:t>
      </w:r>
    </w:p>
    <w:p w:rsidR="00F6651F" w:rsidRDefault="00F6651F" w:rsidP="00F6651F">
      <w:pPr>
        <w:shd w:val="clear" w:color="auto" w:fill="FFFFFF"/>
        <w:spacing w:after="0" w:line="234" w:lineRule="atLeast"/>
        <w:ind w:firstLine="720"/>
        <w:jc w:val="both"/>
        <w:rPr>
          <w:rFonts w:eastAsia="Times New Roman" w:cs="Times New Roman"/>
          <w:color w:val="000000"/>
          <w:sz w:val="28"/>
          <w:szCs w:val="28"/>
        </w:rPr>
      </w:pPr>
      <w:r>
        <w:rPr>
          <w:rFonts w:eastAsia="Times New Roman" w:cs="Times New Roman"/>
          <w:b/>
          <w:bCs/>
          <w:color w:val="000000"/>
          <w:sz w:val="28"/>
          <w:szCs w:val="28"/>
        </w:rPr>
        <w:t>1. </w:t>
      </w:r>
      <w:bookmarkStart w:id="54" w:name="dc_1"/>
      <w:r>
        <w:rPr>
          <w:rFonts w:eastAsia="Times New Roman" w:cs="Times New Roman"/>
          <w:b/>
          <w:bCs/>
          <w:color w:val="000000"/>
          <w:sz w:val="28"/>
          <w:szCs w:val="28"/>
        </w:rPr>
        <w:t>Điều 1 (Khoản 2)</w:t>
      </w:r>
      <w:bookmarkEnd w:id="54"/>
      <w:r>
        <w:rPr>
          <w:rFonts w:eastAsia="Times New Roman" w:cs="Times New Roman"/>
          <w:b/>
          <w:bCs/>
          <w:color w:val="000000"/>
          <w:sz w:val="28"/>
          <w:szCs w:val="28"/>
        </w:rPr>
        <w:t>: </w:t>
      </w:r>
      <w:bookmarkStart w:id="55" w:name="dieu_1_name"/>
      <w:r>
        <w:rPr>
          <w:rFonts w:eastAsia="Times New Roman" w:cs="Times New Roman"/>
          <w:b/>
          <w:bCs/>
          <w:color w:val="000000"/>
          <w:sz w:val="28"/>
          <w:szCs w:val="28"/>
        </w:rPr>
        <w:t>Tuổi đời và trình độ học vấn của người vào Đảng</w:t>
      </w:r>
      <w:bookmarkEnd w:id="55"/>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1.1. Về tuổi đời.</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1.1.1. Tại thời điểm chi bộ xét kết nạp, người vào Đảng phải đủ 18 tuổi đến đủ 60 tuổi (tính theo tháng).</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1.1.2. Việc kết nạp vào Đảng những người trên 60 tuổi do cấp ủy trực thuộc Trung ương xem xét, quyết định.</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1.2. Về trình độ học vấn.</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1.2.1. Người vào Đảng phải hoàn thành chương trình giáo dục bậc trung học cơ sở trở lên trừ các trường hợp quy định tại Điểm 1.2.2.</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1.2.2. Học vấn của người vào Đảng đang sinh sống ở miền núi, hải đảo, vùng đồng bào dân tộc thiểu số, vùng có điều kiện kinh tế - xã hội đặc biệt khó khăn và những trường hợp cụ thể khác do yêu cầu phát triển đảng mà không bảo đảm được quy định chung thì thực hiện theo hướng dẫn của Ban Bí thư.</w:t>
      </w:r>
    </w:p>
    <w:p w:rsidR="00F6651F" w:rsidRDefault="00F6651F" w:rsidP="00F6651F">
      <w:pPr>
        <w:shd w:val="clear" w:color="auto" w:fill="FFFFFF"/>
        <w:spacing w:after="0" w:line="234" w:lineRule="atLeast"/>
        <w:ind w:firstLine="720"/>
        <w:jc w:val="both"/>
        <w:rPr>
          <w:rFonts w:eastAsia="Times New Roman" w:cs="Times New Roman"/>
          <w:color w:val="000000"/>
          <w:sz w:val="28"/>
          <w:szCs w:val="28"/>
        </w:rPr>
      </w:pPr>
      <w:r>
        <w:rPr>
          <w:rFonts w:eastAsia="Times New Roman" w:cs="Times New Roman"/>
          <w:b/>
          <w:bCs/>
          <w:color w:val="000000"/>
          <w:sz w:val="28"/>
          <w:szCs w:val="28"/>
        </w:rPr>
        <w:t>2. </w:t>
      </w:r>
      <w:bookmarkStart w:id="56" w:name="dc_2"/>
      <w:r>
        <w:rPr>
          <w:rFonts w:eastAsia="Times New Roman" w:cs="Times New Roman"/>
          <w:b/>
          <w:bCs/>
          <w:color w:val="000000"/>
          <w:sz w:val="28"/>
          <w:szCs w:val="28"/>
        </w:rPr>
        <w:t>Điều 3</w:t>
      </w:r>
      <w:bookmarkEnd w:id="56"/>
      <w:r>
        <w:rPr>
          <w:rFonts w:eastAsia="Times New Roman" w:cs="Times New Roman"/>
          <w:b/>
          <w:bCs/>
          <w:color w:val="000000"/>
          <w:sz w:val="28"/>
          <w:szCs w:val="28"/>
        </w:rPr>
        <w:t>: </w:t>
      </w:r>
      <w:bookmarkStart w:id="57" w:name="dieu_2_name"/>
      <w:r>
        <w:rPr>
          <w:rFonts w:eastAsia="Times New Roman" w:cs="Times New Roman"/>
          <w:b/>
          <w:bCs/>
          <w:color w:val="000000"/>
          <w:sz w:val="28"/>
          <w:szCs w:val="28"/>
        </w:rPr>
        <w:t>Về quyền của đảng viên</w:t>
      </w:r>
      <w:bookmarkEnd w:id="57"/>
    </w:p>
    <w:p w:rsidR="00F6651F" w:rsidRDefault="00F6651F" w:rsidP="00F6651F">
      <w:pPr>
        <w:shd w:val="clear" w:color="auto" w:fill="FFFFFF"/>
        <w:spacing w:after="0" w:line="234" w:lineRule="atLeast"/>
        <w:ind w:firstLine="720"/>
        <w:jc w:val="both"/>
        <w:rPr>
          <w:rFonts w:eastAsia="Times New Roman" w:cs="Times New Roman"/>
          <w:color w:val="000000"/>
          <w:sz w:val="28"/>
          <w:szCs w:val="28"/>
        </w:rPr>
      </w:pPr>
      <w:bookmarkStart w:id="58" w:name="khoan_2_1"/>
      <w:r>
        <w:rPr>
          <w:rFonts w:eastAsia="Times New Roman" w:cs="Times New Roman"/>
          <w:color w:val="000000"/>
          <w:sz w:val="28"/>
          <w:szCs w:val="28"/>
        </w:rPr>
        <w:t>2.1</w:t>
      </w:r>
      <w:bookmarkEnd w:id="58"/>
      <w:r>
        <w:rPr>
          <w:rFonts w:eastAsia="Times New Roman" w:cs="Times New Roman"/>
          <w:color w:val="000000"/>
          <w:sz w:val="28"/>
          <w:szCs w:val="28"/>
        </w:rPr>
        <w:t>. (</w:t>
      </w:r>
      <w:bookmarkStart w:id="59" w:name="dc_3"/>
      <w:r>
        <w:rPr>
          <w:rFonts w:eastAsia="Times New Roman" w:cs="Times New Roman"/>
          <w:color w:val="000000"/>
          <w:sz w:val="28"/>
          <w:szCs w:val="28"/>
        </w:rPr>
        <w:t>Khoản 1</w:t>
      </w:r>
      <w:bookmarkEnd w:id="59"/>
      <w:r>
        <w:rPr>
          <w:rFonts w:eastAsia="Times New Roman" w:cs="Times New Roman"/>
          <w:color w:val="000000"/>
          <w:sz w:val="28"/>
          <w:szCs w:val="28"/>
        </w:rPr>
        <w:t>): </w:t>
      </w:r>
      <w:bookmarkStart w:id="60" w:name="khoan_2_1_name"/>
      <w:r>
        <w:rPr>
          <w:rFonts w:eastAsia="Times New Roman" w:cs="Times New Roman"/>
          <w:color w:val="000000"/>
          <w:sz w:val="28"/>
          <w:szCs w:val="28"/>
        </w:rPr>
        <w:t>Quyền được thông tin của đảng viên.</w:t>
      </w:r>
      <w:bookmarkEnd w:id="60"/>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Định kỳ hằng tháng hoặc đột xuất, theo hướng dẫn của Ban Tuyên giáo và Dân vận Trung ương và cấp ủy cấp trên, các cấp ủy, tổ chức đảng thông tin cho đảng viên về tình hình, nhiệm vụ của địa phương, cơ quan, đơn vị; các chủ trương, chính sách của Đảng, pháp luật của Nhà nước; thời sự trong nước, thế giới... phù hợp với yêu cầu nhiệm vụ, đặc điểm của tổ chức đảng và đảng viên, góp phần nâng cao nhận thức, tạo điều kiện cho đảng viên hoàn thành tốt nhiệm vụ được giao.</w:t>
      </w:r>
    </w:p>
    <w:p w:rsidR="00F6651F" w:rsidRDefault="00F6651F" w:rsidP="00F6651F">
      <w:pPr>
        <w:shd w:val="clear" w:color="auto" w:fill="FFFFFF"/>
        <w:spacing w:after="0" w:line="234" w:lineRule="atLeast"/>
        <w:ind w:firstLine="720"/>
        <w:jc w:val="both"/>
        <w:rPr>
          <w:rFonts w:eastAsia="Times New Roman" w:cs="Times New Roman"/>
          <w:color w:val="000000"/>
          <w:sz w:val="28"/>
          <w:szCs w:val="28"/>
        </w:rPr>
      </w:pPr>
      <w:bookmarkStart w:id="61" w:name="khoan_2_2"/>
      <w:r>
        <w:rPr>
          <w:rFonts w:eastAsia="Times New Roman" w:cs="Times New Roman"/>
          <w:color w:val="000000"/>
          <w:sz w:val="28"/>
          <w:szCs w:val="28"/>
        </w:rPr>
        <w:t>2.2.</w:t>
      </w:r>
      <w:bookmarkEnd w:id="61"/>
      <w:r>
        <w:rPr>
          <w:rFonts w:eastAsia="Times New Roman" w:cs="Times New Roman"/>
          <w:color w:val="000000"/>
          <w:sz w:val="28"/>
          <w:szCs w:val="28"/>
        </w:rPr>
        <w:t> (</w:t>
      </w:r>
      <w:bookmarkStart w:id="62" w:name="dc_4"/>
      <w:r>
        <w:rPr>
          <w:rFonts w:eastAsia="Times New Roman" w:cs="Times New Roman"/>
          <w:color w:val="000000"/>
          <w:sz w:val="28"/>
          <w:szCs w:val="28"/>
        </w:rPr>
        <w:t>Khoản 2</w:t>
      </w:r>
      <w:bookmarkEnd w:id="62"/>
      <w:r>
        <w:rPr>
          <w:rFonts w:eastAsia="Times New Roman" w:cs="Times New Roman"/>
          <w:color w:val="000000"/>
          <w:sz w:val="28"/>
          <w:szCs w:val="28"/>
        </w:rPr>
        <w:t>): </w:t>
      </w:r>
      <w:bookmarkStart w:id="63" w:name="khoan_2_2_name"/>
      <w:r>
        <w:rPr>
          <w:rFonts w:eastAsia="Times New Roman" w:cs="Times New Roman"/>
          <w:color w:val="000000"/>
          <w:sz w:val="28"/>
          <w:szCs w:val="28"/>
        </w:rPr>
        <w:t>Quyền của đảng viên trong việc ứng cử, đề cử và bầu cử cơ quan lãnh đạo các cấp của Đảng.</w:t>
      </w:r>
      <w:bookmarkEnd w:id="63"/>
    </w:p>
    <w:p w:rsidR="00F6651F" w:rsidRDefault="00F6651F" w:rsidP="00F6651F">
      <w:pPr>
        <w:shd w:val="clear" w:color="auto" w:fill="FFFFFF"/>
        <w:spacing w:before="120" w:after="120" w:line="234" w:lineRule="atLeast"/>
        <w:jc w:val="both"/>
        <w:rPr>
          <w:rFonts w:eastAsia="Times New Roman" w:cs="Times New Roman"/>
          <w:color w:val="000000"/>
          <w:sz w:val="28"/>
          <w:szCs w:val="28"/>
        </w:rPr>
      </w:pPr>
      <w:r>
        <w:rPr>
          <w:rFonts w:eastAsia="Times New Roman" w:cs="Times New Roman"/>
          <w:color w:val="000000"/>
          <w:sz w:val="28"/>
          <w:szCs w:val="28"/>
        </w:rPr>
        <w:t>Thực hiện theo quy định của Ban Chấp hành Trung ương Đảng.</w:t>
      </w:r>
    </w:p>
    <w:p w:rsidR="00F6651F" w:rsidRDefault="00F6651F" w:rsidP="00F6651F">
      <w:pPr>
        <w:shd w:val="clear" w:color="auto" w:fill="FFFFFF"/>
        <w:spacing w:after="0" w:line="234" w:lineRule="atLeast"/>
        <w:ind w:firstLine="720"/>
        <w:jc w:val="both"/>
        <w:rPr>
          <w:rFonts w:eastAsia="Times New Roman" w:cs="Times New Roman"/>
          <w:color w:val="000000"/>
          <w:sz w:val="28"/>
          <w:szCs w:val="28"/>
        </w:rPr>
      </w:pPr>
      <w:bookmarkStart w:id="64" w:name="khoan_2_3"/>
      <w:r>
        <w:rPr>
          <w:rFonts w:eastAsia="Times New Roman" w:cs="Times New Roman"/>
          <w:color w:val="000000"/>
          <w:sz w:val="28"/>
          <w:szCs w:val="28"/>
        </w:rPr>
        <w:lastRenderedPageBreak/>
        <w:t>2.3</w:t>
      </w:r>
      <w:bookmarkEnd w:id="64"/>
      <w:r>
        <w:rPr>
          <w:rFonts w:eastAsia="Times New Roman" w:cs="Times New Roman"/>
          <w:color w:val="000000"/>
          <w:sz w:val="28"/>
          <w:szCs w:val="28"/>
        </w:rPr>
        <w:t>. (</w:t>
      </w:r>
      <w:bookmarkStart w:id="65" w:name="dc_5"/>
      <w:r>
        <w:rPr>
          <w:rFonts w:eastAsia="Times New Roman" w:cs="Times New Roman"/>
          <w:color w:val="000000"/>
          <w:sz w:val="28"/>
          <w:szCs w:val="28"/>
        </w:rPr>
        <w:t>Khoản 3</w:t>
      </w:r>
      <w:bookmarkEnd w:id="65"/>
      <w:r>
        <w:rPr>
          <w:rFonts w:eastAsia="Times New Roman" w:cs="Times New Roman"/>
          <w:color w:val="000000"/>
          <w:sz w:val="28"/>
          <w:szCs w:val="28"/>
        </w:rPr>
        <w:t>): </w:t>
      </w:r>
      <w:bookmarkStart w:id="66" w:name="khoan_2_3_name"/>
      <w:r>
        <w:rPr>
          <w:rFonts w:eastAsia="Times New Roman" w:cs="Times New Roman"/>
          <w:color w:val="000000"/>
          <w:sz w:val="28"/>
          <w:szCs w:val="28"/>
        </w:rPr>
        <w:t>Quyền của đảng viên trong việc phê bình, chất vấn tổ chức đảng và đảng viên; báo cáo, kiến nghị với cơ quan có trách nhiệm.</w:t>
      </w:r>
      <w:bookmarkEnd w:id="66"/>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Đảng viên được phê bình, chất vấn, báo cáo, kiến nghị trực tiếp hoặc bằng văn bản trong phạm vi tổ chức của Đảng về hoạt động của tổ chức đảng và đảng viên ở mọi cấp; về những vấn đề liên quan đến chức năng, nhiệm vụ, quyền hạn của tổ chức đảng hoặc chức trách, nhiệm vụ, phẩm chất đạo đức của đảng viên đó; chịu trách nhiệm trước tổ chức đảng về ý kiến của mình. Khi nhận được ý kiến phê bình, chất vấn, báo cáo, kiến nghị, tổ chức đảng và đảng viên có trách nhiệm phải trả lời theo thẩm quyền, chậm nhất là 30 ngày làm việc đối với tổ chức cơ sở đảng và đảng viên, 60 ngày làm việc đối với cấp ủy cấp trên trực tiếp của tổ chức cơ sở đảng và cấp tỉnh, 90 ngày làm việc đối với cấp Trung ương. Những trường hợp phức tạp cần phải kéo dài hơn thời gian quy định trên thì phải thông báo cho tổ chức đảng và đảng viên biết lý do.</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2.4. Đảng viên được tổ chức đảng bảo vệ quyền, lợi ích hợp pháp, chính đáng.</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2.5. Đảng viên được thông báo ý kiến nhận xét của cấp ủy nơi làm việc và nơi cư trú khi xem xét bổ nhiệm, giới thiệu ứng cử; được trình bày ý kiến với tổ chức đảng, cấp ủy đảng khi xem xét, quyết định công tác hoặc thi hành kỷ luật đối với mình.</w:t>
      </w:r>
    </w:p>
    <w:p w:rsidR="00F6651F" w:rsidRDefault="00F6651F" w:rsidP="00F6651F">
      <w:pPr>
        <w:shd w:val="clear" w:color="auto" w:fill="FFFFFF"/>
        <w:spacing w:after="0" w:line="234" w:lineRule="atLeast"/>
        <w:ind w:firstLine="720"/>
        <w:jc w:val="both"/>
        <w:rPr>
          <w:rFonts w:eastAsia="Times New Roman" w:cs="Times New Roman"/>
          <w:color w:val="000000"/>
          <w:sz w:val="28"/>
          <w:szCs w:val="28"/>
        </w:rPr>
      </w:pPr>
      <w:r>
        <w:rPr>
          <w:rFonts w:eastAsia="Times New Roman" w:cs="Times New Roman"/>
          <w:b/>
          <w:bCs/>
          <w:color w:val="000000"/>
          <w:sz w:val="28"/>
          <w:szCs w:val="28"/>
        </w:rPr>
        <w:t>3. </w:t>
      </w:r>
      <w:bookmarkStart w:id="67" w:name="dc_6"/>
      <w:r>
        <w:rPr>
          <w:rFonts w:eastAsia="Times New Roman" w:cs="Times New Roman"/>
          <w:b/>
          <w:bCs/>
          <w:color w:val="000000"/>
          <w:sz w:val="28"/>
          <w:szCs w:val="28"/>
        </w:rPr>
        <w:t>Điều 4</w:t>
      </w:r>
      <w:bookmarkEnd w:id="67"/>
      <w:r>
        <w:rPr>
          <w:rFonts w:eastAsia="Times New Roman" w:cs="Times New Roman"/>
          <w:b/>
          <w:bCs/>
          <w:color w:val="000000"/>
          <w:sz w:val="28"/>
          <w:szCs w:val="28"/>
        </w:rPr>
        <w:t>: </w:t>
      </w:r>
      <w:bookmarkStart w:id="68" w:name="dieu_3_name"/>
      <w:r>
        <w:rPr>
          <w:rFonts w:eastAsia="Times New Roman" w:cs="Times New Roman"/>
          <w:b/>
          <w:bCs/>
          <w:color w:val="000000"/>
          <w:sz w:val="28"/>
          <w:szCs w:val="28"/>
        </w:rPr>
        <w:t>Giới thiệu và kết nạp người vào Đảng</w:t>
      </w:r>
      <w:bookmarkEnd w:id="68"/>
    </w:p>
    <w:p w:rsidR="00F6651F" w:rsidRDefault="00F6651F" w:rsidP="00F6651F">
      <w:pPr>
        <w:shd w:val="clear" w:color="auto" w:fill="FFFFFF"/>
        <w:spacing w:after="0" w:line="234" w:lineRule="atLeast"/>
        <w:ind w:firstLine="720"/>
        <w:jc w:val="both"/>
        <w:rPr>
          <w:rFonts w:eastAsia="Times New Roman" w:cs="Times New Roman"/>
          <w:color w:val="000000"/>
          <w:sz w:val="28"/>
          <w:szCs w:val="28"/>
        </w:rPr>
      </w:pPr>
      <w:bookmarkStart w:id="69" w:name="khoan_3_1"/>
      <w:r>
        <w:rPr>
          <w:rFonts w:eastAsia="Times New Roman" w:cs="Times New Roman"/>
          <w:color w:val="000000"/>
          <w:sz w:val="28"/>
          <w:szCs w:val="28"/>
        </w:rPr>
        <w:t>3.1.</w:t>
      </w:r>
      <w:bookmarkEnd w:id="69"/>
      <w:r>
        <w:rPr>
          <w:rFonts w:eastAsia="Times New Roman" w:cs="Times New Roman"/>
          <w:color w:val="000000"/>
          <w:sz w:val="28"/>
          <w:szCs w:val="28"/>
        </w:rPr>
        <w:t> (</w:t>
      </w:r>
      <w:bookmarkStart w:id="70" w:name="dc_7"/>
      <w:r>
        <w:rPr>
          <w:rFonts w:eastAsia="Times New Roman" w:cs="Times New Roman"/>
          <w:color w:val="000000"/>
          <w:sz w:val="28"/>
          <w:szCs w:val="28"/>
        </w:rPr>
        <w:t>Khoản 1</w:t>
      </w:r>
      <w:bookmarkEnd w:id="70"/>
      <w:r>
        <w:rPr>
          <w:rFonts w:eastAsia="Times New Roman" w:cs="Times New Roman"/>
          <w:color w:val="000000"/>
          <w:sz w:val="28"/>
          <w:szCs w:val="28"/>
        </w:rPr>
        <w:t>): </w:t>
      </w:r>
      <w:bookmarkStart w:id="71" w:name="khoan_3_1_name"/>
      <w:r>
        <w:rPr>
          <w:rFonts w:eastAsia="Times New Roman" w:cs="Times New Roman"/>
          <w:color w:val="000000"/>
          <w:sz w:val="28"/>
          <w:szCs w:val="28"/>
        </w:rPr>
        <w:t>Ban Thường vụ Đoàn Thanh niên Cộng sản Hồ Chí Minh xã, phường, đặc khu hoặc Ban Chấp hành Đoàn Thanh niên Cộng sản Hồ Chí Minh cơ sở hoặc tập thể chi đoàn cơ sở; Ban Chấp hành Công đoàn cơ sở (nếu có) xem xét, ra nghị quyết giới thiệu đoàn viên vào Đảng.</w:t>
      </w:r>
      <w:bookmarkEnd w:id="71"/>
    </w:p>
    <w:p w:rsidR="00F6651F" w:rsidRDefault="00F6651F" w:rsidP="00F6651F">
      <w:pPr>
        <w:shd w:val="clear" w:color="auto" w:fill="FFFFFF"/>
        <w:spacing w:after="0" w:line="234" w:lineRule="atLeast"/>
        <w:ind w:firstLine="720"/>
        <w:jc w:val="both"/>
        <w:rPr>
          <w:rFonts w:eastAsia="Times New Roman" w:cs="Times New Roman"/>
          <w:color w:val="000000"/>
          <w:sz w:val="28"/>
          <w:szCs w:val="28"/>
        </w:rPr>
      </w:pPr>
      <w:bookmarkStart w:id="72" w:name="khoan_3_2"/>
      <w:r>
        <w:rPr>
          <w:rFonts w:eastAsia="Times New Roman" w:cs="Times New Roman"/>
          <w:color w:val="000000"/>
          <w:sz w:val="28"/>
          <w:szCs w:val="28"/>
        </w:rPr>
        <w:t>3.2</w:t>
      </w:r>
      <w:bookmarkEnd w:id="72"/>
      <w:r>
        <w:rPr>
          <w:rFonts w:eastAsia="Times New Roman" w:cs="Times New Roman"/>
          <w:color w:val="000000"/>
          <w:sz w:val="28"/>
          <w:szCs w:val="28"/>
        </w:rPr>
        <w:t>. (</w:t>
      </w:r>
      <w:bookmarkStart w:id="73" w:name="dc_8"/>
      <w:r>
        <w:rPr>
          <w:rFonts w:eastAsia="Times New Roman" w:cs="Times New Roman"/>
          <w:color w:val="000000"/>
          <w:sz w:val="28"/>
          <w:szCs w:val="28"/>
        </w:rPr>
        <w:t>Khoản 2</w:t>
      </w:r>
      <w:bookmarkEnd w:id="73"/>
      <w:r>
        <w:rPr>
          <w:rFonts w:eastAsia="Times New Roman" w:cs="Times New Roman"/>
          <w:color w:val="000000"/>
          <w:sz w:val="28"/>
          <w:szCs w:val="28"/>
        </w:rPr>
        <w:t>): </w:t>
      </w:r>
      <w:bookmarkStart w:id="74" w:name="khoan_3_2_name"/>
      <w:r>
        <w:rPr>
          <w:rFonts w:eastAsia="Times New Roman" w:cs="Times New Roman"/>
          <w:color w:val="000000"/>
          <w:sz w:val="28"/>
          <w:szCs w:val="28"/>
        </w:rPr>
        <w:t>Đảng viên giới thiệu người vào Đảng.</w:t>
      </w:r>
      <w:bookmarkEnd w:id="74"/>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3.2.1. Là đảng viên chính thức, cùng công tác, lao động, học tập hoặc cùng sinh hoạt nơi cư trú ít nhất 12 tháng với người được giới thiệu vào Đảng trong cùng một đơn vị thuộc phạm vi lãnh đạo của đảng bộ cơ sở, chi bộ.</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3.2.2. Nếu đảng viên giới thiệu người vào Đảng chuyển đến đảng bộ, chi bộ cơ sở khác, bị kỷ luật hoặc vì lý do khác không thể tiếp tục theo dõi, giúp đỡ người vào Đảng thì chi bộ phân công đảng viên chính thức khác theo dõi, giúp đỡ người vào Đảng (không nhất thiết đảng viên đó cùng công tác, lao động, học tập hoặc cùng sinh hoạt nơi cư trú với người vào Đảng ít nhất 12 tháng).</w:t>
      </w:r>
    </w:p>
    <w:p w:rsidR="00F6651F" w:rsidRDefault="00F6651F" w:rsidP="00F6651F">
      <w:pPr>
        <w:shd w:val="clear" w:color="auto" w:fill="FFFFFF"/>
        <w:spacing w:after="0" w:line="234" w:lineRule="atLeast"/>
        <w:ind w:firstLine="720"/>
        <w:jc w:val="both"/>
        <w:rPr>
          <w:rFonts w:eastAsia="Times New Roman" w:cs="Times New Roman"/>
          <w:color w:val="000000"/>
          <w:sz w:val="28"/>
          <w:szCs w:val="28"/>
        </w:rPr>
      </w:pPr>
      <w:bookmarkStart w:id="75" w:name="khoan_3_3"/>
      <w:r>
        <w:rPr>
          <w:rFonts w:eastAsia="Times New Roman" w:cs="Times New Roman"/>
          <w:color w:val="000000"/>
          <w:sz w:val="28"/>
          <w:szCs w:val="28"/>
        </w:rPr>
        <w:t>3.3</w:t>
      </w:r>
      <w:bookmarkEnd w:id="75"/>
      <w:r>
        <w:rPr>
          <w:rFonts w:eastAsia="Times New Roman" w:cs="Times New Roman"/>
          <w:color w:val="000000"/>
          <w:sz w:val="28"/>
          <w:szCs w:val="28"/>
        </w:rPr>
        <w:t>. (</w:t>
      </w:r>
      <w:bookmarkStart w:id="76" w:name="dc_9"/>
      <w:r>
        <w:rPr>
          <w:rFonts w:eastAsia="Times New Roman" w:cs="Times New Roman"/>
          <w:color w:val="000000"/>
          <w:sz w:val="28"/>
          <w:szCs w:val="28"/>
        </w:rPr>
        <w:t>Khoản 3</w:t>
      </w:r>
      <w:bookmarkEnd w:id="76"/>
      <w:r>
        <w:rPr>
          <w:rFonts w:eastAsia="Times New Roman" w:cs="Times New Roman"/>
          <w:color w:val="000000"/>
          <w:sz w:val="28"/>
          <w:szCs w:val="28"/>
        </w:rPr>
        <w:t>): </w:t>
      </w:r>
      <w:bookmarkStart w:id="77" w:name="khoan_3_3_name"/>
      <w:r>
        <w:rPr>
          <w:rFonts w:eastAsia="Times New Roman" w:cs="Times New Roman"/>
          <w:color w:val="000000"/>
          <w:sz w:val="28"/>
          <w:szCs w:val="28"/>
        </w:rPr>
        <w:t>Vấn đề liên quan đến tiêu chuẩn chính trị của người vào Đảng thực hiện theo quy định của Bộ Chính trị.</w:t>
      </w:r>
      <w:bookmarkEnd w:id="77"/>
    </w:p>
    <w:p w:rsidR="00F6651F" w:rsidRDefault="00F6651F" w:rsidP="00F6651F">
      <w:pPr>
        <w:shd w:val="clear" w:color="auto" w:fill="FFFFFF"/>
        <w:spacing w:after="0" w:line="234" w:lineRule="atLeast"/>
        <w:ind w:firstLine="720"/>
        <w:jc w:val="both"/>
        <w:rPr>
          <w:rFonts w:eastAsia="Times New Roman" w:cs="Times New Roman"/>
          <w:color w:val="000000"/>
          <w:sz w:val="28"/>
          <w:szCs w:val="28"/>
        </w:rPr>
      </w:pPr>
      <w:bookmarkStart w:id="78" w:name="khoan_3_4"/>
      <w:r>
        <w:rPr>
          <w:rFonts w:eastAsia="Times New Roman" w:cs="Times New Roman"/>
          <w:color w:val="000000"/>
          <w:sz w:val="28"/>
          <w:szCs w:val="28"/>
        </w:rPr>
        <w:t>3.4</w:t>
      </w:r>
      <w:bookmarkEnd w:id="78"/>
      <w:r>
        <w:rPr>
          <w:rFonts w:eastAsia="Times New Roman" w:cs="Times New Roman"/>
          <w:color w:val="000000"/>
          <w:sz w:val="28"/>
          <w:szCs w:val="28"/>
        </w:rPr>
        <w:t>. (</w:t>
      </w:r>
      <w:bookmarkStart w:id="79" w:name="dc_10"/>
      <w:r>
        <w:rPr>
          <w:rFonts w:eastAsia="Times New Roman" w:cs="Times New Roman"/>
          <w:color w:val="000000"/>
          <w:sz w:val="28"/>
          <w:szCs w:val="28"/>
        </w:rPr>
        <w:t>Khoản 4</w:t>
      </w:r>
      <w:bookmarkEnd w:id="79"/>
      <w:r>
        <w:rPr>
          <w:rFonts w:eastAsia="Times New Roman" w:cs="Times New Roman"/>
          <w:color w:val="000000"/>
          <w:sz w:val="28"/>
          <w:szCs w:val="28"/>
        </w:rPr>
        <w:t>): </w:t>
      </w:r>
      <w:bookmarkStart w:id="80" w:name="khoan_3_4_name"/>
      <w:r>
        <w:rPr>
          <w:rFonts w:eastAsia="Times New Roman" w:cs="Times New Roman"/>
          <w:color w:val="000000"/>
          <w:sz w:val="28"/>
          <w:szCs w:val="28"/>
        </w:rPr>
        <w:t>Việc kết nạp người vào Đảng ở nơi chưa có đảng viên, chưa có chi bộ.</w:t>
      </w:r>
      <w:bookmarkEnd w:id="80"/>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xml:space="preserve">3.4.1. Cấp ủy cấp trên trực tiếp của tổ chức cơ sở đảng, đảng ủy được giao quyền cấp trên cơ sở, đảng ủy được thí điểm giao quyền cấp trên cơ sở, đảng ủy cơ sở được ủy quyền kết nạp đảng viên (nơi người vào Đảng công tác, lao động, học tập, cư trú) giao cho chi bộ có điều kiện thuận lợi nhất để phân công đảng viên chính thức giúp đỡ người vào Đảng. Khi có đủ điều kiện và tiêu chuẩn thì chi bộ nơi có </w:t>
      </w:r>
      <w:r>
        <w:rPr>
          <w:rFonts w:eastAsia="Times New Roman" w:cs="Times New Roman"/>
          <w:color w:val="000000"/>
          <w:sz w:val="28"/>
          <w:szCs w:val="28"/>
        </w:rPr>
        <w:lastRenderedPageBreak/>
        <w:t>đảng viên giúp đỡ người vào Đảng đang sinh hoạt làm thủ tục đề nghị kết nạp theo quy định.</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3.4.2. Việc kết nạp đảng viên trong một số trường hợp đặc biệt thực hiện theo quy định của Bộ Chính trị.</w:t>
      </w:r>
    </w:p>
    <w:p w:rsidR="00F6651F" w:rsidRDefault="00F6651F" w:rsidP="00F6651F">
      <w:pPr>
        <w:shd w:val="clear" w:color="auto" w:fill="FFFFFF"/>
        <w:spacing w:after="0" w:line="234" w:lineRule="atLeast"/>
        <w:ind w:firstLine="720"/>
        <w:jc w:val="both"/>
        <w:rPr>
          <w:rFonts w:eastAsia="Times New Roman" w:cs="Times New Roman"/>
          <w:color w:val="000000"/>
          <w:sz w:val="28"/>
          <w:szCs w:val="28"/>
        </w:rPr>
      </w:pPr>
      <w:bookmarkStart w:id="81" w:name="khoan_3_5"/>
      <w:r>
        <w:rPr>
          <w:rFonts w:eastAsia="Times New Roman" w:cs="Times New Roman"/>
          <w:color w:val="000000"/>
          <w:sz w:val="28"/>
          <w:szCs w:val="28"/>
        </w:rPr>
        <w:t>3.5</w:t>
      </w:r>
      <w:bookmarkEnd w:id="81"/>
      <w:r>
        <w:rPr>
          <w:rFonts w:eastAsia="Times New Roman" w:cs="Times New Roman"/>
          <w:color w:val="000000"/>
          <w:sz w:val="28"/>
          <w:szCs w:val="28"/>
        </w:rPr>
        <w:t>. </w:t>
      </w:r>
      <w:bookmarkStart w:id="82" w:name="khoan_3_5_name"/>
      <w:r>
        <w:rPr>
          <w:rFonts w:eastAsia="Times New Roman" w:cs="Times New Roman"/>
          <w:color w:val="000000"/>
          <w:sz w:val="28"/>
          <w:szCs w:val="28"/>
        </w:rPr>
        <w:t>Về kết nạp lại người vào Đảng.</w:t>
      </w:r>
      <w:bookmarkEnd w:id="82"/>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3.5.1. Người được xét kết nạp lại phải có đủ các điều kiện sau:</w:t>
      </w:r>
    </w:p>
    <w:p w:rsidR="00F6651F" w:rsidRDefault="00F6651F" w:rsidP="00F6651F">
      <w:pPr>
        <w:shd w:val="clear" w:color="auto" w:fill="FFFFFF"/>
        <w:spacing w:after="0" w:line="234" w:lineRule="atLeast"/>
        <w:ind w:firstLine="720"/>
        <w:jc w:val="both"/>
        <w:rPr>
          <w:rFonts w:eastAsia="Times New Roman" w:cs="Times New Roman"/>
          <w:color w:val="000000"/>
          <w:sz w:val="28"/>
          <w:szCs w:val="28"/>
        </w:rPr>
      </w:pPr>
      <w:r>
        <w:rPr>
          <w:rFonts w:eastAsia="Times New Roman" w:cs="Times New Roman"/>
          <w:color w:val="000000"/>
          <w:sz w:val="28"/>
          <w:szCs w:val="28"/>
        </w:rPr>
        <w:t>a) Có đủ điều kiện và tiêu chuẩn của người vào Đảng theo quy định tại </w:t>
      </w:r>
      <w:bookmarkStart w:id="83" w:name="dc_12"/>
      <w:r>
        <w:rPr>
          <w:rFonts w:eastAsia="Times New Roman" w:cs="Times New Roman"/>
          <w:color w:val="000000"/>
          <w:sz w:val="28"/>
          <w:szCs w:val="28"/>
        </w:rPr>
        <w:t>Điều 1 Điều lệ Đảng</w:t>
      </w:r>
      <w:bookmarkEnd w:id="83"/>
      <w:r>
        <w:rPr>
          <w:rFonts w:eastAsia="Times New Roman" w:cs="Times New Roman"/>
          <w:color w:val="000000"/>
          <w:sz w:val="28"/>
          <w:szCs w:val="28"/>
        </w:rPr>
        <w:t>.</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b) Ít nhất là 36 tháng kể từ khi ra khỏi Đảng (đối với người bị kết án hình sự về tội phạm ít nghiêm trọng thì phải sau 60 tháng kể từ khi được xoá án tích); làm đơn xin kết nạp lại vào Đảng; phải được ban thường vụ tỉnh ủy, thành ủy, đảng ủy trực thuộc Trung ương (hoặc thường trực tỉnh ủy, thành ủy, đảng ủy trực thuộc Trung ương được ủy quyền theo quy chế làm việc) đồng ý bằng văn bản, cấp ủy có thẩm quyền quyết định kết nạp đảng viên xem xét, quyết định.</w:t>
      </w:r>
    </w:p>
    <w:p w:rsidR="00F6651F" w:rsidRDefault="00F6651F" w:rsidP="00F6651F">
      <w:pPr>
        <w:shd w:val="clear" w:color="auto" w:fill="FFFFFF"/>
        <w:spacing w:after="0" w:line="234" w:lineRule="atLeast"/>
        <w:ind w:firstLine="720"/>
        <w:jc w:val="both"/>
        <w:rPr>
          <w:rFonts w:eastAsia="Times New Roman" w:cs="Times New Roman"/>
          <w:color w:val="000000"/>
          <w:sz w:val="28"/>
          <w:szCs w:val="28"/>
        </w:rPr>
      </w:pPr>
      <w:r>
        <w:rPr>
          <w:rFonts w:eastAsia="Times New Roman" w:cs="Times New Roman"/>
          <w:color w:val="000000"/>
          <w:sz w:val="28"/>
          <w:szCs w:val="28"/>
        </w:rPr>
        <w:t>c) Thực hiện đúng các thủ tục nêu ở các </w:t>
      </w:r>
      <w:bookmarkStart w:id="84" w:name="dc_11"/>
      <w:r>
        <w:rPr>
          <w:rFonts w:eastAsia="Times New Roman" w:cs="Times New Roman"/>
          <w:color w:val="000000"/>
          <w:sz w:val="28"/>
          <w:szCs w:val="28"/>
        </w:rPr>
        <w:t>Khoản 1, 2, 3, Điều 4 Điều lệ Đảng</w:t>
      </w:r>
      <w:bookmarkEnd w:id="84"/>
      <w:r>
        <w:rPr>
          <w:rFonts w:eastAsia="Times New Roman" w:cs="Times New Roman"/>
          <w:color w:val="000000"/>
          <w:sz w:val="28"/>
          <w:szCs w:val="28"/>
        </w:rPr>
        <w:t>.</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3.5.2. Đối tượng không xem xét kết nạp lại.</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Không xem xét, kết nạp lại những người trước đây ra khỏi Đảng vì lý do: Tự bỏ sinh hoạt đảng; làm đơn xin ra khỏi Đảng (trừ trường hợp vì lý do gia đình đặc biệt khó khăn); gây mất đoàn kết nội bộ nghiêm trọng; bị kết án hình sự vì hành vi tham nhũng, lãng phí, tiêu cực; bị kết án hình sự về tội phạm nghiêm trọng trở lên.</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3.5.3. Chỉ kết nạp lại một lần.</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3.5.4. Những đảng viên được kết nạp lại phải trải qua thời gian dự bị.</w:t>
      </w:r>
    </w:p>
    <w:p w:rsidR="00F6651F" w:rsidRDefault="00F6651F" w:rsidP="00F6651F">
      <w:pPr>
        <w:shd w:val="clear" w:color="auto" w:fill="FFFFFF"/>
        <w:spacing w:after="0" w:line="234" w:lineRule="atLeast"/>
        <w:ind w:firstLine="720"/>
        <w:jc w:val="both"/>
        <w:rPr>
          <w:rFonts w:eastAsia="Times New Roman" w:cs="Times New Roman"/>
          <w:color w:val="000000"/>
          <w:sz w:val="28"/>
          <w:szCs w:val="28"/>
        </w:rPr>
      </w:pPr>
      <w:r>
        <w:rPr>
          <w:rFonts w:eastAsia="Times New Roman" w:cs="Times New Roman"/>
          <w:b/>
          <w:bCs/>
          <w:color w:val="000000"/>
          <w:sz w:val="28"/>
          <w:szCs w:val="28"/>
        </w:rPr>
        <w:t>4. </w:t>
      </w:r>
      <w:bookmarkStart w:id="85" w:name="dc_13"/>
      <w:r>
        <w:rPr>
          <w:rFonts w:eastAsia="Times New Roman" w:cs="Times New Roman"/>
          <w:b/>
          <w:bCs/>
          <w:color w:val="000000"/>
          <w:sz w:val="28"/>
          <w:szCs w:val="28"/>
        </w:rPr>
        <w:t>Điều 5</w:t>
      </w:r>
      <w:bookmarkEnd w:id="85"/>
      <w:r>
        <w:rPr>
          <w:rFonts w:eastAsia="Times New Roman" w:cs="Times New Roman"/>
          <w:b/>
          <w:bCs/>
          <w:color w:val="000000"/>
          <w:sz w:val="28"/>
          <w:szCs w:val="28"/>
        </w:rPr>
        <w:t>: </w:t>
      </w:r>
      <w:bookmarkStart w:id="86" w:name="dieu_4_name"/>
      <w:r>
        <w:rPr>
          <w:rFonts w:eastAsia="Times New Roman" w:cs="Times New Roman"/>
          <w:b/>
          <w:bCs/>
          <w:color w:val="000000"/>
          <w:sz w:val="28"/>
          <w:szCs w:val="28"/>
        </w:rPr>
        <w:t>Về thời hạn, thẩm quyền, trong công tác kết nạp đảng viên, xét công nhận đảng viên chính thức, tính tuổi Đảng của đảng viên</w:t>
      </w:r>
      <w:bookmarkEnd w:id="86"/>
    </w:p>
    <w:p w:rsidR="00F6651F" w:rsidRDefault="00F6651F" w:rsidP="00F6651F">
      <w:pPr>
        <w:shd w:val="clear" w:color="auto" w:fill="FFFFFF"/>
        <w:spacing w:after="0" w:line="234" w:lineRule="atLeast"/>
        <w:ind w:firstLine="720"/>
        <w:jc w:val="both"/>
        <w:rPr>
          <w:rFonts w:eastAsia="Times New Roman" w:cs="Times New Roman"/>
          <w:color w:val="000000"/>
          <w:sz w:val="28"/>
          <w:szCs w:val="28"/>
        </w:rPr>
      </w:pPr>
      <w:bookmarkStart w:id="87" w:name="khoan_4_1"/>
      <w:r>
        <w:rPr>
          <w:rFonts w:eastAsia="Times New Roman" w:cs="Times New Roman"/>
          <w:color w:val="000000"/>
          <w:sz w:val="28"/>
          <w:szCs w:val="28"/>
        </w:rPr>
        <w:t>4.1</w:t>
      </w:r>
      <w:bookmarkEnd w:id="87"/>
      <w:r>
        <w:rPr>
          <w:rFonts w:eastAsia="Times New Roman" w:cs="Times New Roman"/>
          <w:color w:val="000000"/>
          <w:sz w:val="28"/>
          <w:szCs w:val="28"/>
        </w:rPr>
        <w:t>. (</w:t>
      </w:r>
      <w:bookmarkStart w:id="88" w:name="dc_14"/>
      <w:r>
        <w:rPr>
          <w:rFonts w:eastAsia="Times New Roman" w:cs="Times New Roman"/>
          <w:color w:val="000000"/>
          <w:sz w:val="28"/>
          <w:szCs w:val="28"/>
        </w:rPr>
        <w:t>Khoản 1</w:t>
      </w:r>
      <w:bookmarkEnd w:id="88"/>
      <w:r>
        <w:rPr>
          <w:rFonts w:eastAsia="Times New Roman" w:cs="Times New Roman"/>
          <w:color w:val="000000"/>
          <w:sz w:val="28"/>
          <w:szCs w:val="28"/>
        </w:rPr>
        <w:t>): </w:t>
      </w:r>
      <w:bookmarkStart w:id="89" w:name="khoan_4_1_name"/>
      <w:r>
        <w:rPr>
          <w:rFonts w:eastAsia="Times New Roman" w:cs="Times New Roman"/>
          <w:color w:val="000000"/>
          <w:sz w:val="28"/>
          <w:szCs w:val="28"/>
        </w:rPr>
        <w:t>Thời hạn tổ chức lễ kết nạp.</w:t>
      </w:r>
      <w:bookmarkEnd w:id="89"/>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Trong thời hạn 30 ngày làm việc, kể từ ngày cấp ủy có thẩm quyền ban hành quyết định kết nạp, chi bộ phải tổ chức lễ kết nạp cho đảng viên. Nếu để quá thời hạn nêu trên phải báo cáo và được cấp ủy cấp trên trực tiếp đồng ý.</w:t>
      </w:r>
    </w:p>
    <w:p w:rsidR="00F6651F" w:rsidRDefault="00F6651F" w:rsidP="00F6651F">
      <w:pPr>
        <w:shd w:val="clear" w:color="auto" w:fill="FFFFFF"/>
        <w:spacing w:after="0" w:line="234" w:lineRule="atLeast"/>
        <w:ind w:firstLine="720"/>
        <w:jc w:val="both"/>
        <w:rPr>
          <w:rFonts w:eastAsia="Times New Roman" w:cs="Times New Roman"/>
          <w:color w:val="000000"/>
          <w:sz w:val="28"/>
          <w:szCs w:val="28"/>
        </w:rPr>
      </w:pPr>
      <w:bookmarkStart w:id="90" w:name="khoan_4_2"/>
      <w:r>
        <w:rPr>
          <w:rFonts w:eastAsia="Times New Roman" w:cs="Times New Roman"/>
          <w:color w:val="000000"/>
          <w:sz w:val="28"/>
          <w:szCs w:val="28"/>
        </w:rPr>
        <w:t>4.2</w:t>
      </w:r>
      <w:bookmarkEnd w:id="90"/>
      <w:r>
        <w:rPr>
          <w:rFonts w:eastAsia="Times New Roman" w:cs="Times New Roman"/>
          <w:color w:val="000000"/>
          <w:sz w:val="28"/>
          <w:szCs w:val="28"/>
        </w:rPr>
        <w:t>. (</w:t>
      </w:r>
      <w:bookmarkStart w:id="91" w:name="dc_15"/>
      <w:r>
        <w:rPr>
          <w:rFonts w:eastAsia="Times New Roman" w:cs="Times New Roman"/>
          <w:color w:val="000000"/>
          <w:sz w:val="28"/>
          <w:szCs w:val="28"/>
        </w:rPr>
        <w:t>Khoản 2</w:t>
      </w:r>
      <w:bookmarkEnd w:id="91"/>
      <w:r>
        <w:rPr>
          <w:rFonts w:eastAsia="Times New Roman" w:cs="Times New Roman"/>
          <w:color w:val="000000"/>
          <w:sz w:val="28"/>
          <w:szCs w:val="28"/>
        </w:rPr>
        <w:t>): </w:t>
      </w:r>
      <w:bookmarkStart w:id="92" w:name="khoan_4_2_name"/>
      <w:r>
        <w:rPr>
          <w:rFonts w:eastAsia="Times New Roman" w:cs="Times New Roman"/>
          <w:color w:val="000000"/>
          <w:sz w:val="28"/>
          <w:szCs w:val="28"/>
        </w:rPr>
        <w:t>Thời điểm công nhận đảng viên chính thức.</w:t>
      </w:r>
      <w:bookmarkEnd w:id="92"/>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4.2.1. Trong thời hạn 30 ngày làm việc, kể từ ngày đảng viên hết 12 tháng dự bị, chi bộ phải xét và đề nghị công nhận chính thức cho đảng viên; nếu không đủ điều kiện công nhận là đảng viên chính thức thì đề nghị lên cấp ủy có thẩm quyền quyết định xoá tên.</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4.2.2. Đảng viên dự bị đủ điều kiện được công nhận là đảng viên chính thức, dù chi bộ họp chậm, cấp ủy có thẩm quyền chuẩn y chậm, vẫn được công nhận đảng viên chính thức đúng thời điểm hết 12 tháng dự bị. Trong thời hạn 30 ngày làm việc kể từ ngày nhận được đề nghị công nhận chính thức của chi bộ, cấp ủy có thẩm quyền phải ban hành quyết định chuẩn y.</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lastRenderedPageBreak/>
        <w:t>4.2.3. Trường hợp tổ chức đảng cấp dưới đã qua 3 lần biểu quyết nhưng không đủ hai phần ba số đảng viên chính thức hoặc cấp ủy viên tán thành công nhận một đảng viên dự bị là đảng viên chính thức hoặc đề nghị xoá tên trong danh sách đảng viên thì báo cáo cấp ủy cấp trên trực tiếp và cấp ủy có thẩm quyền xem xét, quyết định.</w:t>
      </w:r>
    </w:p>
    <w:p w:rsidR="00F6651F" w:rsidRDefault="00F6651F" w:rsidP="00F6651F">
      <w:pPr>
        <w:shd w:val="clear" w:color="auto" w:fill="FFFFFF"/>
        <w:spacing w:after="0" w:line="234" w:lineRule="atLeast"/>
        <w:ind w:firstLine="720"/>
        <w:jc w:val="both"/>
        <w:rPr>
          <w:rFonts w:eastAsia="Times New Roman" w:cs="Times New Roman"/>
          <w:color w:val="000000"/>
          <w:sz w:val="28"/>
          <w:szCs w:val="28"/>
        </w:rPr>
      </w:pPr>
      <w:bookmarkStart w:id="93" w:name="khoan_4_3"/>
      <w:r>
        <w:rPr>
          <w:rFonts w:eastAsia="Times New Roman" w:cs="Times New Roman"/>
          <w:color w:val="000000"/>
          <w:sz w:val="28"/>
          <w:szCs w:val="28"/>
        </w:rPr>
        <w:t>4.3</w:t>
      </w:r>
      <w:bookmarkEnd w:id="93"/>
      <w:r>
        <w:rPr>
          <w:rFonts w:eastAsia="Times New Roman" w:cs="Times New Roman"/>
          <w:color w:val="000000"/>
          <w:sz w:val="28"/>
          <w:szCs w:val="28"/>
        </w:rPr>
        <w:t>. (</w:t>
      </w:r>
      <w:bookmarkStart w:id="94" w:name="dc_16"/>
      <w:r>
        <w:rPr>
          <w:rFonts w:eastAsia="Times New Roman" w:cs="Times New Roman"/>
          <w:color w:val="000000"/>
          <w:sz w:val="28"/>
          <w:szCs w:val="28"/>
        </w:rPr>
        <w:t>Khoản 3</w:t>
      </w:r>
      <w:bookmarkEnd w:id="94"/>
      <w:r>
        <w:rPr>
          <w:rFonts w:eastAsia="Times New Roman" w:cs="Times New Roman"/>
          <w:color w:val="000000"/>
          <w:sz w:val="28"/>
          <w:szCs w:val="28"/>
        </w:rPr>
        <w:t>): </w:t>
      </w:r>
      <w:bookmarkStart w:id="95" w:name="khoan_4_3_name"/>
      <w:r>
        <w:rPr>
          <w:rFonts w:eastAsia="Times New Roman" w:cs="Times New Roman"/>
          <w:color w:val="000000"/>
          <w:sz w:val="28"/>
          <w:szCs w:val="28"/>
        </w:rPr>
        <w:t>Thời hạn, thẩm quyền quyết định kết nạp đảng viên, xét công nhận đảng viên chính thức.</w:t>
      </w:r>
      <w:bookmarkEnd w:id="95"/>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4.3.1. Trong thời hạn 45 ngày làm việc kể từ ngày chi bộ có nghị quyết đề nghị kết nạp; trong thời hạn 30 ngày làm việc kể từ ngày chi bộ có nghị quyết đề nghị công nhận chính thức, thì cấp ủy có thẩm quyền phải xem xét, quyết định; trường hợp đặc biệt có thể gia hạn tối đa 15 ngày làm việc. Việc đồng ý hoặc không đồng ý, phải thông báo kết quả cho chi bộ nơi đề nghị kết nạp đảng viên hoặc công nhận đảng viên chính thức biết. Nếu để quá thời hạn trên mà không có lý do chính đáng thì phải kiểm điểm trách nhiệm trước cấp ủy cấp trên.</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4.3.2. Thẩm quyền quyết định kết nạp đảng viên và xét công nhận đảng viên chính thức.</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a) Đảng ủy cơ sở được ủy quyền kết nạp đảng viên: Do tập thể đảng ủy cơ sở xem xét, quyết định.</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b) Cấp ủy cấp trên trực tiếp của tổ chức cơ sở đảng, đảng ủy được giao quyền cấp trên cơ sở, đảng ủy được thí điểm giao quyền cấp trên cơ sở: Do ban thường vụ xem xét, quyết định.</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c) Tỉnh ủy, thành ủy, đảng ủy trực thuộc Trung ương: Do tập thể thường trực cấp ủy và các đồng chí ủy viên ban thường vụ là trưởng các ban đảng cùng cấp xem xét, quyết định.</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d) Thẩm quyền quyết định kết nạp đảng viên và xét công nhận đảng viên chính thức trong Đảng bộ Quân đội và Đảng bộ Công an Trung ương: Thực hiện theo quy định này và quy định riêng của Bộ Chính trị.</w:t>
      </w:r>
    </w:p>
    <w:p w:rsidR="00F6651F" w:rsidRDefault="00F6651F" w:rsidP="00F6651F">
      <w:pPr>
        <w:shd w:val="clear" w:color="auto" w:fill="FFFFFF"/>
        <w:spacing w:after="0" w:line="234" w:lineRule="atLeast"/>
        <w:ind w:firstLine="720"/>
        <w:jc w:val="both"/>
        <w:rPr>
          <w:rFonts w:eastAsia="Times New Roman" w:cs="Times New Roman"/>
          <w:color w:val="000000"/>
          <w:sz w:val="28"/>
          <w:szCs w:val="28"/>
        </w:rPr>
      </w:pPr>
      <w:bookmarkStart w:id="96" w:name="khoan_4_4"/>
      <w:r>
        <w:rPr>
          <w:rFonts w:eastAsia="Times New Roman" w:cs="Times New Roman"/>
          <w:color w:val="000000"/>
          <w:sz w:val="28"/>
          <w:szCs w:val="28"/>
        </w:rPr>
        <w:t>4.4.</w:t>
      </w:r>
      <w:bookmarkEnd w:id="96"/>
      <w:r>
        <w:rPr>
          <w:rFonts w:eastAsia="Times New Roman" w:cs="Times New Roman"/>
          <w:color w:val="000000"/>
          <w:sz w:val="28"/>
          <w:szCs w:val="28"/>
        </w:rPr>
        <w:t> </w:t>
      </w:r>
      <w:bookmarkStart w:id="97" w:name="khoan_4_4_name"/>
      <w:r>
        <w:rPr>
          <w:rFonts w:eastAsia="Times New Roman" w:cs="Times New Roman"/>
          <w:color w:val="000000"/>
          <w:sz w:val="28"/>
          <w:szCs w:val="28"/>
        </w:rPr>
        <w:t>Trường hợp kết nạp người vào Đảng và công nhận đảng viên chính thức sai quy định.</w:t>
      </w:r>
      <w:bookmarkEnd w:id="97"/>
    </w:p>
    <w:p w:rsidR="00F6651F" w:rsidRDefault="00F6651F" w:rsidP="00F6651F">
      <w:pPr>
        <w:shd w:val="clear" w:color="auto" w:fill="FFFFFF"/>
        <w:spacing w:before="120" w:after="120" w:line="234" w:lineRule="atLeast"/>
        <w:jc w:val="both"/>
        <w:rPr>
          <w:rFonts w:eastAsia="Times New Roman" w:cs="Times New Roman"/>
          <w:color w:val="000000"/>
          <w:sz w:val="28"/>
          <w:szCs w:val="28"/>
        </w:rPr>
      </w:pPr>
      <w:r>
        <w:rPr>
          <w:rFonts w:eastAsia="Times New Roman" w:cs="Times New Roman"/>
          <w:color w:val="000000"/>
          <w:sz w:val="28"/>
          <w:szCs w:val="28"/>
        </w:rPr>
        <w:t>Cấp ủy cấp trên, qua kiểm tra, xác minh phát hiện việc kết nạp người vào Đảng và công nhận đảng viên chính thức sai quy định thì xử lý như sau:</w:t>
      </w:r>
    </w:p>
    <w:p w:rsidR="00F6651F" w:rsidRDefault="00F6651F" w:rsidP="00F6651F">
      <w:pPr>
        <w:shd w:val="clear" w:color="auto" w:fill="FFFFFF"/>
        <w:spacing w:after="0" w:line="234" w:lineRule="atLeast"/>
        <w:ind w:firstLine="720"/>
        <w:jc w:val="both"/>
        <w:rPr>
          <w:rFonts w:eastAsia="Times New Roman" w:cs="Times New Roman"/>
          <w:color w:val="000000"/>
          <w:sz w:val="28"/>
          <w:szCs w:val="28"/>
        </w:rPr>
      </w:pPr>
      <w:r>
        <w:rPr>
          <w:rFonts w:eastAsia="Times New Roman" w:cs="Times New Roman"/>
          <w:color w:val="000000"/>
          <w:sz w:val="28"/>
          <w:szCs w:val="28"/>
        </w:rPr>
        <w:t>4.4.1. Nếu quyết định kết nạp người vào Đảng, công nhận đảng viên chính thức không đúng tiêu chuẩn, điều kiện theo quy định tại </w:t>
      </w:r>
      <w:bookmarkStart w:id="98" w:name="dc_76"/>
      <w:r>
        <w:rPr>
          <w:rFonts w:eastAsia="Times New Roman" w:cs="Times New Roman"/>
          <w:color w:val="000000"/>
          <w:sz w:val="28"/>
          <w:szCs w:val="28"/>
        </w:rPr>
        <w:t>Điều 1 Điều lệ Đảng</w:t>
      </w:r>
      <w:bookmarkEnd w:id="98"/>
      <w:r>
        <w:rPr>
          <w:rFonts w:eastAsia="Times New Roman" w:cs="Times New Roman"/>
          <w:color w:val="000000"/>
          <w:sz w:val="28"/>
          <w:szCs w:val="28"/>
        </w:rPr>
        <w:t> thì cấp Ủy ban hành quyết định hoặc cấp ủy có thẩm quyền của tổ chức đảng thành lập sau chia tách, hợp nhất, sáp nhập phải hủy bỏ quyết định đó và thông báo cho đảng bộ, chi bộ nơi đảng viên sinh hoạt xoá tên trong danh sách đảng viên. Trường hợp tổ chức đảng ban hành quyết định kết nạp đảng viên, công nhận đảng viên chính thức đã giải thể hoặc bị giải tán thì cấp ủy có thẩm quyền nơi đảng viên đang sinh hoạt hủy bỏ quyết định kết nạp đảng viên, công nhận đảng viên chính thức không đúng tiêu chuẩn, điều kiện.</w:t>
      </w:r>
    </w:p>
    <w:p w:rsidR="00F6651F" w:rsidRDefault="00F6651F" w:rsidP="00F6651F">
      <w:pPr>
        <w:shd w:val="clear" w:color="auto" w:fill="FFFFFF"/>
        <w:spacing w:after="0" w:line="234" w:lineRule="atLeast"/>
        <w:ind w:firstLine="720"/>
        <w:jc w:val="both"/>
        <w:rPr>
          <w:rFonts w:eastAsia="Times New Roman" w:cs="Times New Roman"/>
          <w:color w:val="000000"/>
          <w:sz w:val="28"/>
          <w:szCs w:val="28"/>
        </w:rPr>
      </w:pPr>
      <w:r>
        <w:rPr>
          <w:rFonts w:eastAsia="Times New Roman" w:cs="Times New Roman"/>
          <w:color w:val="000000"/>
          <w:sz w:val="28"/>
          <w:szCs w:val="28"/>
        </w:rPr>
        <w:lastRenderedPageBreak/>
        <w:t>4.4.2. Nếu quyết định kết nạp người vào Đảng, công nhận đảng viên chính thức không đúng thẩm quyền, không đúng thủ tục theo quy định tại </w:t>
      </w:r>
      <w:bookmarkStart w:id="99" w:name="dc_17"/>
      <w:r>
        <w:rPr>
          <w:rFonts w:eastAsia="Times New Roman" w:cs="Times New Roman"/>
          <w:color w:val="000000"/>
          <w:sz w:val="28"/>
          <w:szCs w:val="28"/>
        </w:rPr>
        <w:t>Điều 4, Điều 5 Điều lệ Đảng</w:t>
      </w:r>
      <w:bookmarkEnd w:id="99"/>
      <w:r>
        <w:rPr>
          <w:rFonts w:eastAsia="Times New Roman" w:cs="Times New Roman"/>
          <w:color w:val="000000"/>
          <w:sz w:val="28"/>
          <w:szCs w:val="28"/>
        </w:rPr>
        <w:t>:</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Trường hợp được cấp có thẩm quyền xác định là lỗi của tổ chức thì cấp ủy có thẩm quyền nơi đảng viên đang sinh hoạt đề nghị cấp ủy đã ban hành quyết định kết nạp đảng viên hoặc cấp ủy có thẩm quyền của tổ chức đảng thành lập sau chia tách, hợp nhất, sáp nhập hủy bỏ quyết định đó, chỉ đạo làm lại các thủ tục theo quy định và xem xét trách nhiệm của tổ chức, cá nhân có liên quan; trường hợp tổ chức đảng ban hành quyết định kết nạp đảng viên, công nhận đảng viên chính thức đã giải thể hoặc bị giải tán thì cấp ủy có thẩm quyền nơi đảng viên đang sinh hoạt tiến hành thẩm tra, xác minh và làm lại các thủ tục theo quy định. Ngày vào Đảng được tính từ ngày ban hành quyết định kết nạp lần đầu.</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Trường hợp được cấp có thẩm quyền xác định là lỗi của cá nhân người vào Đảng thì cấp Ủy ban hành quyết định hoặc cấp ủy có thẩm quyền của tổ chức đảng thành lập sau chia tách, hợp nhất, sáp nhập hủy bỏ quyết định đó và thông báo cho đảng bộ, chi bộ nơi đảng viên sinh hoạt xoá tên trong danh sách đảng viên; trường hợp tổ chức đảng ban hành quyết định kết nạp đảng viên, công nhận đảng viên chính thức đã giải thể hoặc bị giải tán thì cấp ủy có thẩm quyền nơi đảng viên đang sinh hoạt hủy bỏ quyết định kết nạp đảng viên.</w:t>
      </w:r>
    </w:p>
    <w:p w:rsidR="00F6651F" w:rsidRDefault="00F6651F" w:rsidP="00F6651F">
      <w:pPr>
        <w:shd w:val="clear" w:color="auto" w:fill="FFFFFF"/>
        <w:spacing w:after="0" w:line="234" w:lineRule="atLeast"/>
        <w:ind w:firstLine="720"/>
        <w:jc w:val="both"/>
        <w:rPr>
          <w:rFonts w:eastAsia="Times New Roman" w:cs="Times New Roman"/>
          <w:color w:val="000000"/>
          <w:sz w:val="28"/>
          <w:szCs w:val="28"/>
        </w:rPr>
      </w:pPr>
      <w:bookmarkStart w:id="100" w:name="khoan_4_5"/>
      <w:r>
        <w:rPr>
          <w:rFonts w:eastAsia="Times New Roman" w:cs="Times New Roman"/>
          <w:color w:val="000000"/>
          <w:sz w:val="28"/>
          <w:szCs w:val="28"/>
        </w:rPr>
        <w:t>4.5</w:t>
      </w:r>
      <w:bookmarkEnd w:id="100"/>
      <w:r>
        <w:rPr>
          <w:rFonts w:eastAsia="Times New Roman" w:cs="Times New Roman"/>
          <w:color w:val="000000"/>
          <w:sz w:val="28"/>
          <w:szCs w:val="28"/>
        </w:rPr>
        <w:t>. </w:t>
      </w:r>
      <w:bookmarkStart w:id="101" w:name="khoan_4_5_name"/>
      <w:r>
        <w:rPr>
          <w:rFonts w:eastAsia="Times New Roman" w:cs="Times New Roman"/>
          <w:color w:val="000000"/>
          <w:sz w:val="28"/>
          <w:szCs w:val="28"/>
        </w:rPr>
        <w:t>Tính tuổi Đảng của đảng viên.</w:t>
      </w:r>
      <w:bookmarkEnd w:id="101"/>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4.5.1. Đảng viên được công nhận chính thức thì tuổi Đảng của đảng viên được tính từ ngày cấp có thẩm quyền ban hành quyết định kết nạp, trừ thời gian không tham gia sinh hoạt đảng.</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Thời gian không tham gia sinh hoạt đảng là: Thời gian bị khai trừ (kể cả khai trừ có thời hạn theo quy định của Điều lệ Đảng khoá II), thời gian bị xoá tên, thời gian mất liên lạc với tổ chức đảng và thời gian gián đoạn do chuyển sinh hoạt đảng.</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4.5.2. Đảng viên kết nạp lại được công nhận chính thức thì tuổi Đảng tính từ ngày cấp có thẩm quyền ban hành quyết định kết nạp lần đầu đối với đảng viên đó, trừ thời gian không tham gia sinh hoạt đảng (trường hợp đặc biệt do Ban Bí thư xem xét, quyết định).</w:t>
      </w:r>
    </w:p>
    <w:p w:rsidR="00F6651F" w:rsidRDefault="00F6651F" w:rsidP="00F6651F">
      <w:pPr>
        <w:shd w:val="clear" w:color="auto" w:fill="FFFFFF"/>
        <w:spacing w:after="0" w:line="234" w:lineRule="atLeast"/>
        <w:ind w:firstLine="720"/>
        <w:jc w:val="both"/>
        <w:rPr>
          <w:rFonts w:eastAsia="Times New Roman" w:cs="Times New Roman"/>
          <w:color w:val="000000"/>
          <w:sz w:val="28"/>
          <w:szCs w:val="28"/>
        </w:rPr>
      </w:pPr>
      <w:r>
        <w:rPr>
          <w:rFonts w:eastAsia="Times New Roman" w:cs="Times New Roman"/>
          <w:b/>
          <w:bCs/>
          <w:color w:val="000000"/>
          <w:sz w:val="28"/>
          <w:szCs w:val="28"/>
        </w:rPr>
        <w:t>5. Về đảng tịch của đảng viên</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5.1. Thẩm quyền giải quyết vấn đề đảng tịch của đảng viên (thẩm tra, kết luận về đảng tịch, việc công nhận là đảng viên, khôi phục quyền đảng viên, xoá tên hoặc cho nối lại sinh hoạt đảng của đảng viên).</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5.1.1. Đối với đảng viên là cán bộ thuộc diện Trung ương quản lý thì ủy quyền Ban Tổ chức Trung ương xem xét, giải quyết.</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Trường hợp ý kiến của cấp ủy trực thuộc Trung ương khác với kết luận của Ban Tổ chức Trung ương thì báo cáo Ban Bí thư xem xét, quyết định.</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5.1.2. Đảng viên là cán bộ thuộc diện tỉnh ủy và tương đương quản lý thì ban thường vụ tỉnh ủy và tương đương xem xét, quyết định.</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lastRenderedPageBreak/>
        <w:t>5.1.3. Đảng viên không thuộc diện nêu trên thì ban thường vụ cấp ủy cấp trên trực tiếp của tổ chức cơ sở đảng xem xét, quyết định.</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5.2. Giải quyết vấn đề đảng tịch của đảng viên.</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5.2.1. Không đặt ra việc xem xét lại đối với những đảng viên có vấn đề về đảng tịch đã được cấp ủy có thẩm quyền xem xét, kết luận trước đây mà không phát hiện thêm vấn đề gì mới.</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5.2.2. Chỉ xem xét, khôi phục quyền đảng viên và tính tuổi Đảng liên tục đối với những người bị đưa ra khỏi Đảng đã được cấp có thẩm quyền thẩm tra, xác minh, kết luận là bị oan và từ khi bị đưa ra khỏi Đảng đến nay không vi phạm tư cách đảng viên.</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5.2.3. Đảng viên được kết nạp trước Đại hội đại biểu toàn quốc lần thứ III của Đảng (ngày 05/9/1960) và trước ngày 30/4/1975 (ở các địa phương từ phía Nam sông Bến Hải trở vào) mà lúc kết nạp vào Đảng chưa đủ 18 tuổi thì ngày vào Đảng được giữ nguyên.</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5.2.4. Đảng viên được kết nạp vào Đảng trong kháng chiến chống Pháp từ tháng 7/1954 trở về trước và đảng viên được kết nạp trong kháng chiến chống Mỹ ở các địa phương từ phía Nam sông Bến Hải trở vào (từ tháng 7/1954 đến tháng 12/1973) nếu chỉ có một người giới thiệu vào Đảng thì vẫn được công nhận đảng tịch.</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5.2.5. Những đồng chí trước đây đã vào Việt Minh hay một tổ chức quần chúng cách mạng hoạt động bí mật (từ tháng 02/1951 trở về trước), sau đó được tham gia sinh hoạt chi bộ, thì lấy ngày sinh hoạt chi bộ là ngày kết nạp vào Đảng.</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5.2.6. Những đồng chí hoạt động trong kháng chiến chống Pháp (từ tháng 7/1954 trở về trước) và trong kháng chiến chống Mỹ (từ tháng 7/1954 đến ngày 30/4/1975) từ phía Nam sông Bến Hải trở vào, chưa được kết nạp vào Đảng nhưng đã được tổ chức đảng giao nhiệm vụ của người đảng viên như làm công tác tuyên truyền phát triển đảng viên hoặc tham gia việc thành lập chi bộ thì lấy ngày chi bộ giao nhiệm vụ làm công tác tuyên truyền phát triển đảng viên hoặc ngày tham gia lập chi bộ là ngày kết nạp vào Đảng. Đối với trường hợp chỉ là quần chúng cảm tình đảng, được tổ chức đảng giao một số việc để thử thách (như giao liên hoặc theo dõi tình hình địch...), chưa được kết nạp vào Đảng, nhưng ngộ nhận mình đã vào Đảng, sau đó được tổ chức đảng cho sinh hoạt, được rèn luyện thử thách, xét có đủ tư cách đảng viên thì được công nhận là đảng viên từ ngày tham gia sinh hoạt đảng.</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5.2.7. Những đảng viên có nghi vấn không được tổ chức đảng kết nạp vào Đảng thì phải xem xét kỹ, sau khi thẩm tra thấy có đủ căn cứ kết luận là đã được tổ chức kết nạp vào Đảng theo quy định của Điều lệ Đảng hoặc đúng với quy định tại những điểm nêu trên và từ đó đến nay vẫn tham gia sinh hoạt đảng, giữ gìn được tư cách đảng viên thì cấp ủy có thẩm quyền công nhận là đảng viên. Nếu đủ căn cứ kết luận người đó mạo nhận là đảng viên thì cấp ủy có thẩm quyền quyết định xoá tên trong danh sách đảng viên.</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xml:space="preserve">5.2.8. Những đảng viên không tham gia sinh hoạt đảng do gián đoạn sinh hoạt đảng, sau khi đã thẩm tra thấy có đủ căn cứ và chứng lý rõ ràng, nếu nội dung vi </w:t>
      </w:r>
      <w:r>
        <w:rPr>
          <w:rFonts w:eastAsia="Times New Roman" w:cs="Times New Roman"/>
          <w:color w:val="000000"/>
          <w:sz w:val="28"/>
          <w:szCs w:val="28"/>
        </w:rPr>
        <w:lastRenderedPageBreak/>
        <w:t>phạm là do chính bản thân gây ra thì không nối lại sinh hoạt đảng và thông báo xoá tên trong danh sách đảng viên; nếu nội dung vi phạm không phải do chính bản thân gây ra và được chi bộ, cấp ủy cơ sở nơi công tác hoặc nơi cư trú xác nhận vẫn thực hiện tốt nhiệm vụ được giao, thực hiện tốt nghĩa vụ công dân, giữ gìn được phẩm chất đạo đức trong thời gian không tham gia sinh hoạt đảng thì được xét nối lại sinh hoạt đảng.</w:t>
      </w:r>
    </w:p>
    <w:p w:rsidR="00F6651F" w:rsidRDefault="00F6651F" w:rsidP="00F6651F">
      <w:pPr>
        <w:shd w:val="clear" w:color="auto" w:fill="FFFFFF"/>
        <w:spacing w:after="0" w:line="234" w:lineRule="atLeast"/>
        <w:ind w:firstLine="720"/>
        <w:jc w:val="both"/>
        <w:rPr>
          <w:rFonts w:eastAsia="Times New Roman" w:cs="Times New Roman"/>
          <w:color w:val="000000"/>
          <w:sz w:val="28"/>
          <w:szCs w:val="28"/>
        </w:rPr>
      </w:pPr>
      <w:r>
        <w:rPr>
          <w:rFonts w:eastAsia="Times New Roman" w:cs="Times New Roman"/>
          <w:b/>
          <w:bCs/>
          <w:color w:val="000000"/>
          <w:sz w:val="28"/>
          <w:szCs w:val="28"/>
        </w:rPr>
        <w:t>6. </w:t>
      </w:r>
      <w:bookmarkStart w:id="102" w:name="dc_18"/>
      <w:r>
        <w:rPr>
          <w:rFonts w:eastAsia="Times New Roman" w:cs="Times New Roman"/>
          <w:b/>
          <w:bCs/>
          <w:color w:val="000000"/>
          <w:sz w:val="28"/>
          <w:szCs w:val="28"/>
        </w:rPr>
        <w:t>Điều 6</w:t>
      </w:r>
      <w:bookmarkEnd w:id="102"/>
      <w:r>
        <w:rPr>
          <w:rFonts w:eastAsia="Times New Roman" w:cs="Times New Roman"/>
          <w:b/>
          <w:bCs/>
          <w:color w:val="000000"/>
          <w:sz w:val="28"/>
          <w:szCs w:val="28"/>
        </w:rPr>
        <w:t>: </w:t>
      </w:r>
      <w:bookmarkStart w:id="103" w:name="dieu_6_name"/>
      <w:r>
        <w:rPr>
          <w:rFonts w:eastAsia="Times New Roman" w:cs="Times New Roman"/>
          <w:b/>
          <w:bCs/>
          <w:color w:val="000000"/>
          <w:sz w:val="28"/>
          <w:szCs w:val="28"/>
        </w:rPr>
        <w:t>Phát thẻ và quản lý thẻ đảng viên, quản lý hồ sơ đảng viên và thủ tục chuyển sinh hoạt đảng</w:t>
      </w:r>
      <w:bookmarkEnd w:id="103"/>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6.1. Phát thẻ và quản lý, sử dụng thẻ đảng viên.</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6.1.1. Thẻ đảng viên được phát cho đảng viên chính thức, chi bộ tổ chức phát thẻ cho đảng viên trong kỳ sinh hoạt chi bộ gần nhất, sau khi có quyết định của cấp có thẩm quyền.</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6.1.2. Đảng viên được nhận thẻ đảng viên phải thực hiện đúng những quy định về sử dụng và bảo quản thẻ, khi mất hoặc hỏng thẻ phải báo cáo ngay bằng văn bản với cấp ủy, chi bộ quản lý trực tiếp, nêu rõ lý do mất hoặc hỏng thẻ để xem xét, đề nghị cấp lại hoặc đổi thẻ đảng viên.</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6.1.3. Cấp ủy cấp trên trực tiếp của tổ chức cơ sở đảng, đảng ủy được giao quyền hoặc thí điểm giao quyền cấp trên cơ sở hoặc đảng ủy cơ sở được ủy quyền quyết định kết nạp, khai trừ đảng viên xem xét, ban hành quyết định phát thẻ đảng viên và quản lý sổ phát thẻ đảng viên.</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6.1.4. Các tỉnh ủy, thành ủy, đảng ủy trực thuộc Trung ương chỉ đạo và kiểm tra việc phát, quản lý thẻ đảng viên; xem xét, ban hành quyết định phát thẻ đảng viên và quản lý sổ phát thẻ đảng viên đối với tổ chức cơ sở đảng trực thuộc.</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6.1.5. Ban Tổ chức Trung ương giúp Trung ương hướng dẫn, kiểm tra, thẩm định, phê duyệt, phát hành, quản lý thống nhất thẻ đảng viên trong toàn Đảng.</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6.1.6. Sử dụng thẻ đảng viên: Đảng viên sử dụng thẻ đảng viên để biểu quyết trong sinh hoạt đảng, trong đại hội đảng các cấp (trừ các trường hợp biểu quyết bằng phiếu kín); thực hiện các thủ tục hành chính của Đảng trên môi trường số theo quy định.</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6.2. Quản lý hồ sơ đảng viên, cơ sở dữ liệu đảng viên.</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6.2.1. Cấp ủy cơ sở quản lý hồ sơ đảng viên, phiếu đảng viên và danh sách đảng viên, cấp ủy cơ sở nào không có điều kiện quản lý và bảo quản hồ sơ đảng viên thì cấp ủy cấp trên trực tiếp quản lý, bảo quản.</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6.2.2. Cấp ủy cấp trên trực tiếp của tổ chức cơ sở đảng, đảng ủy được giao quyền, thí điểm giao quyền cấp trên cơ sở quản lý phiếu đảng viên và danh sách đảng viên, cơ sở dữ liệu đảng viên của đảng bộ, chi bộ trực thuộc; quản lý hồ sơ đảng viên và danh sách đảng viên đối với đảng viên đi lao động ở nước ngoài. Đảng ủy xã, phường, đặc khu quản lý hồ sơ đảng viên sinh hoạt tại chi bộ thôn, tổ dân phố.</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Đảng ủy Bộ Ngoại giao quản lý hồ sơ đảng viên, thẻ đảng viên và danh sách đảng viên trong Đảng bộ theo quy định của Ban Bí thư và hướng dẫn của Ban Tổ chức Trung ương.</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lastRenderedPageBreak/>
        <w:t>Cấp ủy quản lý hồ sơ đảng viên thực hiện số hoá và quản lý hồ sơ điện tử của đảng viên; việc cập nhật, quản lý, vận hành, khai thác và sử dụng cơ sở dữ liệu đảng viên theo quy định của Ban Bí thư và hướng dẫn của Ban Tổ chức Trung ương.</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6.2.3. Hằng năm, các cấp ủy chỉ đạo, kiểm tra việc bổ sung lý lịch đảng viên và quản lý hồ sơ đảng viên. Đối với đảng viên ra nước ngoài công tác, lao động, học tập từ 12 tháng trở lên, cấp ủy quản lý hồ sơ đảng viên hướng dẫn bổ sung lý lịch khi đảng viên về nước.</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6.2.4. Các tài liệu trong hồ sơ đảng viên không được tẩy xoá, tự ý sửa chữa; việc xác định mức độ mật của từng loại tài liệu trong hồ sơ đảng viên thực hiện theo quy định của Ban Bí thư, hướng dẫn của Ban Tổ chức Trung ương và các quy định của pháp luật về bảo vệ bí mật nhà nước. Tổ chức đảng phải quản lý chặt chẽ hồ sơ đảng viên theo quy định của Ban Bí thư và các quy định của pháp luật về bảo vệ bí mật nhà nước.</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6.2.5. Ban Tổ chức Trung ương giúp Trung ương hướng dẫn, kiểm ha việc quản lý hồ sơ đảng viên, cơ sở dữ liệu đảng viên trong toàn Đảng.</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6.3. Chuyển sinh hoạt đảng.</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Việc chuyển sinh hoạt đảng trên môi trường số thực hiện theo hướng dẫn của Ban Tổ chức Trung ương.</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6.3.1. Chuyển sinh hoạt đảng chính thức.</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a) Đảng viên được cấp có thẩm quyền quyết định chuyển công tác sang đơn vị mới, được nghỉ hưu, nghỉ mất sức, thôi việc, phục viên hoặc thay đổi nơi cư trú lâu dài thì trong thời hạn 60 ngày làm việc kể từ ngày quyết định có hiệu lực hoặc thay đổi nơi cư trú phải hoàn thành thủ tục chuyển sinh hoạt đảng chính thức.</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Đảng viên ở đảng bộ khác được cấp ủy cấp trên điều động, chỉ định tham gia cấp ủy và giữ chức vụ cấp ủy viên, ủy viên ban thường vụ, phó bí thư, bí thư cấp ủy, chủ nhiệm Ủy ban kiểm tra thì chuyển sinh hoạt đảng từ ngày quyết định điều động, chỉ định có hiệu lực.</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b) Đảng viên chuyển sinh hoạt đảng chính thức ra ngoài đảng bộ cấp trên trực tiếp của tổ chức cơ sở đảng, cấp tỉnh (và tương đương) thì cấp ủy cấp trên trực tiếp của tổ chức cơ sở đảng (và tương đương) có đảng viên chuyển đi có trách nhiệm làm thủ tục giới thiệu chuyển sinh hoạt đảng. Đảng viên của đảng bộ, chi bộ cơ sở trực thuộc tỉnh ủy (và tương đương) khi chuyển sinh hoạt đảng chính thức thì ban tổ chức tỉnh ủy (và tương đương) làm thủ tục giới thiệu chuyển sinh hoạt đảng.</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c) Trong vòng 30 ngày làm việc kể từ ngày cấp có thẩm quyền ký giấy giới thiệu chuyển đi, đảng viên phải xuất trình giấy giới thiệu sinh hoạt đảng với chi ủy nơi chuyển đến để được sinh hoạt đảng. Nếu quá thời hạn trên, đảng viên hoặc tổ chức đảng phải báo cáo lý do cụ thể để cấp ủy có thẩm quyền xem xét, xử lý theo quy định.</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xml:space="preserve">d) Khi chuyển sinh hoạt đảng chính thức cho đảng viên, cấp ủy nơi đảng viên đang sinh hoạt và công tác làm đầy đủ thủ tục, niêm phong hồ sơ, giao cho đảng viên </w:t>
      </w:r>
      <w:r>
        <w:rPr>
          <w:rFonts w:eastAsia="Times New Roman" w:cs="Times New Roman"/>
          <w:color w:val="000000"/>
          <w:sz w:val="28"/>
          <w:szCs w:val="28"/>
        </w:rPr>
        <w:lastRenderedPageBreak/>
        <w:t>trực tiếp mang theo để báo cáo với tổ chức đảng làm thủ tục giới thiệu và tiếp nhận sinh hoạt đảng theo hướng dẫn của Ban Tổ chức Trung ương.</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đ) Trường hợp đảng viên đang bị thanh tra, kiểm tra khi có dấu hiệu vi phạm hoặc đang bị xem xét, giải quyết khiếu nại, tố cáo thì chưa chuyển sinh hoạt đảng chính thức.</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6.3.2. Chuyển sinh hoạt đảng tạm thời.</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a) Khi đảng viên thay đổi nơi cư trú, nơi công tác trong thời gian từ 3 tháng đến dưới 1 năm; khi được cử đi học tập trung ở các cơ sở đào tạo trong nước từ 3 tháng đến 2 năm, sau đó lại trở về đơn vị cũ thì trong thời hạn 30 ngày làm việc phải hoàn thành thủ tục giới thiệu sinh hoạt đảng tạm thời từ đảng bộ, chi bộ nơi đảng viên đang sinh hoạt đảng chính thức đến đảng bộ, chi bộ nơi công tác, học tập hoặc nơi cư trú mới. Trường hợp đặc biệt do Ban Bí thư quy định.</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b) Đảng viên sinh hoạt đảng tạm thời có nhiệm vụ và quyền hạn:</w:t>
      </w:r>
    </w:p>
    <w:p w:rsidR="00F6651F" w:rsidRDefault="00F6651F" w:rsidP="00F6651F">
      <w:pPr>
        <w:shd w:val="clear" w:color="auto" w:fill="FFFFFF"/>
        <w:spacing w:after="0" w:line="234" w:lineRule="atLeast"/>
        <w:ind w:firstLine="720"/>
        <w:jc w:val="both"/>
        <w:rPr>
          <w:rFonts w:eastAsia="Times New Roman" w:cs="Times New Roman"/>
          <w:color w:val="000000"/>
          <w:sz w:val="28"/>
          <w:szCs w:val="28"/>
        </w:rPr>
      </w:pPr>
      <w:r>
        <w:rPr>
          <w:rFonts w:eastAsia="Times New Roman" w:cs="Times New Roman"/>
          <w:color w:val="000000"/>
          <w:sz w:val="28"/>
          <w:szCs w:val="28"/>
        </w:rPr>
        <w:t>- Ở nơi sinh hoạt chính thức thì thực hiện đầy đủ nhiệm vụ và quyền theo quy định tại </w:t>
      </w:r>
      <w:bookmarkStart w:id="104" w:name="dc_77"/>
      <w:r>
        <w:rPr>
          <w:rFonts w:eastAsia="Times New Roman" w:cs="Times New Roman"/>
          <w:color w:val="000000"/>
          <w:sz w:val="28"/>
          <w:szCs w:val="28"/>
        </w:rPr>
        <w:t>Điều 2 và Điều 3 Điều lệ Đảng</w:t>
      </w:r>
      <w:bookmarkEnd w:id="104"/>
      <w:r>
        <w:rPr>
          <w:rFonts w:eastAsia="Times New Roman" w:cs="Times New Roman"/>
          <w:color w:val="000000"/>
          <w:sz w:val="28"/>
          <w:szCs w:val="28"/>
        </w:rPr>
        <w:t>; ở nơi sinh hoạt tạm thời thì trừ quyền biểu quyết, ứng cử và bầu cử.</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Nếu cần kéo dài thời hạn sinh hoạt đảng tạm thời thì đảng viên phải báo cáo với cấp ủy đảng nơi đảng viên đang sinh hoạt tạm thời để xin gia hạn, đồng thời báo cáo với tổ chức đảng nơi sinh hoạt chính thức.</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c) Đảng viên sinh hoạt đảng tạm thời không tính vào đảng số của đảng bộ nơi sinh hoạt tạm thời mà tính vào đảng số của đảng bộ nơi sinh hoạt chính thức; đóng đảng phí ở chi bộ nơi sinh hoạt đảng tạm thời.</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Cấp ủy viên khi chuyển sinh hoạt tạm thời thì vẫn là cấp ủy viên nơi sinh hoạt chính thức.</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d) Nếu có từ 3 đảng viên chính thức trở lên chuyển đến sinh hoạt đảng tạm thời để học theo lớp, theo khoá ở cơ sở đào tạo hoặc đến công tác biệt phái trong một đơn vị trực thuộc đơn vị cơ sở, thì đảng ủy nơi tiếp nhận đảng viên ban hành quyết định thành lập chi bộ sinh hoạt tạm thời và chỉ định chi ủy, bí thư, phó bí thư của chi bộ đó.</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Nhiệm vụ của chi bộ sinh hoạt tạm thời là lãnh đạo đảng viên trong chi bộ thực hiện nghị quyết của cấp ủy cấp trên, quản lý đảng viên, thu nộp đảng phí và thực hiện một số nhiệm vụ cụ thể do cấp ủy cấp trên giao.</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6.3.3. Chuyển sinh hoạt đảng ra ngoài nước.</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Việc quản lý, chuyển sinh hoạt đảng, tổ chức sinh hoạt đảng cho đảng viên ở ngoài nước thực hiện theo quy định của Ban Bí thư và một số quy định sau đây:</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a) Đảng viên dự bị sinh hoạt đơn lẻ ở ngoài nước, khi hết thời hạn dự bị phải làm bản tự kiểm điểm về tư cách đảng viên và việc thực hiện nhiệm vụ được giao trong thời gian sinh hoạt đơn lẻ; cấp ủy trực tiếp quản lý đảng viên ở ngoài nước căn cứ vào nhận xét, đánh giá của cấp ủy nơi đi và kiểm điểm của đảng viên để xét công nhận đảng viên chính thức.</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lastRenderedPageBreak/>
        <w:t>b) Đối với những địa bàn ở ngoài nước có hoàn cảnh đặc biệt, không đủ 3 đảng viên chính thức để lập chi bộ thì có thể được thành lập chi bộ sinh hoạt dự bị (gồm 3 đảng viên trở lên, kể cả đảng viên chính thức và dự bị), cấp ủy cấp trên chỉ định bí thư chi bộ.</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c) Chức năng, nhiệm vụ của các loại hình chi bộ và nhiệm vụ của đảng viên ở ngoài nước thực hiện theo quy định của Ban Bí thư, hướng dẫn của Ban Tổ chức Trung ương.</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6.3.4. Chuyển sinh hoạt đảng khi chuyển giao, thành lập mới, chia tách, sáp nhập chi bộ, đảng bộ.</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Khi cấp có thẩm quyền quyết định chuyển giao, thành lập mới, chia tách hay sáp nhập một chi bộ, đảng bộ từ đảng bộ này sang đảng bộ khác trong hoặc ngoài đảng bộ tỉnh (và tương đương) thì cấp ủy cấp trên trực tiếp nơi có chi bộ, đảng bộ được chuyển đi có trách nhiệm làm thủ tục chuyển giao tổ chức và chuyển sinh hoạt đảng tập thể cho đảng viên; cấp ủy cấp trên trực tiếp nơi có chi bộ, đảng bộ được chuyển đến có trách nhiệm làm thủ tục tiếp nhận tổ chức và sinh hoạt đảng cho đảng viên. Trường hợp chuyển giao đảng bộ, chi bộ từ đảng bộ tỉnh, thành phố sang đảng bộ trực thuộc Trung ương (trừ Đảng bộ Quân đội, Đảng bộ Công an Trung ương) thực hiện theo hướng dẫn của Ban Bí thư.</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6.3.5. Chuyển sinh hoạt đảng khi tổ chức đảng bị kỷ luật giải tán, bị giải thể.</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Sau khi cấp ủy có thẩm quyền quyết định kỷ luật giải tán hoặc giải thể một chi bộ, đảng bộ thì trong thời hạn 30 ngày làm việc cấp ủy cấp trên trực tiếp của tổ chức đảng đó thu hồi hồ sơ, con dấu và làm thủ tục chuyển sinh hoạt đảng cho đảng viên.</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6.3.6. Trách nhiệm giới thiệu sinh hoạt đảng.</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a) Cấp ủy đảng các cấp có trách nhiệm giới thiệu sinh hoạt đảng cho tổ chức đảng và đảng viên; các cơ quan sau đây được cấp ủy ủy nhiệm chuyển sinh hoạt đảng:</w:t>
      </w:r>
    </w:p>
    <w:p w:rsidR="00F6651F" w:rsidRDefault="00F6651F" w:rsidP="00F6651F">
      <w:pPr>
        <w:shd w:val="clear" w:color="auto" w:fill="FFFFFF"/>
        <w:spacing w:before="120" w:after="120" w:line="234" w:lineRule="atLeast"/>
        <w:jc w:val="both"/>
        <w:rPr>
          <w:rFonts w:eastAsia="Times New Roman" w:cs="Times New Roman"/>
          <w:color w:val="000000"/>
          <w:sz w:val="28"/>
          <w:szCs w:val="28"/>
        </w:rPr>
      </w:pPr>
      <w:r>
        <w:rPr>
          <w:rFonts w:eastAsia="Times New Roman" w:cs="Times New Roman"/>
          <w:color w:val="000000"/>
          <w:sz w:val="28"/>
          <w:szCs w:val="28"/>
        </w:rPr>
        <w:t>Các tỉnh ủy, thành ủy, đảng ủy trực thuộc Trung ương ủy nhiệm cho ban tổ chức của cấp mình; các cấp ủy cấp trên của tổ chức cơ sở đảng thuộc Quân ủy Trung ương được ủy nhiệm cho cơ quan chính trị cùng cấp; Đảng ủy Công an Trung ương được ủy nhiệm cho Cục Tổ chức cán bộ trong việc giới thiệu sinh hoạt đảng.</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b) Ban Tổ chức Trung ương giúp Trung ương hướng dẫn, kiểm tra việc giới thiệu sinh hoạt đảng trong toàn Đảng; giới thiệu đảng viên và tổ chức đảng sinh hoạt đảng trong những trường hợp đặc biệt.</w:t>
      </w:r>
    </w:p>
    <w:p w:rsidR="00F6651F" w:rsidRDefault="00F6651F" w:rsidP="00F6651F">
      <w:pPr>
        <w:shd w:val="clear" w:color="auto" w:fill="FFFFFF"/>
        <w:spacing w:after="0" w:line="234" w:lineRule="atLeast"/>
        <w:ind w:firstLine="720"/>
        <w:jc w:val="both"/>
        <w:rPr>
          <w:rFonts w:eastAsia="Times New Roman" w:cs="Times New Roman"/>
          <w:color w:val="000000"/>
          <w:sz w:val="28"/>
          <w:szCs w:val="28"/>
        </w:rPr>
      </w:pPr>
      <w:r>
        <w:rPr>
          <w:rFonts w:eastAsia="Times New Roman" w:cs="Times New Roman"/>
          <w:b/>
          <w:bCs/>
          <w:color w:val="000000"/>
          <w:sz w:val="28"/>
          <w:szCs w:val="28"/>
        </w:rPr>
        <w:t>7. </w:t>
      </w:r>
      <w:bookmarkStart w:id="105" w:name="dc_19"/>
      <w:r>
        <w:rPr>
          <w:rFonts w:eastAsia="Times New Roman" w:cs="Times New Roman"/>
          <w:b/>
          <w:bCs/>
          <w:color w:val="000000"/>
          <w:sz w:val="28"/>
          <w:szCs w:val="28"/>
        </w:rPr>
        <w:t>Điều 7</w:t>
      </w:r>
      <w:bookmarkEnd w:id="105"/>
      <w:r>
        <w:rPr>
          <w:rFonts w:eastAsia="Times New Roman" w:cs="Times New Roman"/>
          <w:b/>
          <w:bCs/>
          <w:color w:val="000000"/>
          <w:sz w:val="28"/>
          <w:szCs w:val="28"/>
        </w:rPr>
        <w:t>: </w:t>
      </w:r>
      <w:bookmarkStart w:id="106" w:name="dieu_7_name"/>
      <w:r>
        <w:rPr>
          <w:rFonts w:eastAsia="Times New Roman" w:cs="Times New Roman"/>
          <w:b/>
          <w:bCs/>
          <w:color w:val="000000"/>
          <w:sz w:val="28"/>
          <w:szCs w:val="28"/>
        </w:rPr>
        <w:t>Đảng viên xin miễn công tác và sinh hoạt đảng</w:t>
      </w:r>
      <w:bookmarkEnd w:id="106"/>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7.1. Đảng viên tuổi cao, sức khoẻ yếu không thể tham gia sinh hoạt đảng được, tự làm đơn hoặc trực tiếp báo cáo với chi bộ xin giảm, miễn công tác và sinh hoạt đảng, chi bộ xem xét, quyết định; chi ủy hoặc bí thư chi bộ báo cáo cấp ủy cấp trên trực tiếp biết về quyết định của chi bộ. Trường hợp sức khoẻ quá yếu không thể tự làm đơn hoặc trực tiếp báo cáo với chi bộ thì chi bộ báo cáo cấp ủy cấp trên trực tiếp trước khi xem xét, quyết định và chịu trách nhiệm về quyết định của mình.</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lastRenderedPageBreak/>
        <w:t>7.2. Đảng viên được miễn công tác và sinh hoạt đảng có quyền hạn và trách nhiệm sau:</w:t>
      </w:r>
    </w:p>
    <w:p w:rsidR="00F6651F" w:rsidRDefault="00F6651F" w:rsidP="00F6651F">
      <w:pPr>
        <w:shd w:val="clear" w:color="auto" w:fill="FFFFFF"/>
        <w:spacing w:after="0" w:line="234" w:lineRule="atLeast"/>
        <w:ind w:firstLine="720"/>
        <w:jc w:val="both"/>
        <w:rPr>
          <w:rFonts w:eastAsia="Times New Roman" w:cs="Times New Roman"/>
          <w:color w:val="000000"/>
          <w:sz w:val="28"/>
          <w:szCs w:val="28"/>
        </w:rPr>
      </w:pPr>
      <w:r>
        <w:rPr>
          <w:rFonts w:eastAsia="Times New Roman" w:cs="Times New Roman"/>
          <w:color w:val="000000"/>
          <w:sz w:val="28"/>
          <w:szCs w:val="28"/>
        </w:rPr>
        <w:t>7.2.1. Được dự đại hội đảng viên; được cung cấp thông tin theo quy định tại </w:t>
      </w:r>
      <w:bookmarkStart w:id="107" w:name="tc_1"/>
      <w:r>
        <w:rPr>
          <w:rFonts w:eastAsia="Times New Roman" w:cs="Times New Roman"/>
          <w:color w:val="0000FF"/>
          <w:sz w:val="28"/>
          <w:szCs w:val="28"/>
        </w:rPr>
        <w:t>Mục 2.1</w:t>
      </w:r>
      <w:bookmarkEnd w:id="107"/>
      <w:r>
        <w:rPr>
          <w:rFonts w:eastAsia="Times New Roman" w:cs="Times New Roman"/>
          <w:color w:val="000000"/>
          <w:sz w:val="28"/>
          <w:szCs w:val="28"/>
        </w:rPr>
        <w:t> nếu đảng viên đó yêu cầu.</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7.2.2. Được xét tặng Huy hiệu Đảng khi có đủ tiêu chuẩn.</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7.2.3. Được miễn đánh giá chất lượng đảng viên trong thời gian được miễn công tác và sinh hoạt đảng.</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7.2.4. Bản thân phải gương mẫu và vận động gia đình chấp hành chủ trương, chính sách của Đảng, pháp luật của Nhà nước và các quy định của địa phương, nếu vi phạm kỷ luật đảng thì xử lý kỷ luật như đối với đảng viên đang sinh hoạt theo quy định của Điều lệ Đảng.</w:t>
      </w:r>
    </w:p>
    <w:p w:rsidR="00F6651F" w:rsidRDefault="00F6651F" w:rsidP="00F6651F">
      <w:pPr>
        <w:shd w:val="clear" w:color="auto" w:fill="FFFFFF"/>
        <w:spacing w:after="0" w:line="234" w:lineRule="atLeast"/>
        <w:ind w:firstLine="720"/>
        <w:jc w:val="both"/>
        <w:rPr>
          <w:rFonts w:eastAsia="Times New Roman" w:cs="Times New Roman"/>
          <w:color w:val="000000"/>
          <w:sz w:val="28"/>
          <w:szCs w:val="28"/>
        </w:rPr>
      </w:pPr>
      <w:r>
        <w:rPr>
          <w:rFonts w:eastAsia="Times New Roman" w:cs="Times New Roman"/>
          <w:b/>
          <w:bCs/>
          <w:color w:val="000000"/>
          <w:sz w:val="28"/>
          <w:szCs w:val="28"/>
        </w:rPr>
        <w:t>8. </w:t>
      </w:r>
      <w:bookmarkStart w:id="108" w:name="dc_20"/>
      <w:r>
        <w:rPr>
          <w:rFonts w:eastAsia="Times New Roman" w:cs="Times New Roman"/>
          <w:b/>
          <w:bCs/>
          <w:color w:val="000000"/>
          <w:sz w:val="28"/>
          <w:szCs w:val="28"/>
        </w:rPr>
        <w:t>Điều 8</w:t>
      </w:r>
      <w:bookmarkEnd w:id="108"/>
      <w:r>
        <w:rPr>
          <w:rFonts w:eastAsia="Times New Roman" w:cs="Times New Roman"/>
          <w:b/>
          <w:bCs/>
          <w:color w:val="000000"/>
          <w:sz w:val="28"/>
          <w:szCs w:val="28"/>
        </w:rPr>
        <w:t>: </w:t>
      </w:r>
      <w:bookmarkStart w:id="109" w:name="dieu_8_name"/>
      <w:r>
        <w:rPr>
          <w:rFonts w:eastAsia="Times New Roman" w:cs="Times New Roman"/>
          <w:b/>
          <w:bCs/>
          <w:color w:val="000000"/>
          <w:sz w:val="28"/>
          <w:szCs w:val="28"/>
        </w:rPr>
        <w:t>Xoá tên đảng viên và giải quyết khiếu nại về xoá tên đảng viên</w:t>
      </w:r>
      <w:bookmarkEnd w:id="109"/>
    </w:p>
    <w:p w:rsidR="00F6651F" w:rsidRDefault="00F6651F" w:rsidP="00F6651F">
      <w:pPr>
        <w:shd w:val="clear" w:color="auto" w:fill="FFFFFF"/>
        <w:spacing w:after="0" w:line="234" w:lineRule="atLeast"/>
        <w:ind w:firstLine="720"/>
        <w:jc w:val="both"/>
        <w:rPr>
          <w:rFonts w:eastAsia="Times New Roman" w:cs="Times New Roman"/>
          <w:color w:val="000000"/>
          <w:sz w:val="28"/>
          <w:szCs w:val="28"/>
        </w:rPr>
      </w:pPr>
      <w:bookmarkStart w:id="110" w:name="khoan_8_1"/>
      <w:r>
        <w:rPr>
          <w:rFonts w:eastAsia="Times New Roman" w:cs="Times New Roman"/>
          <w:color w:val="000000"/>
          <w:sz w:val="28"/>
          <w:szCs w:val="28"/>
        </w:rPr>
        <w:t>8.1. Xoá tên đảng viên.</w:t>
      </w:r>
      <w:bookmarkEnd w:id="110"/>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Chi bộ xem xét, đề nghị cấp ủy có thẩm quyền quyết định xoá tên trong danh sách đảng viên đối với các trường hợp sau: Đảng viên bỏ sinh hoạt đảng hoặc không đóng đảng phí ba tháng trong năm mà không có lý do chính đáng; đảng viên tự ý trả thẻ đảng viên hoặc tự hủy thẻ đảng viên; đảng viên giảm sút ý chí phấn đấu, không thực hiện nhiệm vụ đảng viên, đã được chi bộ giáo dục nhưng sau thời gian 12 tháng phấn đấu không tiến bộ; đảng viên hai năm liền vi phạm tư cách đảng viên; đảng viên không bảo đảm tiêu chuẩn chính trị theo quy định của Bộ Chính trị.</w:t>
      </w:r>
    </w:p>
    <w:p w:rsidR="00F6651F" w:rsidRDefault="00F6651F" w:rsidP="00F6651F">
      <w:pPr>
        <w:shd w:val="clear" w:color="auto" w:fill="FFFFFF"/>
        <w:spacing w:after="0" w:line="234" w:lineRule="atLeast"/>
        <w:ind w:firstLine="720"/>
        <w:jc w:val="both"/>
        <w:rPr>
          <w:rFonts w:eastAsia="Times New Roman" w:cs="Times New Roman"/>
          <w:color w:val="000000"/>
          <w:sz w:val="28"/>
          <w:szCs w:val="28"/>
        </w:rPr>
      </w:pPr>
      <w:bookmarkStart w:id="111" w:name="khoan_8_2"/>
      <w:r>
        <w:rPr>
          <w:rFonts w:eastAsia="Times New Roman" w:cs="Times New Roman"/>
          <w:color w:val="000000"/>
          <w:sz w:val="28"/>
          <w:szCs w:val="28"/>
        </w:rPr>
        <w:t>8.2. Giải quyết khiếu nại về xoá tên đảng viên.</w:t>
      </w:r>
      <w:bookmarkEnd w:id="111"/>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8.2.1. Trong thời hạn 30 ngày làm việc kể từ ngày nhận được quyết định xoá tên, đảng viên có quyền khiếu nại với cấp ủy cấp trên cho đến Ban Bí thư Trung ương Đảng.</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8.2.2. Cơ quan tham mưu về công tác tổ chức của cấp ủy có trách nhiệm tham mưu giúp cấp ủy giải quyết khiếu nại. Thời hạn hoàn thành giải quyết khiếu nại được quy định như sau: Không quá 60 ngày làm việc đối với cấp ủy cấp tỉnh, cấp ủy cấp trên trực tiếp của tổ chức cơ sở đảng và tương đương; không quá 90 ngày làm việc đối với cấp Trung ương, kể từ ngày nhận được khiếu nại.</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8.2.3. Không giải quyết những trường hợp khiếu nại sau đây: Quá thời hạn 30 ngày làm việc kể từ ngày đảng viên nhận được quyết định xoá tên; đã được cấp có thẩm quyền cao nhất xem xét, kết luận; cá nhân hoặc tập thể khiếu nại hộ; khiếu nại khi chưa có quyết định xoá tên của cấp ủy đảng có thẩm quyền.</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8.2.4. Việc giải quyết khiếu nại về xoá tên đối với đảng viên ở ngoài nước có quy định riêng.</w:t>
      </w:r>
    </w:p>
    <w:p w:rsidR="00F6651F" w:rsidRDefault="00F6651F" w:rsidP="00F6651F">
      <w:pPr>
        <w:shd w:val="clear" w:color="auto" w:fill="FFFFFF"/>
        <w:spacing w:after="0" w:line="234" w:lineRule="atLeast"/>
        <w:ind w:firstLine="720"/>
        <w:jc w:val="both"/>
        <w:rPr>
          <w:rFonts w:eastAsia="Times New Roman" w:cs="Times New Roman"/>
          <w:color w:val="000000"/>
          <w:sz w:val="28"/>
          <w:szCs w:val="28"/>
        </w:rPr>
      </w:pPr>
      <w:bookmarkStart w:id="112" w:name="dieu_9"/>
      <w:r>
        <w:rPr>
          <w:rFonts w:eastAsia="Times New Roman" w:cs="Times New Roman"/>
          <w:b/>
          <w:bCs/>
          <w:color w:val="000000"/>
          <w:sz w:val="28"/>
          <w:szCs w:val="28"/>
        </w:rPr>
        <w:t>9.</w:t>
      </w:r>
      <w:bookmarkEnd w:id="112"/>
      <w:r>
        <w:rPr>
          <w:rFonts w:eastAsia="Times New Roman" w:cs="Times New Roman"/>
          <w:b/>
          <w:bCs/>
          <w:color w:val="000000"/>
          <w:sz w:val="28"/>
          <w:szCs w:val="28"/>
        </w:rPr>
        <w:t> </w:t>
      </w:r>
      <w:bookmarkStart w:id="113" w:name="dc_21"/>
      <w:r>
        <w:rPr>
          <w:rFonts w:eastAsia="Times New Roman" w:cs="Times New Roman"/>
          <w:b/>
          <w:bCs/>
          <w:color w:val="000000"/>
          <w:sz w:val="28"/>
          <w:szCs w:val="28"/>
        </w:rPr>
        <w:t>Điều 9</w:t>
      </w:r>
      <w:bookmarkEnd w:id="113"/>
      <w:r>
        <w:rPr>
          <w:rFonts w:eastAsia="Times New Roman" w:cs="Times New Roman"/>
          <w:b/>
          <w:bCs/>
          <w:color w:val="000000"/>
          <w:sz w:val="28"/>
          <w:szCs w:val="28"/>
        </w:rPr>
        <w:t>: </w:t>
      </w:r>
      <w:bookmarkStart w:id="114" w:name="dieu_9_name"/>
      <w:r>
        <w:rPr>
          <w:rFonts w:eastAsia="Times New Roman" w:cs="Times New Roman"/>
          <w:b/>
          <w:bCs/>
          <w:color w:val="000000"/>
          <w:sz w:val="28"/>
          <w:szCs w:val="28"/>
        </w:rPr>
        <w:t>Một số quy định về thực hiện nguyên tắc tập trung dân chủ</w:t>
      </w:r>
      <w:bookmarkEnd w:id="114"/>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9.1. Về quy chế làm việc của cấp ủy.</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xml:space="preserve">9.1.1. Bộ Chính trị ban hành quy chế làm việc mẫu của các đảng ủy trực thuộc Trung ương (không bao gồm Quân ủy Trung ương, Đảng ủy Công an Trung ương). Ban Bí thư ban hành quy chế làm việc mẫu của tỉnh ủy, thành ủy, của cấp ủy cấp </w:t>
      </w:r>
      <w:r>
        <w:rPr>
          <w:rFonts w:eastAsia="Times New Roman" w:cs="Times New Roman"/>
          <w:color w:val="000000"/>
          <w:sz w:val="28"/>
          <w:szCs w:val="28"/>
        </w:rPr>
        <w:lastRenderedPageBreak/>
        <w:t>trên trực tiếp của tổ chức cơ sở đảng, cấp ủy trực thuộc Trung ương (không bao gồm Quân ủy Trung ương, Đảng ủy Công an Trung ương) ban hành quy chế làm việc mẫu của đảng ủy cơ sở và chi bộ theo hướng dẫn của Ban Tổ chức Trung ương.</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9.1.2. Căn cứ vào Điều lệ Đảng, quy định của Bộ Chính trị, Ban Bí thư về chức năng, nhiệm vụ, quyền hạn, mối quan hệ công tác của cấp ủy, tổ chức đảng, cơ quan chuyên trách tham mưu, giúp việc của cấp ủy, quy chế làm việc mẫu và quy chế làm việc của cấp ủy cấp trên, các cấp ủy đảng, đảng ủy bộ phận, chi bộ, Ủy ban kiểm tra, cơ quan tham mưu, giúp việc của cấp ủy phải xây dựng, ban hành quy chế làm việc bảo đảm các nguyên tắc của Đảng, nhất là nguyên tắc tập trung dân chủ và thực hiện đúng trách nhiệm, quyền hạn được giao. Tổ chức đảng có trách nhiệm báo cáo với tổ chức đảng cấp trên và thông báo cho tổ chức đảng cấp dưới trực tiếp biết quy chế làm việc của tổ chức mình.</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9.1.3. Khi xét thấy cần thiết, cấp ủy cấp trên ban hành quy chế phối hợp hoạt động, công tác của các cấp ủy hoặc tổ chức đảng cấp dưới có liên quan đến nhiều ngành, nhiều cấp.</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9.1.4. Ban tổ chức cấp ủy hoặc ban xây dựng Đảng cấp trên có trách nhiệm hướng dẫn cấp ủy và tổ chức đảng cấp dưới xây dựng quy chế làm việc.</w:t>
      </w:r>
    </w:p>
    <w:p w:rsidR="00F6651F" w:rsidRDefault="00F6651F" w:rsidP="00F6651F">
      <w:pPr>
        <w:shd w:val="clear" w:color="auto" w:fill="FFFFFF"/>
        <w:spacing w:after="0" w:line="234" w:lineRule="atLeast"/>
        <w:ind w:firstLine="720"/>
        <w:jc w:val="both"/>
        <w:rPr>
          <w:rFonts w:eastAsia="Times New Roman" w:cs="Times New Roman"/>
          <w:color w:val="000000"/>
          <w:sz w:val="28"/>
          <w:szCs w:val="28"/>
        </w:rPr>
      </w:pPr>
      <w:bookmarkStart w:id="115" w:name="khoan_9_2"/>
      <w:r>
        <w:rPr>
          <w:rFonts w:eastAsia="Times New Roman" w:cs="Times New Roman"/>
          <w:color w:val="000000"/>
          <w:sz w:val="28"/>
          <w:szCs w:val="28"/>
        </w:rPr>
        <w:t>9.2</w:t>
      </w:r>
      <w:bookmarkEnd w:id="115"/>
      <w:r>
        <w:rPr>
          <w:rFonts w:eastAsia="Times New Roman" w:cs="Times New Roman"/>
          <w:color w:val="000000"/>
          <w:sz w:val="28"/>
          <w:szCs w:val="28"/>
        </w:rPr>
        <w:t>. (</w:t>
      </w:r>
      <w:bookmarkStart w:id="116" w:name="dc_22"/>
      <w:r>
        <w:rPr>
          <w:rFonts w:eastAsia="Times New Roman" w:cs="Times New Roman"/>
          <w:color w:val="000000"/>
          <w:sz w:val="28"/>
          <w:szCs w:val="28"/>
        </w:rPr>
        <w:t>Khoản 3</w:t>
      </w:r>
      <w:bookmarkEnd w:id="116"/>
      <w:r>
        <w:rPr>
          <w:rFonts w:eastAsia="Times New Roman" w:cs="Times New Roman"/>
          <w:color w:val="000000"/>
          <w:sz w:val="28"/>
          <w:szCs w:val="28"/>
        </w:rPr>
        <w:t>): </w:t>
      </w:r>
      <w:bookmarkStart w:id="117" w:name="khoan_9_2_name"/>
      <w:r>
        <w:rPr>
          <w:rFonts w:eastAsia="Times New Roman" w:cs="Times New Roman"/>
          <w:color w:val="000000"/>
          <w:sz w:val="28"/>
          <w:szCs w:val="28"/>
        </w:rPr>
        <w:t>về thực hiện nguyên tắc tự phê bình và phê bình.</w:t>
      </w:r>
      <w:bookmarkEnd w:id="117"/>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9.2.1. Hằng năm, Bộ Chính trị, Ban Bí thư, ban thường vụ cấp ủy từ cấp trên trực tiếp của tổ chức cơ sở đảng và tương đương trở lên, ban thường vụ cấp ủy cơ sở được giao quyền cấp trên cơ sở, thí điểm giao quyền cấp trên cơ sở, cấp ủy cấp cơ sở, đảng ủy bộ phận, chi bộ, Ủy ban kiểm tra phải tự phê bình và phê bình tập thể, cá nhân, kiểm điểm trách nhiệm nêu gương của cán bộ, đảng viên; có kế hoạch, biện pháp phát huy ưu điểm, khắc phục hạn chế, khuyết điểm.</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9.2.2. Cuối nhiệm kỳ đại hội, Ban Chấp hành Trung ương Đảng, Bộ Chính trị, Ban Bí thư, các cấp ủy, ban thường vụ cấp ủy, chi bộ, Ủy ban kiểm tra, cấp ủy viên các cấp, chi ủy viên, ủy viên Ủy ban kiểm tra, tập thể lãnh đạo cơ quan chuyên trách tham mưu, giúp việc của Ban Chấp hành Trung ương Đảng và của cấp ủy các cấp phải tiến hành tự phê bình và phê bình gắn với kiểm điểm đánh giá kết quả thực hiện nghị quyết đại hội.</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Việc kiểm điểm thực hiện theo quy định của Bộ Chính trị và bảo đảm yêu cầu sau:</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Báo cáo kiểm điểm của cấp ủy phải lấy ý kiến đóng góp của cấp ủy cấp dưới trực tiếp và của tập thể lãnh đạo các ban, ngành, Mặt trận Tổ quốc, các đoàn thể chính trị - xã hội cùng cấp, phải có ý kiến của cấp ủy cấp trên trực tiếp.</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Báo cáo kiểm điểm của ủy ban kiểm tra và tập thể lãnh đạo ban, ngành, Mặt trận Tổ quốc, các đoàn thể chính trị - xã hội phải lấy ý kiến đóng góp của các cơ quan chuyên môn và của cấp ủy cùng cấp.</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Cấp ủy cấp trên gợi ý cho cá nhân và tập thể cấp ủy của cơ quan, tổ chức đảng cấp dưới trực tiếp những nội dung cần làm rõ khi kiểm điểm, tự phê bình và phê bình:</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lastRenderedPageBreak/>
        <w:t>+ Đối với cá nhân cấp ủy viên, ủy viên ban thường vụ cấp ủy, chi ủy viên, ủy viên Ủy ban kiểm tra kiểm điểm về trách nhiệm chính trị, mức độ phấn đấu hoàn thành công việc được giao và những vấn đề khác có liên quan đến trách nhiệm cá nhân; về giữ gìn phẩm chất cá nhân (tư tưởng chính trị, đạo đức, lối sống, chấp hành nguyên tắc tập trung dân chủ, chống tham nhũng, lãng phí, tiêu cực, quan liêu) và thực hiện các quy định của Đảng về trách nhiệm nêu gương của cán bộ, đảng viên.</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Đối với tập thể cấp ủy, ban thường vụ cấp ủy, chi bộ, Ủy ban kiểm tra của cấp ủy phải kiểm điểm về việc chấp hành nghị quyết, chỉ thị, quy định, hướng dẫn, kết luận của Đảng, của cấp ủy cấp trên; việc đề ra và kết quả tổ chức thực hiện nghị quyết, chỉ thị, quy định, hướng dẫn, kết luận của cấp mình; về xây dựng và thực hiện quy chế làm việc; về xây dựng nội bộ đoàn kết, trong sạch, vững mạnh; về quản lý tài chính ngân sách, quản lý đất đai... và các lĩnh vực có liên quan; về lãnh đạo, chỉ đạo và tổ chức thực hiện công tác kiểm tra, giám sát, kỷ luật đảng và giải quyết khiếu nại, tố cáo, về đấu tranh phòng, chống tham nhũng, lãng phí, tiêu cực.</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Thường trực cấp ủy cấp trên có trách nhiệm tổng hợp, phân tích, chọn lọc các vấn đề để đưa xuống các tổ chức đảng, cấp ủy cấp dưới gợi ý cho tập thể và cá nhân tự phê bình và phê bình.</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Tổ chức lấy ý kiến đóng góp của Mặt trận Tổ quốc, ban chấp hành các đoàn thể chính trị - xã hội, hội đồng nhân dân cùng cấp, phát huy vai trò giám sát, góp ý kiến xây dựng Đảng của Nhân dân.</w:t>
      </w:r>
    </w:p>
    <w:p w:rsidR="00F6651F" w:rsidRDefault="00F6651F" w:rsidP="00F6651F">
      <w:pPr>
        <w:shd w:val="clear" w:color="auto" w:fill="FFFFFF"/>
        <w:spacing w:after="0" w:line="234" w:lineRule="atLeast"/>
        <w:ind w:firstLine="720"/>
        <w:jc w:val="both"/>
        <w:rPr>
          <w:rFonts w:eastAsia="Times New Roman" w:cs="Times New Roman"/>
          <w:color w:val="000000"/>
          <w:sz w:val="28"/>
          <w:szCs w:val="28"/>
        </w:rPr>
      </w:pPr>
      <w:bookmarkStart w:id="118" w:name="khoan_9_3"/>
      <w:r>
        <w:rPr>
          <w:rFonts w:eastAsia="Times New Roman" w:cs="Times New Roman"/>
          <w:color w:val="000000"/>
          <w:sz w:val="28"/>
          <w:szCs w:val="28"/>
        </w:rPr>
        <w:t>9.3</w:t>
      </w:r>
      <w:bookmarkEnd w:id="118"/>
      <w:r>
        <w:rPr>
          <w:rFonts w:eastAsia="Times New Roman" w:cs="Times New Roman"/>
          <w:color w:val="000000"/>
          <w:sz w:val="28"/>
          <w:szCs w:val="28"/>
        </w:rPr>
        <w:t>. (</w:t>
      </w:r>
      <w:bookmarkStart w:id="119" w:name="dc_23"/>
      <w:r>
        <w:rPr>
          <w:rFonts w:eastAsia="Times New Roman" w:cs="Times New Roman"/>
          <w:color w:val="000000"/>
          <w:sz w:val="28"/>
          <w:szCs w:val="28"/>
        </w:rPr>
        <w:t>Khoản 5</w:t>
      </w:r>
      <w:bookmarkEnd w:id="119"/>
      <w:r>
        <w:rPr>
          <w:rFonts w:eastAsia="Times New Roman" w:cs="Times New Roman"/>
          <w:color w:val="000000"/>
          <w:sz w:val="28"/>
          <w:szCs w:val="28"/>
        </w:rPr>
        <w:t>): </w:t>
      </w:r>
      <w:bookmarkStart w:id="120" w:name="khoan_9_3_name"/>
      <w:r>
        <w:rPr>
          <w:rFonts w:eastAsia="Times New Roman" w:cs="Times New Roman"/>
          <w:color w:val="000000"/>
          <w:sz w:val="28"/>
          <w:szCs w:val="28"/>
        </w:rPr>
        <w:t>Quy định "Nghị quyết của các cơ quan lãnh đạo của Đảng chỉ có giá trị thi hành khi có hơn một nửa số thành viên trong cơ quan đó tán thành" được cụ thể hoá như sau:</w:t>
      </w:r>
      <w:bookmarkEnd w:id="120"/>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9.3.1. Số thành viên của đại hội đại biểu là tổng số đại biểu chính thức được triệu tập có đủ tư cách dự đại hội (trừ số cấp ủy viên cấp triệu tập đại hội vắng mặt suốt thời gian đại hội, đại biểu chính thức vắng mặt suốt thời gian đại hội không có đại biểu dự khuyết thay thế).</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9.3.2. Số thành viên của đại hội đảng viên, hội nghị đảng viên là tổng số đảng viên chính thức trong đảng bộ, chi bộ được triệu tập (trừ số đảng viên đã được giới thiệu sinh hoạt tạm thời ở đảng bộ khác và đảng viên đã được miễn công tác và sinh hoạt đảng không có mặt ở đại hội (nếu đảng viên đó có mặt ở đại hội, hội nghị đảng viên, tham gia bầu cử, biểu quyết thì vẫn tính), số đảng viên bị đình chỉ sinh hoạt đảng, bị khởi tố, truy tố, tạm giam, đảng viên chính thức vắng mặt suốt thời gian đại hội có lý do chính đáng được cấp ủy triệu tập đại hội đồng ý).</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9.3.3. Số thành viên của hội nghị ban chấp hành đảng bộ, ban thường vụ cấp ủy, ủy ban kiểm tra là tổng số ủy viên đương nhiệm của ban chấp hành đảng bộ, ủy viên ban thường vụ cấp ủy, ủy viên ủy ban kiểm tra đương nhiệm (trừ số thành viên đã chuyển sinh hoạt đảng tạm thời không có mặt tại hội nghị, số thành viên đang bị đình chỉ sinh hoạt, bị khởi tố, truy tố, tạm giam).</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xml:space="preserve">9.3.4. Trường hợp kết nạp đảng viên, công nhận đảng viên chính thức, xoá tên đảng viên, khai trừ đảng viên thì phải được ít nhất hai phần ba số thành viên của tổ </w:t>
      </w:r>
      <w:r>
        <w:rPr>
          <w:rFonts w:eastAsia="Times New Roman" w:cs="Times New Roman"/>
          <w:color w:val="000000"/>
          <w:sz w:val="28"/>
          <w:szCs w:val="28"/>
        </w:rPr>
        <w:lastRenderedPageBreak/>
        <w:t>chức đảng nhất trí đề nghị và được cấp ủy cấp trên có thẩm quyền quyết định với sự nhất trí của trên một nửa số thành viên.</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9.3.5. Trường hợp giải tán tổ chức đảng thì phải được ít nhất hai phần ba số thành viên cấp ủy cấp trên trực tiếp đề nghị, cấp ủy cấp trên cách một cấp quyết định với sự đồng ý của trên một nửa số thành viên.</w:t>
      </w:r>
    </w:p>
    <w:p w:rsidR="00F6651F" w:rsidRDefault="00F6651F" w:rsidP="00F6651F">
      <w:pPr>
        <w:shd w:val="clear" w:color="auto" w:fill="FFFFFF"/>
        <w:spacing w:after="0" w:line="234" w:lineRule="atLeast"/>
        <w:ind w:firstLine="720"/>
        <w:jc w:val="both"/>
        <w:rPr>
          <w:rFonts w:eastAsia="Times New Roman" w:cs="Times New Roman"/>
          <w:color w:val="000000"/>
          <w:sz w:val="28"/>
          <w:szCs w:val="28"/>
        </w:rPr>
      </w:pPr>
      <w:bookmarkStart w:id="121" w:name="dieu_10"/>
      <w:r>
        <w:rPr>
          <w:rFonts w:eastAsia="Times New Roman" w:cs="Times New Roman"/>
          <w:b/>
          <w:bCs/>
          <w:color w:val="000000"/>
          <w:sz w:val="28"/>
          <w:szCs w:val="28"/>
        </w:rPr>
        <w:t>10.</w:t>
      </w:r>
      <w:bookmarkEnd w:id="121"/>
      <w:r>
        <w:rPr>
          <w:rFonts w:eastAsia="Times New Roman" w:cs="Times New Roman"/>
          <w:b/>
          <w:bCs/>
          <w:color w:val="000000"/>
          <w:sz w:val="28"/>
          <w:szCs w:val="28"/>
        </w:rPr>
        <w:t> </w:t>
      </w:r>
      <w:bookmarkStart w:id="122" w:name="dc_24"/>
      <w:r>
        <w:rPr>
          <w:rFonts w:eastAsia="Times New Roman" w:cs="Times New Roman"/>
          <w:b/>
          <w:bCs/>
          <w:color w:val="000000"/>
          <w:sz w:val="28"/>
          <w:szCs w:val="28"/>
        </w:rPr>
        <w:t>Điều 10, Điều 13, Điều 21</w:t>
      </w:r>
      <w:bookmarkEnd w:id="122"/>
      <w:r>
        <w:rPr>
          <w:rFonts w:eastAsia="Times New Roman" w:cs="Times New Roman"/>
          <w:b/>
          <w:bCs/>
          <w:color w:val="000000"/>
          <w:sz w:val="28"/>
          <w:szCs w:val="28"/>
        </w:rPr>
        <w:t>, </w:t>
      </w:r>
      <w:bookmarkStart w:id="123" w:name="dc_25"/>
      <w:r>
        <w:rPr>
          <w:rFonts w:eastAsia="Times New Roman" w:cs="Times New Roman"/>
          <w:b/>
          <w:bCs/>
          <w:color w:val="000000"/>
          <w:sz w:val="28"/>
          <w:szCs w:val="28"/>
        </w:rPr>
        <w:t>Điều 42, Điều 43</w:t>
      </w:r>
      <w:bookmarkEnd w:id="123"/>
      <w:r>
        <w:rPr>
          <w:rFonts w:eastAsia="Times New Roman" w:cs="Times New Roman"/>
          <w:b/>
          <w:bCs/>
          <w:color w:val="000000"/>
          <w:sz w:val="28"/>
          <w:szCs w:val="28"/>
        </w:rPr>
        <w:t>: </w:t>
      </w:r>
      <w:bookmarkStart w:id="124" w:name="dieu_10_name"/>
      <w:r>
        <w:rPr>
          <w:rFonts w:eastAsia="Times New Roman" w:cs="Times New Roman"/>
          <w:b/>
          <w:bCs/>
          <w:color w:val="000000"/>
          <w:sz w:val="28"/>
          <w:szCs w:val="28"/>
        </w:rPr>
        <w:t>Về hệ thống tổ chức của Đảng</w:t>
      </w:r>
      <w:bookmarkEnd w:id="124"/>
    </w:p>
    <w:p w:rsidR="00F6651F" w:rsidRDefault="00F6651F" w:rsidP="00F6651F">
      <w:pPr>
        <w:shd w:val="clear" w:color="auto" w:fill="FFFFFF"/>
        <w:spacing w:after="0" w:line="234" w:lineRule="atLeast"/>
        <w:ind w:firstLine="720"/>
        <w:jc w:val="both"/>
        <w:rPr>
          <w:rFonts w:eastAsia="Times New Roman" w:cs="Times New Roman"/>
          <w:color w:val="000000"/>
          <w:sz w:val="28"/>
          <w:szCs w:val="28"/>
        </w:rPr>
      </w:pPr>
      <w:bookmarkStart w:id="125" w:name="khoan_10_1"/>
      <w:r>
        <w:rPr>
          <w:rFonts w:eastAsia="Times New Roman" w:cs="Times New Roman"/>
          <w:color w:val="000000"/>
          <w:sz w:val="28"/>
          <w:szCs w:val="28"/>
        </w:rPr>
        <w:t>10.1.</w:t>
      </w:r>
      <w:bookmarkEnd w:id="125"/>
      <w:r>
        <w:rPr>
          <w:rFonts w:eastAsia="Times New Roman" w:cs="Times New Roman"/>
          <w:color w:val="000000"/>
          <w:sz w:val="28"/>
          <w:szCs w:val="28"/>
        </w:rPr>
        <w:t> (</w:t>
      </w:r>
      <w:bookmarkStart w:id="126" w:name="dc_26"/>
      <w:r>
        <w:rPr>
          <w:rFonts w:eastAsia="Times New Roman" w:cs="Times New Roman"/>
          <w:color w:val="000000"/>
          <w:sz w:val="28"/>
          <w:szCs w:val="28"/>
        </w:rPr>
        <w:t>Khoản 1, Điều 10</w:t>
      </w:r>
      <w:bookmarkEnd w:id="126"/>
      <w:r>
        <w:rPr>
          <w:rFonts w:eastAsia="Times New Roman" w:cs="Times New Roman"/>
          <w:color w:val="000000"/>
          <w:sz w:val="28"/>
          <w:szCs w:val="28"/>
        </w:rPr>
        <w:t>): </w:t>
      </w:r>
      <w:bookmarkStart w:id="127" w:name="khoan_10_1_name"/>
      <w:r>
        <w:rPr>
          <w:rFonts w:eastAsia="Times New Roman" w:cs="Times New Roman"/>
          <w:color w:val="000000"/>
          <w:sz w:val="28"/>
          <w:szCs w:val="28"/>
        </w:rPr>
        <w:t>Hệ thống tổ chức của Đảng được lập tương ứng với hệ thống tổ chức hành chính của Nhà nước.</w:t>
      </w:r>
      <w:bookmarkEnd w:id="127"/>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Hệ thống tổ chức của Đảng được tổ chức theo đơn vị hành chính cấp xã (gồm: Xã, phường, đặc khu); cấp tỉnh, thành phố và cấp Trung ương. Đây là hệ thống tổ chức cơ bản của Đảng có chức năng lãnh đạo toàn diện ở mỗi cấp và của toàn Đảng.</w:t>
      </w:r>
    </w:p>
    <w:p w:rsidR="00F6651F" w:rsidRDefault="00F6651F" w:rsidP="00F6651F">
      <w:pPr>
        <w:shd w:val="clear" w:color="auto" w:fill="FFFFFF"/>
        <w:spacing w:after="0" w:line="234" w:lineRule="atLeast"/>
        <w:ind w:firstLine="720"/>
        <w:jc w:val="both"/>
        <w:rPr>
          <w:rFonts w:eastAsia="Times New Roman" w:cs="Times New Roman"/>
          <w:color w:val="000000"/>
          <w:sz w:val="28"/>
          <w:szCs w:val="28"/>
        </w:rPr>
      </w:pPr>
      <w:bookmarkStart w:id="128" w:name="khoan_10_2"/>
      <w:r>
        <w:rPr>
          <w:rFonts w:eastAsia="Times New Roman" w:cs="Times New Roman"/>
          <w:color w:val="000000"/>
          <w:sz w:val="28"/>
          <w:szCs w:val="28"/>
        </w:rPr>
        <w:t>10.2</w:t>
      </w:r>
      <w:bookmarkEnd w:id="128"/>
      <w:r>
        <w:rPr>
          <w:rFonts w:eastAsia="Times New Roman" w:cs="Times New Roman"/>
          <w:color w:val="000000"/>
          <w:sz w:val="28"/>
          <w:szCs w:val="28"/>
        </w:rPr>
        <w:t>. (</w:t>
      </w:r>
      <w:bookmarkStart w:id="129" w:name="dc_27"/>
      <w:r>
        <w:rPr>
          <w:rFonts w:eastAsia="Times New Roman" w:cs="Times New Roman"/>
          <w:color w:val="000000"/>
          <w:sz w:val="28"/>
          <w:szCs w:val="28"/>
        </w:rPr>
        <w:t>Khoản 2, Điều 21</w:t>
      </w:r>
      <w:bookmarkEnd w:id="129"/>
      <w:r>
        <w:rPr>
          <w:rFonts w:eastAsia="Times New Roman" w:cs="Times New Roman"/>
          <w:color w:val="000000"/>
          <w:sz w:val="28"/>
          <w:szCs w:val="28"/>
        </w:rPr>
        <w:t>): </w:t>
      </w:r>
      <w:bookmarkStart w:id="130" w:name="khoan_10_2_name"/>
      <w:r>
        <w:rPr>
          <w:rFonts w:eastAsia="Times New Roman" w:cs="Times New Roman"/>
          <w:color w:val="000000"/>
          <w:sz w:val="28"/>
          <w:szCs w:val="28"/>
        </w:rPr>
        <w:t>Thí điểm tổ chức các đảng bộ xã, phường trực thuộc tỉnh ủy, thành ủy là đảng bộ cấp trên trực tiếp của tổ chức cơ sở đảng, cấp ủy tỉnh, thành phố quyết định tổ chức đảng ở đặc khu là cấp trên trực tiếp của tổ chức cơ sở đảng hoặc là tổ chức cơ sở đảng sau khi có ý kiến thống nhất bằng văn bản của Ban Tổ chức Trung ương.</w:t>
      </w:r>
      <w:bookmarkEnd w:id="130"/>
    </w:p>
    <w:p w:rsidR="00F6651F" w:rsidRDefault="00F6651F" w:rsidP="00F6651F">
      <w:pPr>
        <w:shd w:val="clear" w:color="auto" w:fill="FFFFFF"/>
        <w:spacing w:after="0" w:line="234" w:lineRule="atLeast"/>
        <w:ind w:firstLine="720"/>
        <w:jc w:val="both"/>
        <w:rPr>
          <w:rFonts w:eastAsia="Times New Roman" w:cs="Times New Roman"/>
          <w:color w:val="000000"/>
          <w:sz w:val="28"/>
          <w:szCs w:val="28"/>
        </w:rPr>
      </w:pPr>
      <w:bookmarkStart w:id="131" w:name="khoan_10_3"/>
      <w:r>
        <w:rPr>
          <w:rFonts w:eastAsia="Times New Roman" w:cs="Times New Roman"/>
          <w:color w:val="000000"/>
          <w:sz w:val="28"/>
          <w:szCs w:val="28"/>
        </w:rPr>
        <w:t>10.3.</w:t>
      </w:r>
      <w:bookmarkEnd w:id="131"/>
      <w:r>
        <w:rPr>
          <w:rFonts w:eastAsia="Times New Roman" w:cs="Times New Roman"/>
          <w:color w:val="000000"/>
          <w:sz w:val="28"/>
          <w:szCs w:val="28"/>
        </w:rPr>
        <w:t> (</w:t>
      </w:r>
      <w:bookmarkStart w:id="132" w:name="dc_28"/>
      <w:r>
        <w:rPr>
          <w:rFonts w:eastAsia="Times New Roman" w:cs="Times New Roman"/>
          <w:color w:val="000000"/>
          <w:sz w:val="28"/>
          <w:szCs w:val="28"/>
        </w:rPr>
        <w:t>Khoản 2, Điều 10</w:t>
      </w:r>
      <w:bookmarkEnd w:id="132"/>
      <w:r>
        <w:rPr>
          <w:rFonts w:eastAsia="Times New Roman" w:cs="Times New Roman"/>
          <w:color w:val="000000"/>
          <w:sz w:val="28"/>
          <w:szCs w:val="28"/>
        </w:rPr>
        <w:t>): </w:t>
      </w:r>
      <w:bookmarkStart w:id="133" w:name="khoan_10_3_name"/>
      <w:r>
        <w:rPr>
          <w:rFonts w:eastAsia="Times New Roman" w:cs="Times New Roman"/>
          <w:color w:val="000000"/>
          <w:sz w:val="28"/>
          <w:szCs w:val="28"/>
        </w:rPr>
        <w:t>Tổ chức đảng trong Quân đội nhân dân Việt Nam và Công an nhân dân Việt Nam theo quy định của Bộ Chính trị.</w:t>
      </w:r>
      <w:bookmarkEnd w:id="133"/>
    </w:p>
    <w:p w:rsidR="00F6651F" w:rsidRDefault="00F6651F" w:rsidP="00F6651F">
      <w:pPr>
        <w:shd w:val="clear" w:color="auto" w:fill="FFFFFF"/>
        <w:spacing w:after="0" w:line="234" w:lineRule="atLeast"/>
        <w:ind w:firstLine="720"/>
        <w:jc w:val="both"/>
        <w:rPr>
          <w:rFonts w:eastAsia="Times New Roman" w:cs="Times New Roman"/>
          <w:color w:val="000000"/>
          <w:sz w:val="28"/>
          <w:szCs w:val="28"/>
        </w:rPr>
      </w:pPr>
      <w:bookmarkStart w:id="134" w:name="khoan_10_4"/>
      <w:r>
        <w:rPr>
          <w:rFonts w:eastAsia="Times New Roman" w:cs="Times New Roman"/>
          <w:color w:val="000000"/>
          <w:sz w:val="28"/>
          <w:szCs w:val="28"/>
        </w:rPr>
        <w:t>10.4</w:t>
      </w:r>
      <w:bookmarkEnd w:id="134"/>
      <w:r>
        <w:rPr>
          <w:rFonts w:eastAsia="Times New Roman" w:cs="Times New Roman"/>
          <w:color w:val="000000"/>
          <w:sz w:val="28"/>
          <w:szCs w:val="28"/>
        </w:rPr>
        <w:t>. </w:t>
      </w:r>
      <w:bookmarkStart w:id="135" w:name="dc_29"/>
      <w:r>
        <w:rPr>
          <w:rFonts w:eastAsia="Times New Roman" w:cs="Times New Roman"/>
          <w:color w:val="000000"/>
          <w:sz w:val="28"/>
          <w:szCs w:val="28"/>
        </w:rPr>
        <w:t>(Khoản 2, Điều 10); (Khoản 5, Điều 13); (Khoản 3, 4, 5, Điều 21)</w:t>
      </w:r>
      <w:bookmarkEnd w:id="135"/>
      <w:r>
        <w:rPr>
          <w:rFonts w:eastAsia="Times New Roman" w:cs="Times New Roman"/>
          <w:color w:val="000000"/>
          <w:sz w:val="28"/>
          <w:szCs w:val="28"/>
        </w:rPr>
        <w:t>; </w:t>
      </w:r>
      <w:bookmarkStart w:id="136" w:name="dc_30"/>
      <w:r>
        <w:rPr>
          <w:rFonts w:eastAsia="Times New Roman" w:cs="Times New Roman"/>
          <w:color w:val="000000"/>
          <w:sz w:val="28"/>
          <w:szCs w:val="28"/>
        </w:rPr>
        <w:t>(Khoản 1, Điều 42); (Khoản 1, Điều 43)</w:t>
      </w:r>
      <w:bookmarkEnd w:id="136"/>
      <w:r>
        <w:rPr>
          <w:rFonts w:eastAsia="Times New Roman" w:cs="Times New Roman"/>
          <w:color w:val="000000"/>
          <w:sz w:val="28"/>
          <w:szCs w:val="28"/>
        </w:rPr>
        <w:t>: </w:t>
      </w:r>
      <w:bookmarkStart w:id="137" w:name="khoan_10_4_name"/>
      <w:r>
        <w:rPr>
          <w:rFonts w:eastAsia="Times New Roman" w:cs="Times New Roman"/>
          <w:color w:val="000000"/>
          <w:sz w:val="28"/>
          <w:szCs w:val="28"/>
        </w:rPr>
        <w:t>Việc lập tổ chức đảng ở những nơi có đặc điểm riêng.</w:t>
      </w:r>
      <w:bookmarkEnd w:id="137"/>
    </w:p>
    <w:p w:rsidR="00F6651F" w:rsidRDefault="00F6651F" w:rsidP="00F6651F">
      <w:pPr>
        <w:shd w:val="clear" w:color="auto" w:fill="FFFFFF"/>
        <w:spacing w:after="0" w:line="234" w:lineRule="atLeast"/>
        <w:ind w:firstLine="720"/>
        <w:jc w:val="both"/>
        <w:rPr>
          <w:rFonts w:eastAsia="Times New Roman" w:cs="Times New Roman"/>
          <w:color w:val="000000"/>
          <w:sz w:val="28"/>
          <w:szCs w:val="28"/>
        </w:rPr>
      </w:pPr>
      <w:r>
        <w:rPr>
          <w:rFonts w:eastAsia="Times New Roman" w:cs="Times New Roman"/>
          <w:color w:val="000000"/>
          <w:sz w:val="28"/>
          <w:szCs w:val="28"/>
        </w:rPr>
        <w:t>10.4.1. Tổ chức đảng ở những nơi có đặc điểm riêng là tổ chức đảng không thuộc hệ thống hành chính quy định tại </w:t>
      </w:r>
      <w:bookmarkStart w:id="138" w:name="tc_2"/>
      <w:r>
        <w:rPr>
          <w:rFonts w:eastAsia="Times New Roman" w:cs="Times New Roman"/>
          <w:color w:val="0000FF"/>
          <w:sz w:val="28"/>
          <w:szCs w:val="28"/>
        </w:rPr>
        <w:t>Tiểu mục 10.1</w:t>
      </w:r>
      <w:bookmarkEnd w:id="138"/>
      <w:r>
        <w:rPr>
          <w:rFonts w:eastAsia="Times New Roman" w:cs="Times New Roman"/>
          <w:color w:val="000000"/>
          <w:sz w:val="28"/>
          <w:szCs w:val="28"/>
        </w:rPr>
        <w:t> do cấp ủy cấp trên trực tiếp quyết định thành lập theo quy định của Trung ương.</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10.4.2. Việc thành lập tổ chức đảng trong cơ quan đảng, nhà nước, Mặt trận Tổ quốc và đoàn thể chính trị - xã hội</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a) Ở cấp Trung ương: Thành lập Đảng bộ các cơ quan Đảng Trung ương; Đảng bộ Quốc hội; Đảng bộ Chính phủ; Đảng bộ Mặt trận Tổ quốc, các đoàn thể Trung ương trực thuộc Ban Chấp hành Trung ương Đảng.</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Bộ Chính trị quyết định thành lập và quyết định chức năng, nhiệm vụ, tổ chức bộ máy của các Đảng bộ: Các cơ quan Đảng Trung ương; Quốc hội; Chính phủ; Mặt trận Tổ quốc, các đoàn thể Trung ương trực thuộc Trung ương. Ban Tổ chức Trung ương giúp Bộ Chính trị, Ban Bí thư quản lý về hoạt động, hướng dẫn về tổ chức và biên chế cơ quan chuyên trách tham mưu, giúp việc của các đảng ủy trực thuộc Trung ương.</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xml:space="preserve">Các đảng bộ trực thuộc Trung ương bao gồm các tổ chức đảng ở các cơ quan, tổ chức, bộ, ngành, đơn vị, doanh nghiệp tương ứng về các lĩnh vực công tác và nhiệm vụ chính trị, theo quyết định của Bộ Chính trị. Đảng ủy trực thuộc Trung ương quyết định thành lập các tổ chức đảng trực thuộc. Ban Thường vụ Đảng ủy Quốc hội quyết định thành lập, quyết định chức năng, nhiệm vụ và trực tiếp lãnh đạo, chỉ đạo </w:t>
      </w:r>
      <w:r>
        <w:rPr>
          <w:rFonts w:eastAsia="Times New Roman" w:cs="Times New Roman"/>
          <w:color w:val="000000"/>
          <w:sz w:val="28"/>
          <w:szCs w:val="28"/>
        </w:rPr>
        <w:lastRenderedPageBreak/>
        <w:t>hoạt động của tổ đảng ở đoàn đại biểu Quốc hội (hoạt động tại các kỳ họp của Quốc hội).</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b) Ở các tỉnh, thành phố (gọi chung là cấp tỉnh):</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Thành lập đảng bộ các cơ quan Đảng tỉnh, thành phố và đảng bộ Ủy ban nhân dân tỉnh, thành phố trực thuộc cấp ủy cấp tỉnh.</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Cấp ủy cấp tỉnh quyết định thành lập; ban thường vụ tỉnh ủy, thành ủy quyết định chức năng, nhiệm vụ, tổ chức bộ máy của đảng ủy các cơ quan Đảng tỉnh, thành phố và đảng ủy Ủy ban nhân dân tỉnh, thành phố theo quy định của Bộ Chính trị, Ban Bí thư. Ban Tổ chức Trung ương hướng dẫn về tổ chức và biên chế cơ quan chuyên trách tham mưu, giúp việc của đảng ủy các cơ quan Đảng tỉnh, thành phố và đảng ủy ủy ban nhân dân tỉnh, thành phố.</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Đảng bộ các cơ quan Đảng tỉnh, thành phố và đảng bộ ủy ban nhân dân tỉnh, thành phố bao gồm các tổ chức đảng ở các cơ quan, tổ chức, sở, ngành, đơn vị, doanh nghiệp tương ứng về các lĩnh vực công tác và nhiệm vụ chính trị, theo quy định, hướng dẫn của Trung ương. Đảng ủy các cơ quan Đảng tỉnh, thành phố và đảng ủy ủy ban nhân dân tỉnh, thành phố quyết định thành lập các tổ chức đảng trực thuộc.</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Thí điểm lập đảng bộ khối doanh nghiệp ngoài nhà nước cấp cơ sở ở xã, phường, đặc khu theo quy định của Ban Bí thư và hướng dẫn của Ban Tổ chức Trung ương.</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10.4.3 Các tổ chức cơ sở đảng lớn (có đông đảng viên, có nhiều chi bộ trực thuộc), có vị trí quan trọng (về một trong các lĩnh vực: Chính trị, kinh tế, văn hóa, xã hội, an ninh, quốc phòng) có thể đặt trực thuộc tỉnh ủy, thành ủy, đảng ủy trực thuộc Trung ương.</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10.4.4. Điều kiện để lập đảng bộ cấp trên trực tiếp của tổ chức cơ sở đảng ở những nơi có đặc điểm riêng:</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a) Cấp trên trực tiếp của đảng bộ được thành lập là tỉnh ủy, thành ủy, đảng ủy trực thuộc Trung ương.</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b) Có những đơn vị thành viên là tổ chức có tư cách pháp nhân.</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c) Có các tổ chức cơ sở đảng trực thuộc.</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d) Đảng bộ có từ 500 đảng viên trở lên.</w:t>
      </w:r>
    </w:p>
    <w:p w:rsidR="00F6651F" w:rsidRDefault="00F6651F" w:rsidP="00F6651F">
      <w:pPr>
        <w:shd w:val="clear" w:color="auto" w:fill="FFFFFF"/>
        <w:spacing w:after="0" w:line="234" w:lineRule="atLeast"/>
        <w:ind w:firstLine="720"/>
        <w:jc w:val="both"/>
        <w:rPr>
          <w:rFonts w:eastAsia="Times New Roman" w:cs="Times New Roman"/>
          <w:color w:val="000000"/>
          <w:sz w:val="28"/>
          <w:szCs w:val="28"/>
        </w:rPr>
      </w:pPr>
      <w:r>
        <w:rPr>
          <w:rFonts w:eastAsia="Times New Roman" w:cs="Times New Roman"/>
          <w:color w:val="000000"/>
          <w:sz w:val="28"/>
          <w:szCs w:val="28"/>
        </w:rPr>
        <w:t>Việc thành lập đảng bộ cấp trên trực tiếp tổ chức cơ sở đảng ở những nơi có đặc điểm riêng khác với quy định tại </w:t>
      </w:r>
      <w:bookmarkStart w:id="139" w:name="tc_3"/>
      <w:r>
        <w:rPr>
          <w:rFonts w:eastAsia="Times New Roman" w:cs="Times New Roman"/>
          <w:color w:val="0000FF"/>
          <w:sz w:val="28"/>
          <w:szCs w:val="28"/>
        </w:rPr>
        <w:t>Tiết b, Điểm 10.4.2</w:t>
      </w:r>
      <w:bookmarkEnd w:id="139"/>
      <w:r>
        <w:rPr>
          <w:rFonts w:eastAsia="Times New Roman" w:cs="Times New Roman"/>
          <w:color w:val="000000"/>
          <w:sz w:val="28"/>
          <w:szCs w:val="28"/>
        </w:rPr>
        <w:t> và thành lập đảng bộ cơ sở trực thuộc tỉnh ủy, thành ủy, đảng ủy trực thuộc Trung ương quy định tại </w:t>
      </w:r>
      <w:bookmarkStart w:id="140" w:name="tc_4"/>
      <w:r>
        <w:rPr>
          <w:rFonts w:eastAsia="Times New Roman" w:cs="Times New Roman"/>
          <w:color w:val="0000FF"/>
          <w:sz w:val="28"/>
          <w:szCs w:val="28"/>
        </w:rPr>
        <w:t>Điểm 10.4.3</w:t>
      </w:r>
      <w:bookmarkEnd w:id="140"/>
      <w:r>
        <w:rPr>
          <w:rFonts w:eastAsia="Times New Roman" w:cs="Times New Roman"/>
          <w:color w:val="000000"/>
          <w:sz w:val="28"/>
          <w:szCs w:val="28"/>
        </w:rPr>
        <w:t> do cấp ủy trực thuộc Trung ương quyết định sau khi được sự đồng ý của Ban Bí thư. Sau khi thành lập đảng bộ cấp trên trực tiếp tổ chức cơ sở đảng ở những nơi có đặc điểm riêng khác với quy định tại Tiết b, </w:t>
      </w:r>
      <w:bookmarkStart w:id="141" w:name="tc_5"/>
      <w:r>
        <w:rPr>
          <w:rFonts w:eastAsia="Times New Roman" w:cs="Times New Roman"/>
          <w:color w:val="0000FF"/>
          <w:sz w:val="28"/>
          <w:szCs w:val="28"/>
        </w:rPr>
        <w:t>Điểm 10.4.2</w:t>
      </w:r>
      <w:bookmarkEnd w:id="141"/>
      <w:r>
        <w:rPr>
          <w:rFonts w:eastAsia="Times New Roman" w:cs="Times New Roman"/>
          <w:color w:val="000000"/>
          <w:sz w:val="28"/>
          <w:szCs w:val="28"/>
        </w:rPr>
        <w:t>, nếu đảng bộ không đủ điều kiện theo quy định thì cấp ủy có thẩm quyền xem xét, thu hồi quyết định thành lập đảng bộ cấp trên trực tiếp tổ chức cơ sở đảng.</w:t>
      </w:r>
    </w:p>
    <w:p w:rsidR="00F6651F" w:rsidRDefault="00F6651F" w:rsidP="00F6651F">
      <w:pPr>
        <w:shd w:val="clear" w:color="auto" w:fill="FFFFFF"/>
        <w:spacing w:after="0" w:line="234" w:lineRule="atLeast"/>
        <w:ind w:firstLine="720"/>
        <w:jc w:val="both"/>
        <w:rPr>
          <w:rFonts w:eastAsia="Times New Roman" w:cs="Times New Roman"/>
          <w:color w:val="000000"/>
          <w:sz w:val="28"/>
          <w:szCs w:val="28"/>
        </w:rPr>
      </w:pPr>
      <w:bookmarkStart w:id="142" w:name="khoan_10_5"/>
      <w:r>
        <w:rPr>
          <w:rFonts w:eastAsia="Times New Roman" w:cs="Times New Roman"/>
          <w:color w:val="000000"/>
          <w:sz w:val="28"/>
          <w:szCs w:val="28"/>
        </w:rPr>
        <w:t>10.5</w:t>
      </w:r>
      <w:bookmarkEnd w:id="142"/>
      <w:r>
        <w:rPr>
          <w:rFonts w:eastAsia="Times New Roman" w:cs="Times New Roman"/>
          <w:color w:val="000000"/>
          <w:sz w:val="28"/>
          <w:szCs w:val="28"/>
        </w:rPr>
        <w:t>. (</w:t>
      </w:r>
      <w:bookmarkStart w:id="143" w:name="dc_31"/>
      <w:r>
        <w:rPr>
          <w:rFonts w:eastAsia="Times New Roman" w:cs="Times New Roman"/>
          <w:color w:val="000000"/>
          <w:sz w:val="28"/>
          <w:szCs w:val="28"/>
        </w:rPr>
        <w:t>Khoản 3, Điều 10</w:t>
      </w:r>
      <w:bookmarkEnd w:id="143"/>
      <w:r>
        <w:rPr>
          <w:rFonts w:eastAsia="Times New Roman" w:cs="Times New Roman"/>
          <w:color w:val="000000"/>
          <w:sz w:val="28"/>
          <w:szCs w:val="28"/>
        </w:rPr>
        <w:t>): </w:t>
      </w:r>
      <w:bookmarkStart w:id="144" w:name="khoan_10_5_name"/>
      <w:r>
        <w:rPr>
          <w:rFonts w:eastAsia="Times New Roman" w:cs="Times New Roman"/>
          <w:color w:val="000000"/>
          <w:sz w:val="28"/>
          <w:szCs w:val="28"/>
        </w:rPr>
        <w:t>Việc giải thể đảng bộ, chi bộ.</w:t>
      </w:r>
      <w:bookmarkEnd w:id="144"/>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lastRenderedPageBreak/>
        <w:t>10.5.1. Chỉ giải thể một đảng bộ, chi bộ khi đảng bộ, chi bộ đó đã làm xong nhiệm vụ hoặc không còn phù hợp về mặt tổ chức.</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10.5.2. Cấp ủy nào có thẩm quyền quyết định thành lập thì cấp ủy đó có thẩm quyền ban hành quyết định giải thể và báo cáo cấp ủy cấp trên trực tiếp.</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10.6. Điều kiện để đảng ủy cơ sở được giao quyền cấp trên cơ sở.</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10.6.1. Chỉ giao quyền cấp trên cơ sở cho các đảng ủy cơ sở ở cơ quan, doanh nghiệp, đơn vị sự nghiệp, đơn vị lực lượng vũ trang mà cấp trên trực tiếp là tỉnh ủy, thành ủy, đảng ủy trực thuộc Trung ương khi có đủ các điều kiện sau đây: Có vị trí quan trọng về chính trị, kinh tế, văn hóa, xã hội, quốc phòng, an ninh; có nhiều đơn vị thành viên là tổ chức cơ sở trong cùng một cơ quan, đơn vị, doanh nghiệp; có số lượng từ 400 đảng viên trở lên; (đối với đảng bộ trong các ban, bộ, cơ quan, đoàn thể chính trị - xã hội ở Trung ương, đảng bộ trực thuộc cấp ủy tỉnh, thành phố cũng phải có ít nhất từ 200 đảng viên trở lên; trường hợp đặc biệt do Ban Bí thư xem xét, quyết định). Đối với Đảng bộ Công an Trung ương thực hiện theo quy định của Bộ Chính trị.</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10.6.2. Sau khi thống nhất với Ban Tổ chức Trung ương, tỉnh ủy, thành ủy, đảng ủy trực thuộc Trung ương quyết định việc giao quyền cấp trên cơ sở cho đảng ủy cơ sở. Căn cứ tình hình cụ thể, các tỉnh ủy, thành ủy, đảng ủy trực thuộc Trung ương có thể giao thêm cho đảng ủy cơ sở được giao quyền cấp trên cơ sở một số quyền sau:</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a) Được lập các cơ quan chuyên trách tham mưu, giúp việc: Ban xây dựng Đảng, cơ quan ủy ban kiểm tra, văn phòng đảng ủy.</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b) Ban thường vụ đảng ủy được quyết định công tác cán bộ theo quy định, kết nạp, khai trừ đảng viên, khen thưởng tổ chức đảng và đảng viên, phát thẻ đảng viên, chuyển sinh hoạt cho tổ chức đảng và đảng viên trực tiếp đến các đảng bộ cấp trên cơ sở.</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c) Được quản lý hồ sơ, dữ liệu đảng viên.</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d) Ban thường vụ đảng ủy mỗi tháng họp một lần, đảng ủy họp thường lệ 3 tháng một lần, họp bất thường khi cần.</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10.6.3. Việc thí điểm giao quyền cấp trên cơ sở cho đảng ủy cơ sở mà cấp trên trực tiếp không phải là tỉnh ủy, thành ủy, đảng ủy trực thuộc Trung ương; thí điểm giao quyền cấp trên cơ sở cho đảng ủy của đảng bộ cơ sở trực thuộc đảng ủy xã, phường, đặc khu; cho đảng ủy của đảng bộ cơ sở trực thuộc đảng ủy doanh nghiệp nhà nước mà trước đây là đảng bộ cấp trên trực tiếp của tổ chức cơ sở đảng khi có đủ điều kiện thực hiện theo quy định của Ban Bí thư và hướng dẫn của Ban Tổ chức Trung ương.</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10.6.4. Sau khi giao quyền, thí điểm giao quyền cấp trên cơ sở cho đảng ủy cơ sở, cấp ủy cấp trên trực tiếp phải thường xuyên kiểm tra, giám sát nếu thấy đảng ủy cơ sở được giao quyền, thí điểm giao quyền không thực hiện tốt nhiệm vụ được giao, không đủ điều kiện theo quy định thì cấp ủy có thẩm quyền xem xét, thu hồi quyết định đã giao quyền, thí điểm giao quyền.</w:t>
      </w:r>
    </w:p>
    <w:p w:rsidR="00F6651F" w:rsidRDefault="00F6651F" w:rsidP="00F6651F">
      <w:pPr>
        <w:shd w:val="clear" w:color="auto" w:fill="FFFFFF"/>
        <w:spacing w:after="0" w:line="234" w:lineRule="atLeast"/>
        <w:ind w:firstLine="720"/>
        <w:jc w:val="both"/>
        <w:rPr>
          <w:rFonts w:eastAsia="Times New Roman" w:cs="Times New Roman"/>
          <w:color w:val="000000"/>
          <w:sz w:val="28"/>
          <w:szCs w:val="28"/>
        </w:rPr>
      </w:pPr>
      <w:bookmarkStart w:id="145" w:name="dieu_11"/>
      <w:r>
        <w:rPr>
          <w:rFonts w:eastAsia="Times New Roman" w:cs="Times New Roman"/>
          <w:b/>
          <w:bCs/>
          <w:color w:val="000000"/>
          <w:sz w:val="28"/>
          <w:szCs w:val="28"/>
        </w:rPr>
        <w:lastRenderedPageBreak/>
        <w:t>11.</w:t>
      </w:r>
      <w:bookmarkEnd w:id="145"/>
      <w:r>
        <w:rPr>
          <w:rFonts w:eastAsia="Times New Roman" w:cs="Times New Roman"/>
          <w:b/>
          <w:bCs/>
          <w:color w:val="000000"/>
          <w:sz w:val="28"/>
          <w:szCs w:val="28"/>
        </w:rPr>
        <w:t> </w:t>
      </w:r>
      <w:bookmarkStart w:id="146" w:name="dc_32"/>
      <w:r>
        <w:rPr>
          <w:rFonts w:eastAsia="Times New Roman" w:cs="Times New Roman"/>
          <w:b/>
          <w:bCs/>
          <w:color w:val="000000"/>
          <w:sz w:val="28"/>
          <w:szCs w:val="28"/>
        </w:rPr>
        <w:t>Điều 11</w:t>
      </w:r>
      <w:bookmarkEnd w:id="146"/>
      <w:r>
        <w:rPr>
          <w:rFonts w:eastAsia="Times New Roman" w:cs="Times New Roman"/>
          <w:b/>
          <w:bCs/>
          <w:color w:val="000000"/>
          <w:sz w:val="28"/>
          <w:szCs w:val="28"/>
        </w:rPr>
        <w:t>: </w:t>
      </w:r>
      <w:bookmarkStart w:id="147" w:name="dieu_11_name"/>
      <w:r>
        <w:rPr>
          <w:rFonts w:eastAsia="Times New Roman" w:cs="Times New Roman"/>
          <w:b/>
          <w:bCs/>
          <w:color w:val="000000"/>
          <w:sz w:val="28"/>
          <w:szCs w:val="28"/>
        </w:rPr>
        <w:t>Nhiệm vụ của cấp ủy triệu tập đại hội; số lượng, phân bổ đại biểu; bầu và chỉ định đại biểu dự đại hội đảng bộ các cấp</w:t>
      </w:r>
      <w:bookmarkEnd w:id="147"/>
    </w:p>
    <w:p w:rsidR="00F6651F" w:rsidRDefault="00F6651F" w:rsidP="00F6651F">
      <w:pPr>
        <w:shd w:val="clear" w:color="auto" w:fill="FFFFFF"/>
        <w:spacing w:after="0" w:line="234" w:lineRule="atLeast"/>
        <w:ind w:firstLine="720"/>
        <w:jc w:val="both"/>
        <w:rPr>
          <w:rFonts w:eastAsia="Times New Roman" w:cs="Times New Roman"/>
          <w:color w:val="000000"/>
          <w:sz w:val="28"/>
          <w:szCs w:val="28"/>
        </w:rPr>
      </w:pPr>
      <w:bookmarkStart w:id="148" w:name="khoan_11_1"/>
      <w:r>
        <w:rPr>
          <w:rFonts w:eastAsia="Times New Roman" w:cs="Times New Roman"/>
          <w:color w:val="000000"/>
          <w:sz w:val="28"/>
          <w:szCs w:val="28"/>
        </w:rPr>
        <w:t>11.1.</w:t>
      </w:r>
      <w:bookmarkEnd w:id="148"/>
      <w:r>
        <w:rPr>
          <w:rFonts w:eastAsia="Times New Roman" w:cs="Times New Roman"/>
          <w:color w:val="000000"/>
          <w:sz w:val="28"/>
          <w:szCs w:val="28"/>
        </w:rPr>
        <w:t> (</w:t>
      </w:r>
      <w:bookmarkStart w:id="149" w:name="dc_33"/>
      <w:r>
        <w:rPr>
          <w:rFonts w:eastAsia="Times New Roman" w:cs="Times New Roman"/>
          <w:color w:val="000000"/>
          <w:sz w:val="28"/>
          <w:szCs w:val="28"/>
        </w:rPr>
        <w:t>Khoản 1</w:t>
      </w:r>
      <w:bookmarkEnd w:id="149"/>
      <w:r>
        <w:rPr>
          <w:rFonts w:eastAsia="Times New Roman" w:cs="Times New Roman"/>
          <w:color w:val="000000"/>
          <w:sz w:val="28"/>
          <w:szCs w:val="28"/>
        </w:rPr>
        <w:t>): </w:t>
      </w:r>
      <w:bookmarkStart w:id="150" w:name="khoan_11_1_name"/>
      <w:r>
        <w:rPr>
          <w:rFonts w:eastAsia="Times New Roman" w:cs="Times New Roman"/>
          <w:color w:val="000000"/>
          <w:sz w:val="28"/>
          <w:szCs w:val="28"/>
        </w:rPr>
        <w:t>Nhiệm vụ của cấp ủy triệu tập đại hội:</w:t>
      </w:r>
      <w:bookmarkEnd w:id="150"/>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11.1.1. Chuẩn bị dự thảo các báo cáo, các vấn đề về nhân sự đại biểu, đề án nhân sự cấp ủy, Ủy ban kiểm tra và kế hoạch tổ chức đại hội.</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11.1.2. Tiếp nhận đơn ứng cử vào cấp ủy của đảng viên chính thức không phải là đại biểu chính thức của đại hội theo quy định của Ban Chấp hành Trung ương Đảng, Bộ Chính trị, Ban Bí thư.</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11.1.3. Quyết định và thông báo thời gian khai mạc đại hội trước 30 ngày làm việc, đối với những đảng bộ thành lập mới, chia tách, hợp nhất, sáp nhập thì quyết định và thông báo thời gian khai mạc đại hội trước 15 ngày làm việc; thông báo số lượng đại biểu và phân bổ đại biểu cho các đảng bộ trực thuộc; chỉ đạo việc bầu cử đại biểu bảo đảm đúng nguyên tắc, thủ tục quy định.</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11.1.4. Cung cấp tài liệu cho ban thẩm tra tư cách đại biểu về tình hình, kết quả bầu cử đại biểu và những vấn đề có liên quan đến tư cách đại biểu.</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11.1.5. Cung cấp tài liệu cho đoàn chủ tịch đại hội để trả lời các vấn đề do đại biểu đại hội yêu cầu.</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11.1.6. Chỉ đạo các mặt công tác thường xuyên của đảng bộ cho đến khi bầu được cấp ủy mới.</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11.1.7. Chuẩn bị tài liệu cho cấp ủy khoá mới để bầu các chức danh lãnh đạo của cấp ủy trong phiên họp thứ nhất.</w:t>
      </w:r>
    </w:p>
    <w:p w:rsidR="00F6651F" w:rsidRDefault="00F6651F" w:rsidP="00F6651F">
      <w:pPr>
        <w:shd w:val="clear" w:color="auto" w:fill="FFFFFF"/>
        <w:spacing w:after="0" w:line="234" w:lineRule="atLeast"/>
        <w:ind w:firstLine="720"/>
        <w:jc w:val="both"/>
        <w:rPr>
          <w:rFonts w:eastAsia="Times New Roman" w:cs="Times New Roman"/>
          <w:color w:val="000000"/>
          <w:sz w:val="28"/>
          <w:szCs w:val="28"/>
        </w:rPr>
      </w:pPr>
      <w:bookmarkStart w:id="151" w:name="khoan_11_2"/>
      <w:r>
        <w:rPr>
          <w:rFonts w:eastAsia="Times New Roman" w:cs="Times New Roman"/>
          <w:color w:val="000000"/>
          <w:sz w:val="28"/>
          <w:szCs w:val="28"/>
        </w:rPr>
        <w:t>11.2</w:t>
      </w:r>
      <w:bookmarkEnd w:id="151"/>
      <w:r>
        <w:rPr>
          <w:rFonts w:eastAsia="Times New Roman" w:cs="Times New Roman"/>
          <w:color w:val="000000"/>
          <w:sz w:val="28"/>
          <w:szCs w:val="28"/>
        </w:rPr>
        <w:t>. (</w:t>
      </w:r>
      <w:bookmarkStart w:id="152" w:name="dc_34"/>
      <w:r>
        <w:rPr>
          <w:rFonts w:eastAsia="Times New Roman" w:cs="Times New Roman"/>
          <w:color w:val="000000"/>
          <w:sz w:val="28"/>
          <w:szCs w:val="28"/>
        </w:rPr>
        <w:t>Khoản 2</w:t>
      </w:r>
      <w:bookmarkEnd w:id="152"/>
      <w:r>
        <w:rPr>
          <w:rFonts w:eastAsia="Times New Roman" w:cs="Times New Roman"/>
          <w:color w:val="000000"/>
          <w:sz w:val="28"/>
          <w:szCs w:val="28"/>
        </w:rPr>
        <w:t>): </w:t>
      </w:r>
      <w:bookmarkStart w:id="153" w:name="khoan_11_2_name"/>
      <w:r>
        <w:rPr>
          <w:rFonts w:eastAsia="Times New Roman" w:cs="Times New Roman"/>
          <w:color w:val="000000"/>
          <w:sz w:val="28"/>
          <w:szCs w:val="28"/>
        </w:rPr>
        <w:t>Về số lượng đại biểu và phân bổ đại biểu dự đại hội đại biểu đảng bộ các cấp.</w:t>
      </w:r>
      <w:bookmarkEnd w:id="153"/>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11.2.1. Số lượng đại biểu Đại hội toàn quốc của Đảng do Ban Chấp hành Trung ương Đảng quyết định.</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11.2.2. Số lượng đại biểu dự đại hội đảng bộ các cấp do cấp ủy cấp triệu tập đại hội quyết định theo chỉ thị của Bộ Chính trị trước khi tiến hành đại hội. Cấp ủy triệu tập đại hội phân bổ số lượng đại biểu cho các tổ chức đảng trực thuộc căn cứ vào số lượng đảng viên, số lượng tổ chức đảng trực thuộc, vị trí quan trọng của từng đảng bộ.</w:t>
      </w:r>
    </w:p>
    <w:p w:rsidR="00F6651F" w:rsidRDefault="00F6651F" w:rsidP="00F6651F">
      <w:pPr>
        <w:shd w:val="clear" w:color="auto" w:fill="FFFFFF"/>
        <w:spacing w:after="0" w:line="234" w:lineRule="atLeast"/>
        <w:ind w:firstLine="720"/>
        <w:jc w:val="both"/>
        <w:rPr>
          <w:rFonts w:eastAsia="Times New Roman" w:cs="Times New Roman"/>
          <w:color w:val="000000"/>
          <w:sz w:val="28"/>
          <w:szCs w:val="28"/>
        </w:rPr>
      </w:pPr>
      <w:r>
        <w:rPr>
          <w:rFonts w:eastAsia="Times New Roman" w:cs="Times New Roman"/>
          <w:color w:val="000000"/>
          <w:sz w:val="28"/>
          <w:szCs w:val="28"/>
        </w:rPr>
        <w:t>11.2.3. Đại biểu dự đại hội đại biểu đảng bộ các cấp gồm các ủy viên ban chấp hành cấp triệu tập đại hội đang sinh hoạt tại đảng bộ, các đại biểu do đại hội đảng bộ, chi bộ trực thuộc bầu và đại biểu được chỉ định theo quy định tại </w:t>
      </w:r>
      <w:bookmarkStart w:id="154" w:name="dc_35"/>
      <w:r>
        <w:rPr>
          <w:rFonts w:eastAsia="Times New Roman" w:cs="Times New Roman"/>
          <w:color w:val="000000"/>
          <w:sz w:val="28"/>
          <w:szCs w:val="28"/>
        </w:rPr>
        <w:t>Khoản 3, Khoản 4, Điều 11 Điều lệ Đảng</w:t>
      </w:r>
      <w:bookmarkEnd w:id="154"/>
      <w:r>
        <w:rPr>
          <w:rFonts w:eastAsia="Times New Roman" w:cs="Times New Roman"/>
          <w:color w:val="000000"/>
          <w:sz w:val="28"/>
          <w:szCs w:val="28"/>
        </w:rPr>
        <w:t>.</w:t>
      </w:r>
    </w:p>
    <w:p w:rsidR="00F6651F" w:rsidRDefault="00F6651F" w:rsidP="00F6651F">
      <w:pPr>
        <w:shd w:val="clear" w:color="auto" w:fill="FFFFFF"/>
        <w:spacing w:after="0" w:line="234" w:lineRule="atLeast"/>
        <w:ind w:firstLine="720"/>
        <w:jc w:val="both"/>
        <w:rPr>
          <w:rFonts w:eastAsia="Times New Roman" w:cs="Times New Roman"/>
          <w:color w:val="000000"/>
          <w:sz w:val="28"/>
          <w:szCs w:val="28"/>
        </w:rPr>
      </w:pPr>
      <w:bookmarkStart w:id="155" w:name="khoan_11_3"/>
      <w:r>
        <w:rPr>
          <w:rFonts w:eastAsia="Times New Roman" w:cs="Times New Roman"/>
          <w:color w:val="000000"/>
          <w:sz w:val="28"/>
          <w:szCs w:val="28"/>
        </w:rPr>
        <w:t>11.3.</w:t>
      </w:r>
      <w:bookmarkEnd w:id="155"/>
      <w:r>
        <w:rPr>
          <w:rFonts w:eastAsia="Times New Roman" w:cs="Times New Roman"/>
          <w:color w:val="000000"/>
          <w:sz w:val="28"/>
          <w:szCs w:val="28"/>
        </w:rPr>
        <w:t> (</w:t>
      </w:r>
      <w:bookmarkStart w:id="156" w:name="dc_36"/>
      <w:r>
        <w:rPr>
          <w:rFonts w:eastAsia="Times New Roman" w:cs="Times New Roman"/>
          <w:color w:val="000000"/>
          <w:sz w:val="28"/>
          <w:szCs w:val="28"/>
        </w:rPr>
        <w:t>Khoản 4</w:t>
      </w:r>
      <w:bookmarkEnd w:id="156"/>
      <w:r>
        <w:rPr>
          <w:rFonts w:eastAsia="Times New Roman" w:cs="Times New Roman"/>
          <w:color w:val="000000"/>
          <w:sz w:val="28"/>
          <w:szCs w:val="28"/>
        </w:rPr>
        <w:t>): </w:t>
      </w:r>
      <w:bookmarkStart w:id="157" w:name="khoan_11_3_name"/>
      <w:r>
        <w:rPr>
          <w:rFonts w:eastAsia="Times New Roman" w:cs="Times New Roman"/>
          <w:color w:val="000000"/>
          <w:sz w:val="28"/>
          <w:szCs w:val="28"/>
        </w:rPr>
        <w:t>Chỉ định đại biểu dự đại hội đại biểu đảng bộ các cấp.</w:t>
      </w:r>
      <w:bookmarkEnd w:id="157"/>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xml:space="preserve">11.3.1. Các đảng bộ, chi bộ đang hoạt động ở ngoài nước; đảng bộ, chi bộ có đa số đảng viên hoạt động phân tán, đang làm nhiệm vụ chiến đấu, sẵn sàng chiến đấu, hoặc vì thiên tai... không tổ chức đại hội được, nếu cấp ủy cấp trên trực tiếp đồng ý thì cấp ủy triệu tập đại hội được chỉ định một số đại biểu ở các đảng bộ, chi bộ đó phù hợp với tính chất, đặc điểm, số lượng đảng viên ở các đơn vị đó; đối với </w:t>
      </w:r>
      <w:r>
        <w:rPr>
          <w:rFonts w:eastAsia="Times New Roman" w:cs="Times New Roman"/>
          <w:color w:val="000000"/>
          <w:sz w:val="28"/>
          <w:szCs w:val="28"/>
        </w:rPr>
        <w:lastRenderedPageBreak/>
        <w:t>các đảng bộ thành lập mới, hợp nhất, sáp nhập theo chủ trương của Trung ương thì được chỉ định đại biểu dự đại hội đại biểu đảng bộ theo quy định của Bộ Chính trị.</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11.3.2. Số lượng đại biểu được chỉ định nằm trong tổng số đại biểu được triệu tập.</w:t>
      </w:r>
    </w:p>
    <w:p w:rsidR="00F6651F" w:rsidRDefault="00F6651F" w:rsidP="00F6651F">
      <w:pPr>
        <w:shd w:val="clear" w:color="auto" w:fill="FFFFFF"/>
        <w:spacing w:after="0" w:line="234" w:lineRule="atLeast"/>
        <w:ind w:firstLine="720"/>
        <w:jc w:val="both"/>
        <w:rPr>
          <w:rFonts w:eastAsia="Times New Roman" w:cs="Times New Roman"/>
          <w:color w:val="000000"/>
          <w:sz w:val="28"/>
          <w:szCs w:val="28"/>
        </w:rPr>
      </w:pPr>
      <w:bookmarkStart w:id="158" w:name="khoan_11_4"/>
      <w:r>
        <w:rPr>
          <w:rFonts w:eastAsia="Times New Roman" w:cs="Times New Roman"/>
          <w:color w:val="000000"/>
          <w:sz w:val="28"/>
          <w:szCs w:val="28"/>
        </w:rPr>
        <w:t>11.4</w:t>
      </w:r>
      <w:bookmarkEnd w:id="158"/>
      <w:r>
        <w:rPr>
          <w:rFonts w:eastAsia="Times New Roman" w:cs="Times New Roman"/>
          <w:color w:val="000000"/>
          <w:sz w:val="28"/>
          <w:szCs w:val="28"/>
        </w:rPr>
        <w:t>. (</w:t>
      </w:r>
      <w:bookmarkStart w:id="159" w:name="dc_37"/>
      <w:r>
        <w:rPr>
          <w:rFonts w:eastAsia="Times New Roman" w:cs="Times New Roman"/>
          <w:color w:val="000000"/>
          <w:sz w:val="28"/>
          <w:szCs w:val="28"/>
        </w:rPr>
        <w:t>Khoản 5</w:t>
      </w:r>
      <w:bookmarkEnd w:id="159"/>
      <w:r>
        <w:rPr>
          <w:rFonts w:eastAsia="Times New Roman" w:cs="Times New Roman"/>
          <w:color w:val="000000"/>
          <w:sz w:val="28"/>
          <w:szCs w:val="28"/>
        </w:rPr>
        <w:t>): </w:t>
      </w:r>
      <w:bookmarkStart w:id="160" w:name="khoan_11_4_name"/>
      <w:r>
        <w:rPr>
          <w:rFonts w:eastAsia="Times New Roman" w:cs="Times New Roman"/>
          <w:color w:val="000000"/>
          <w:sz w:val="28"/>
          <w:szCs w:val="28"/>
        </w:rPr>
        <w:t>Việc đề cử và bầu đại biểu dự đại hội đảng bộ cấp trên.</w:t>
      </w:r>
      <w:bookmarkEnd w:id="160"/>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11.4.1. Chỉ được đề cử đại biểu chính thức của đại hội để bầu, chỉ định làm đại biểu dự đại hội đảng bộ cấp trên. Khi bầu đại biểu dự đại hội đại biểu đảng bộ cấp trên, danh sách bầu cử lập một danh sách chung; bầu đại biểu chính thức trước, số còn lại bầu đại biểu dự khuyết. Trường hợp bầu đại biểu chính thức đã lấy đủ số lượng mà vẫn còn một số đại biểu được số phiếu trên một nửa so với tổng số đại biểu hoặc tổng số đảng viên được triệu tập, thì đại biểu dự khuyết lấy trong số các đồng chí đó theo số phiếu bầu từ cao đến thấp. Nếu vẫn chưa bầu đủ số lượng đại biểu dự khuyết theo quy định, có bầu nữa hay không là do đại hội quyết định.</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Danh sách bầu cử lần sau có giới thiệu bổ sung đại biểu ngoài danh sách bầu cử lần thứ nhất hay không là do đại hội quyết định.</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11.4.2. Việc chuyển đại biểu dự khuyết thành đại biểu chính thức do ban thường vụ cấp ủy cấp triệu tập đại hội (ở Trung ương là Bộ Chính trị) quyết định. Việc chuyển đại biểu này phải được ban thẩm tra tư cách đại biểu đại hội xem xét và báo cáo đại hội thông qua. Đại biểu dự khuyết được chuyển thành đại biểu chính thức ở mỗi đảng bộ theo thứ tự số phiếu bầu từ cao xuống thấp ở đại hội đại biểu đảng bộ đó. Trường hợp bằng phiếu nhau thì lấy người có tuổi Đảng cao hơn.</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11.4.3. Sau khi trúng cử hoặc được chỉ định, đại biểu chính thức chuyển công tác và sinh hoạt đảng đến đơn vị mới, nhưng tổ chức đảng ở đơn vị mới đó vẫn trực thuộc cấp ủy cấp triệu tập đại hội thì đại biểu đó vẫn được triệu tập đến dự đại hội và tham gia đoàn đại biểu của tổ chức đảng ở đơn vị mới, cấp ủy nơi có đại biểu chính thức chuyển đi đảng bộ khác không cử đại biểu dự khuyết thay thế; nếu đại biểu đó đã chuyển đến đơn vị mới mà tổ chức đảng ở đơn vị mới đó không trực thuộc cấp ủy cấp triệu tập đại hội thì tổ chức đảng ở đơn vị đó được chuyển đại biểu dự khuyết thành chính thức để thay thế.</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Trường hợp đại biểu chính thức xin không tham dự đại hội mà được cấp ủy triệu tập đại hội đồng ý thì được cử đại biểu dự khuyết thay thế.</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11.4.4. Không được cử đại biểu dự khuyết thay thế đại biểu chính thức trong các trường hợp sau:</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a) Đại hội cấp dưới bầu không đủ số lượng đại biểu chính thức được phân bổ.</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b) Cấp ủy viên cấp triệu tập đại hội vắng mặt suốt thời gian đại hội.</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c) Đại biểu chính thức bị bác tư cách.</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Đại biểu chính thức vắng mặt suốt thời gian đại hội mà không có đại biểu dự khuyết thay thế thì không tính vào tổng số đại biểu được triệu tập dự đại hội khi tính kết quả bầu cử.</w:t>
      </w:r>
    </w:p>
    <w:p w:rsidR="00F6651F" w:rsidRDefault="00F6651F" w:rsidP="00F6651F">
      <w:pPr>
        <w:shd w:val="clear" w:color="auto" w:fill="FFFFFF"/>
        <w:spacing w:after="0" w:line="234" w:lineRule="atLeast"/>
        <w:ind w:firstLine="720"/>
        <w:jc w:val="both"/>
        <w:rPr>
          <w:rFonts w:eastAsia="Times New Roman" w:cs="Times New Roman"/>
          <w:color w:val="000000"/>
          <w:sz w:val="28"/>
          <w:szCs w:val="28"/>
        </w:rPr>
      </w:pPr>
      <w:r>
        <w:rPr>
          <w:rFonts w:eastAsia="Times New Roman" w:cs="Times New Roman"/>
          <w:color w:val="000000"/>
          <w:sz w:val="28"/>
          <w:szCs w:val="28"/>
        </w:rPr>
        <w:lastRenderedPageBreak/>
        <w:t>11.4.5. Trường hợp đặc biệt, ở đảng bộ đã bầu xong đại biểu lại có quyết định tách đảng bộ đó thành một số đảng bộ mới, thì cấp ủy triệu tập đại hội có thể quyết định bầu bổ sung một số đại biểu cho các đảng bộ mới đó phù hợp với quy định tại </w:t>
      </w:r>
      <w:bookmarkStart w:id="161" w:name="dc_38"/>
      <w:r>
        <w:rPr>
          <w:rFonts w:eastAsia="Times New Roman" w:cs="Times New Roman"/>
          <w:color w:val="000000"/>
          <w:sz w:val="28"/>
          <w:szCs w:val="28"/>
        </w:rPr>
        <w:t>Khoản 2, Điều 11 Điều lệ Đảng</w:t>
      </w:r>
      <w:bookmarkEnd w:id="161"/>
      <w:r>
        <w:rPr>
          <w:rFonts w:eastAsia="Times New Roman" w:cs="Times New Roman"/>
          <w:color w:val="000000"/>
          <w:sz w:val="28"/>
          <w:szCs w:val="28"/>
        </w:rPr>
        <w:t> về phân bổ đại biểu cho các đảng bộ trực thuộc.</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11.4.6. Trường hợp đảng bộ, chi bộ đã tổ chức đại hội bầu đại biểu dự đại hội đảng bộ cấp trên, nhưng do yêu cầu chia tách, đảng bộ, chi bộ đó được chuyển về một đảng bộ mới và đảng bộ mới chưa tiến hành đại hội thì cấp ủy triệu tập đại hội có trách nhiệm triệu tập số đại biểu của đảng bộ, chi bộ mới chuyển về và tính vào tổng số đại biểu được triệu tập của đại hội.</w:t>
      </w:r>
    </w:p>
    <w:p w:rsidR="00F6651F" w:rsidRDefault="00F6651F" w:rsidP="00F6651F">
      <w:pPr>
        <w:shd w:val="clear" w:color="auto" w:fill="FFFFFF"/>
        <w:spacing w:after="0" w:line="234" w:lineRule="atLeast"/>
        <w:ind w:firstLine="720"/>
        <w:jc w:val="both"/>
        <w:rPr>
          <w:rFonts w:eastAsia="Times New Roman" w:cs="Times New Roman"/>
          <w:color w:val="000000"/>
          <w:sz w:val="28"/>
          <w:szCs w:val="28"/>
        </w:rPr>
      </w:pPr>
      <w:bookmarkStart w:id="162" w:name="dieu_12"/>
      <w:r>
        <w:rPr>
          <w:rFonts w:eastAsia="Times New Roman" w:cs="Times New Roman"/>
          <w:b/>
          <w:bCs/>
          <w:color w:val="000000"/>
          <w:sz w:val="28"/>
          <w:szCs w:val="28"/>
        </w:rPr>
        <w:t>12.</w:t>
      </w:r>
      <w:bookmarkEnd w:id="162"/>
      <w:r>
        <w:rPr>
          <w:rFonts w:eastAsia="Times New Roman" w:cs="Times New Roman"/>
          <w:b/>
          <w:bCs/>
          <w:color w:val="000000"/>
          <w:sz w:val="28"/>
          <w:szCs w:val="28"/>
        </w:rPr>
        <w:t> </w:t>
      </w:r>
      <w:bookmarkStart w:id="163" w:name="dc_39"/>
      <w:r>
        <w:rPr>
          <w:rFonts w:eastAsia="Times New Roman" w:cs="Times New Roman"/>
          <w:b/>
          <w:bCs/>
          <w:color w:val="000000"/>
          <w:sz w:val="28"/>
          <w:szCs w:val="28"/>
        </w:rPr>
        <w:t>Điều 11, Điều 12</w:t>
      </w:r>
      <w:bookmarkEnd w:id="163"/>
      <w:r>
        <w:rPr>
          <w:rFonts w:eastAsia="Times New Roman" w:cs="Times New Roman"/>
          <w:b/>
          <w:bCs/>
          <w:color w:val="000000"/>
          <w:sz w:val="28"/>
          <w:szCs w:val="28"/>
        </w:rPr>
        <w:t>: </w:t>
      </w:r>
      <w:bookmarkStart w:id="164" w:name="dieu_12_name"/>
      <w:r>
        <w:rPr>
          <w:rFonts w:eastAsia="Times New Roman" w:cs="Times New Roman"/>
          <w:b/>
          <w:bCs/>
          <w:color w:val="000000"/>
          <w:sz w:val="28"/>
          <w:szCs w:val="28"/>
        </w:rPr>
        <w:t>Các tổ chức điều hành và giúp việc đại hội</w:t>
      </w:r>
      <w:bookmarkEnd w:id="164"/>
    </w:p>
    <w:p w:rsidR="00F6651F" w:rsidRDefault="00F6651F" w:rsidP="00F6651F">
      <w:pPr>
        <w:shd w:val="clear" w:color="auto" w:fill="FFFFFF"/>
        <w:spacing w:after="0" w:line="234" w:lineRule="atLeast"/>
        <w:ind w:firstLine="720"/>
        <w:jc w:val="both"/>
        <w:rPr>
          <w:rFonts w:eastAsia="Times New Roman" w:cs="Times New Roman"/>
          <w:color w:val="000000"/>
          <w:sz w:val="28"/>
          <w:szCs w:val="28"/>
        </w:rPr>
      </w:pPr>
      <w:bookmarkStart w:id="165" w:name="khoan_12_1"/>
      <w:r>
        <w:rPr>
          <w:rFonts w:eastAsia="Times New Roman" w:cs="Times New Roman"/>
          <w:color w:val="000000"/>
          <w:sz w:val="28"/>
          <w:szCs w:val="28"/>
        </w:rPr>
        <w:t>12.1</w:t>
      </w:r>
      <w:bookmarkEnd w:id="165"/>
      <w:r>
        <w:rPr>
          <w:rFonts w:eastAsia="Times New Roman" w:cs="Times New Roman"/>
          <w:color w:val="000000"/>
          <w:sz w:val="28"/>
          <w:szCs w:val="28"/>
        </w:rPr>
        <w:t>. </w:t>
      </w:r>
      <w:bookmarkStart w:id="166" w:name="dc_40"/>
      <w:r>
        <w:rPr>
          <w:rFonts w:eastAsia="Times New Roman" w:cs="Times New Roman"/>
          <w:color w:val="000000"/>
          <w:sz w:val="28"/>
          <w:szCs w:val="28"/>
        </w:rPr>
        <w:t>(Khoản 7, Điều 11), (Khoản 3, Điều 12</w:t>
      </w:r>
      <w:bookmarkEnd w:id="166"/>
      <w:r>
        <w:rPr>
          <w:rFonts w:eastAsia="Times New Roman" w:cs="Times New Roman"/>
          <w:color w:val="000000"/>
          <w:sz w:val="28"/>
          <w:szCs w:val="28"/>
        </w:rPr>
        <w:t>): </w:t>
      </w:r>
      <w:bookmarkStart w:id="167" w:name="khoan_12_1_name"/>
      <w:r>
        <w:rPr>
          <w:rFonts w:eastAsia="Times New Roman" w:cs="Times New Roman"/>
          <w:color w:val="000000"/>
          <w:sz w:val="28"/>
          <w:szCs w:val="28"/>
        </w:rPr>
        <w:t>Đoàn chủ tịch đại hội.</w:t>
      </w:r>
      <w:bookmarkEnd w:id="167"/>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12.1.1. Đoàn chủ tịch đại hội là cơ quan điều hành công việc của đại hội, làm việc theo nguyên tắc tập trung dân chủ, quyết định theo đa số. Cấp ủy triệu tập đại hội đề xuất, đại hội thảo luận, biểu quyết về số lượng và danh sách đoàn chủ tịch, chủ tịch đại hội.</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Đại hội chi bộ biểu quyết danh sách đoàn chủ tịch hoặc chủ tịch đại hội.</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Thành viên đoàn chủ tịch đại hội là đại biểu chính thức của đại hội.</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12.1.2. Đoàn chủ tịch đại hội có nhiệm vụ:</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a) Điều hành công việc của đại hội theo chương trình, quy chế làm việc đã được đại hội biểu quyết thông qua; phân công thành viên điều hành nội dung, chương trình các phiên họp của đại hội; chuẩn bị nội dung để đại hội thảo luận, biểu quyết; chuẩn bị ý kiến giải trình các vấn đề đại biểu còn có ý kiến khác nhau; lãnh đạo, điều hành các hoạt động của đại hội.</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b) Điều hành việc bầu cử theo quy định của Ban Chấp hành Trung ương Đảng.</w:t>
      </w:r>
    </w:p>
    <w:p w:rsidR="00F6651F" w:rsidRDefault="00F6651F" w:rsidP="00F6651F">
      <w:pPr>
        <w:shd w:val="clear" w:color="auto" w:fill="FFFFFF"/>
        <w:spacing w:after="0" w:line="234" w:lineRule="atLeast"/>
        <w:ind w:firstLine="720"/>
        <w:jc w:val="both"/>
        <w:rPr>
          <w:rFonts w:eastAsia="Times New Roman" w:cs="Times New Roman"/>
          <w:color w:val="000000"/>
          <w:sz w:val="28"/>
          <w:szCs w:val="28"/>
        </w:rPr>
      </w:pPr>
      <w:bookmarkStart w:id="168" w:name="khoan_12_2"/>
      <w:r>
        <w:rPr>
          <w:rFonts w:eastAsia="Times New Roman" w:cs="Times New Roman"/>
          <w:color w:val="000000"/>
          <w:sz w:val="28"/>
          <w:szCs w:val="28"/>
        </w:rPr>
        <w:t>12.2</w:t>
      </w:r>
      <w:bookmarkEnd w:id="168"/>
      <w:r>
        <w:rPr>
          <w:rFonts w:eastAsia="Times New Roman" w:cs="Times New Roman"/>
          <w:color w:val="000000"/>
          <w:sz w:val="28"/>
          <w:szCs w:val="28"/>
        </w:rPr>
        <w:t>. (</w:t>
      </w:r>
      <w:bookmarkStart w:id="169" w:name="dc_41"/>
      <w:r>
        <w:rPr>
          <w:rFonts w:eastAsia="Times New Roman" w:cs="Times New Roman"/>
          <w:color w:val="000000"/>
          <w:sz w:val="28"/>
          <w:szCs w:val="28"/>
        </w:rPr>
        <w:t>Khoản 5, Điều 11</w:t>
      </w:r>
      <w:bookmarkEnd w:id="169"/>
      <w:r>
        <w:rPr>
          <w:rFonts w:eastAsia="Times New Roman" w:cs="Times New Roman"/>
          <w:color w:val="000000"/>
          <w:sz w:val="28"/>
          <w:szCs w:val="28"/>
        </w:rPr>
        <w:t>): </w:t>
      </w:r>
      <w:bookmarkStart w:id="170" w:name="khoan_12_2_name"/>
      <w:r>
        <w:rPr>
          <w:rFonts w:eastAsia="Times New Roman" w:cs="Times New Roman"/>
          <w:color w:val="000000"/>
          <w:sz w:val="28"/>
          <w:szCs w:val="28"/>
        </w:rPr>
        <w:t>Ban thẩm tra tư cách đại biểu của đại hội.</w:t>
      </w:r>
      <w:bookmarkEnd w:id="170"/>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12.2.1. Thành viên của ban thẩm tra tư cách đại biểu của đại hội phải là những đại biểu chính thức của đại hội, am hiểu về công tác tổ chức, cán bộ và công tác kiểm tra. Cấp ủy triệu tập đại hội giới thiệu, đại hội biểu quyết về số lượng và danh sách ban thẩm tra tư cách đại biểu. Đại hội đảng viên không bầu ban thẩm tra tư cách đại biểu, cấp ủy triệu tập đại hội báo cáo với đại hội tình hình đảng viên tham dự đại hội.</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12.2.2. Nhiệm vụ của ban thẩm tra tư cách đại biểu:</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a) Xem xét báo cáo của cấp ủy về việc chấp hành nguyên tắc, thủ tục, tình hình và kết quả bầu cử đại biểu; những vấn đề có liên quan đến tư cách đại biểu.</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b) Xem xét, kết luận các đơn, thư khiếu nại, tố cáo về tư cách đại biểu do cấp ủy các cấp giải quyết; báo cáo với đoàn chủ tịch để trình đại hội xem xét, quyết định về những trường hợp không được công nhận tư cách đại biểu, những trường hợp có đơn xin rút khỏi danh sách đại biểu và việc chuyển đại biểu dự khuyết thành đại biểu chính thức đã được triệu tập.</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lastRenderedPageBreak/>
        <w:t>c) Báo cáo với đại hội kết quả thẩm tra tư cách đại biểu để đại hội xem xét, biểu quyết công nhận.</w:t>
      </w:r>
    </w:p>
    <w:p w:rsidR="00F6651F" w:rsidRDefault="00F6651F" w:rsidP="00F6651F">
      <w:pPr>
        <w:shd w:val="clear" w:color="auto" w:fill="FFFFFF"/>
        <w:spacing w:after="0" w:line="234" w:lineRule="atLeast"/>
        <w:ind w:firstLine="720"/>
        <w:jc w:val="both"/>
        <w:rPr>
          <w:rFonts w:eastAsia="Times New Roman" w:cs="Times New Roman"/>
          <w:color w:val="000000"/>
          <w:sz w:val="28"/>
          <w:szCs w:val="28"/>
        </w:rPr>
      </w:pPr>
      <w:bookmarkStart w:id="171" w:name="khoan_12_3"/>
      <w:r>
        <w:rPr>
          <w:rFonts w:eastAsia="Times New Roman" w:cs="Times New Roman"/>
          <w:color w:val="000000"/>
          <w:sz w:val="28"/>
          <w:szCs w:val="28"/>
        </w:rPr>
        <w:t>12.3.</w:t>
      </w:r>
      <w:bookmarkEnd w:id="171"/>
      <w:r>
        <w:rPr>
          <w:rFonts w:eastAsia="Times New Roman" w:cs="Times New Roman"/>
          <w:color w:val="000000"/>
          <w:sz w:val="28"/>
          <w:szCs w:val="28"/>
        </w:rPr>
        <w:t> (</w:t>
      </w:r>
      <w:bookmarkStart w:id="172" w:name="dc_42"/>
      <w:r>
        <w:rPr>
          <w:rFonts w:eastAsia="Times New Roman" w:cs="Times New Roman"/>
          <w:color w:val="000000"/>
          <w:sz w:val="28"/>
          <w:szCs w:val="28"/>
        </w:rPr>
        <w:t>Khoản 7, Điều 11</w:t>
      </w:r>
      <w:bookmarkEnd w:id="172"/>
      <w:r>
        <w:rPr>
          <w:rFonts w:eastAsia="Times New Roman" w:cs="Times New Roman"/>
          <w:color w:val="000000"/>
          <w:sz w:val="28"/>
          <w:szCs w:val="28"/>
        </w:rPr>
        <w:t>): </w:t>
      </w:r>
      <w:bookmarkStart w:id="173" w:name="khoan_12_3_name"/>
      <w:r>
        <w:rPr>
          <w:rFonts w:eastAsia="Times New Roman" w:cs="Times New Roman"/>
          <w:color w:val="000000"/>
          <w:sz w:val="28"/>
          <w:szCs w:val="28"/>
        </w:rPr>
        <w:t>Đoàn thư ký đại hội.</w:t>
      </w:r>
      <w:bookmarkEnd w:id="173"/>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12.3.1. Đoàn thư ký đại hội gồm những đại biểu chính thức (đối với đại hội đại biểu) hoặc đảng viên chính thức (đối với đại hội đảng viên), cấp ủy triệu tập đại hội đề xuất, giới thiệu để đại hội biểu quyết về số lượng, danh sách đoàn thư ký và trưởng đoàn thư ký. Ở đại hội chi bộ thì chi ủy hoặc bí thư chi bộ đề xuất, giới thiệu để đại hội biểu quyết. Trưởng đoàn thư ký có trách nhiệm phân công nhiệm vụ cụ thể cho các thành viên, chịu trách nhiệm trước đoàn chủ tịch về nhiệm vụ của đoàn thư ký.</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12.3.2. Nhiệm vụ của đoàn thư ký:</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a) Ghi biên bản, tổng hợp đầy đủ, trung thực ý kiến của các đại biểu tại hội trường và các phiên làm việc tại tổ đại biểu; giúp đoàn chủ tịch chuẩn bị các văn bản kết luận, nghị quyết của đại hội và thông báo của đoàn chủ tịch gửi tới các đoàn đại biểu.</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b) Giúp đoàn chủ tịch thực hiện một số nhiệm vụ theo Quy chế bầu cử trong Đảng của Ban Chấp hành Trung ương Đảng.</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c) Thu nhận, bảo quản hồ sơ, tài liệu sau khi đại hội kết thúc và giúp đoàn chủ tịch giao nộp cấp ủy khoá mới (qua văn phòng cấp ủy).</w:t>
      </w:r>
    </w:p>
    <w:p w:rsidR="00F6651F" w:rsidRDefault="00F6651F" w:rsidP="00F6651F">
      <w:pPr>
        <w:shd w:val="clear" w:color="auto" w:fill="FFFFFF"/>
        <w:spacing w:after="0" w:line="234" w:lineRule="atLeast"/>
        <w:ind w:firstLine="720"/>
        <w:jc w:val="both"/>
        <w:rPr>
          <w:rFonts w:eastAsia="Times New Roman" w:cs="Times New Roman"/>
          <w:color w:val="000000"/>
          <w:sz w:val="28"/>
          <w:szCs w:val="28"/>
        </w:rPr>
      </w:pPr>
      <w:bookmarkStart w:id="174" w:name="khoan_12_4"/>
      <w:r>
        <w:rPr>
          <w:rFonts w:eastAsia="Times New Roman" w:cs="Times New Roman"/>
          <w:color w:val="000000"/>
          <w:sz w:val="28"/>
          <w:szCs w:val="28"/>
        </w:rPr>
        <w:t>12.4</w:t>
      </w:r>
      <w:bookmarkEnd w:id="174"/>
      <w:r>
        <w:rPr>
          <w:rFonts w:eastAsia="Times New Roman" w:cs="Times New Roman"/>
          <w:color w:val="000000"/>
          <w:sz w:val="28"/>
          <w:szCs w:val="28"/>
        </w:rPr>
        <w:t>. (</w:t>
      </w:r>
      <w:bookmarkStart w:id="175" w:name="dc_43"/>
      <w:r>
        <w:rPr>
          <w:rFonts w:eastAsia="Times New Roman" w:cs="Times New Roman"/>
          <w:color w:val="000000"/>
          <w:sz w:val="28"/>
          <w:szCs w:val="28"/>
        </w:rPr>
        <w:t>Khoản 3, Điều 12</w:t>
      </w:r>
      <w:bookmarkEnd w:id="175"/>
      <w:r>
        <w:rPr>
          <w:rFonts w:eastAsia="Times New Roman" w:cs="Times New Roman"/>
          <w:color w:val="000000"/>
          <w:sz w:val="28"/>
          <w:szCs w:val="28"/>
        </w:rPr>
        <w:t>): </w:t>
      </w:r>
      <w:bookmarkStart w:id="176" w:name="khoan_12_4_name"/>
      <w:r>
        <w:rPr>
          <w:rFonts w:eastAsia="Times New Roman" w:cs="Times New Roman"/>
          <w:color w:val="000000"/>
          <w:sz w:val="28"/>
          <w:szCs w:val="28"/>
        </w:rPr>
        <w:t>Ban kiểm phiếu.</w:t>
      </w:r>
      <w:bookmarkEnd w:id="176"/>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12.4.1. Ban kiểm phiếu gồm những đại biểu chính thức (đối với đại hội đại biểu), đảng viên chính thức (đối với đại hội đảng viên) trong đại hội không có tên trong danh sách ứng cử, đề cử tại đại hội. Đoàn chủ tịch (hoặc chủ tịch) đại hội đề xuất, giới thiệu, đại hội biểu quyết số lượng danh sách thành viên ban kiểm phiếu và trưởng ban kiểm phiếu. Trường hợp đặc biệt do đại hội không cử được ban kiểm phiếu thì cấp ủy cấp trên trực tiếp cử tổ công tác giúp việc kiểm phiếu.</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12.4.2. Ban kiểm phiếu có nhiệm vụ:</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a) Hướng dẫn cách thức ghi phiếu, kiểm tra, niêm phong thùng phiếu, phát phiếu trực tiếp cho đại biểu (hoặc theo đoàn đại biểu), kiểm số phiếu phát ra và số phiếu thu về, báo cáo đại hội, kiểm phiếu bầu.</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b) Xem xét và kết luận về các phiếu không hợp lệ và những ý kiến khiếu nại về việc bầu cử trong đại hội (nếu có).</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c) Lập biên bản kiểm phiếu, báo cáo với đoàn chủ tịch và công bố kết quả bầu cử; ký vào biên bản bầu cử, niêm phong phiếu bầu và chuyển cho đoàn chủ tịch đại hội để bàn giao cho cấp ủy khoá mới lưu trữ theo quy định.</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Nếu kiểm phiếu bằng máy vi tính, ban kiểm phiếu được sử dụng một số nhân viên kỹ thuật không phải là đại biểu đại hội. Nhân viên kỹ thuật phục vụ việc kiểm phiếu do ban kiểm phiếu trực tiếp điều hành và giám sát.</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Ngoài ban kiểm phiếu và nhân viên kỹ thuật được đại hội sử dụng làm nhiệm vụ kiểm phiếu, không ai được đến nơi ban kiểm phiếu đang làm việc.</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lastRenderedPageBreak/>
        <w:t>12.5. Quy trình, thủ tục đại hội thực hiện theo hướng dẫn của Ban Bí thư.</w:t>
      </w:r>
    </w:p>
    <w:p w:rsidR="00F6651F" w:rsidRDefault="00F6651F" w:rsidP="00F6651F">
      <w:pPr>
        <w:shd w:val="clear" w:color="auto" w:fill="FFFFFF"/>
        <w:spacing w:after="0" w:line="234" w:lineRule="atLeast"/>
        <w:ind w:firstLine="720"/>
        <w:jc w:val="both"/>
        <w:rPr>
          <w:rFonts w:eastAsia="Times New Roman" w:cs="Times New Roman"/>
          <w:color w:val="000000"/>
          <w:sz w:val="28"/>
          <w:szCs w:val="28"/>
        </w:rPr>
      </w:pPr>
      <w:bookmarkStart w:id="177" w:name="dieu_13"/>
      <w:r>
        <w:rPr>
          <w:rFonts w:eastAsia="Times New Roman" w:cs="Times New Roman"/>
          <w:b/>
          <w:bCs/>
          <w:color w:val="000000"/>
          <w:sz w:val="28"/>
          <w:szCs w:val="28"/>
        </w:rPr>
        <w:t>13. Việc bầu cử trong Đảng</w:t>
      </w:r>
      <w:bookmarkEnd w:id="177"/>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Thực hiện theo quy định của Ban Chấp hành Trung ương Đảng.</w:t>
      </w:r>
    </w:p>
    <w:p w:rsidR="00F6651F" w:rsidRDefault="00F6651F" w:rsidP="00F6651F">
      <w:pPr>
        <w:shd w:val="clear" w:color="auto" w:fill="FFFFFF"/>
        <w:spacing w:after="0" w:line="234" w:lineRule="atLeast"/>
        <w:ind w:firstLine="720"/>
        <w:jc w:val="both"/>
        <w:rPr>
          <w:rFonts w:eastAsia="Times New Roman" w:cs="Times New Roman"/>
          <w:color w:val="000000"/>
          <w:sz w:val="28"/>
          <w:szCs w:val="28"/>
        </w:rPr>
      </w:pPr>
      <w:bookmarkStart w:id="178" w:name="dieu_14"/>
      <w:r>
        <w:rPr>
          <w:rFonts w:eastAsia="Times New Roman" w:cs="Times New Roman"/>
          <w:b/>
          <w:bCs/>
          <w:color w:val="000000"/>
          <w:sz w:val="28"/>
          <w:szCs w:val="28"/>
        </w:rPr>
        <w:t>14.</w:t>
      </w:r>
      <w:bookmarkEnd w:id="178"/>
      <w:r>
        <w:rPr>
          <w:rFonts w:eastAsia="Times New Roman" w:cs="Times New Roman"/>
          <w:b/>
          <w:bCs/>
          <w:color w:val="000000"/>
          <w:sz w:val="28"/>
          <w:szCs w:val="28"/>
        </w:rPr>
        <w:t> </w:t>
      </w:r>
      <w:bookmarkStart w:id="179" w:name="dc_44"/>
      <w:r>
        <w:rPr>
          <w:rFonts w:eastAsia="Times New Roman" w:cs="Times New Roman"/>
          <w:b/>
          <w:bCs/>
          <w:color w:val="000000"/>
          <w:sz w:val="28"/>
          <w:szCs w:val="28"/>
        </w:rPr>
        <w:t>Điều 12 (Khoản 2), Điều 20 (Khoản 2)</w:t>
      </w:r>
      <w:bookmarkEnd w:id="179"/>
      <w:r>
        <w:rPr>
          <w:rFonts w:eastAsia="Times New Roman" w:cs="Times New Roman"/>
          <w:b/>
          <w:bCs/>
          <w:color w:val="000000"/>
          <w:sz w:val="28"/>
          <w:szCs w:val="28"/>
        </w:rPr>
        <w:t>: </w:t>
      </w:r>
      <w:bookmarkStart w:id="180" w:name="dieu_14_name"/>
      <w:r>
        <w:rPr>
          <w:rFonts w:eastAsia="Times New Roman" w:cs="Times New Roman"/>
          <w:b/>
          <w:bCs/>
          <w:color w:val="000000"/>
          <w:sz w:val="28"/>
          <w:szCs w:val="28"/>
        </w:rPr>
        <w:t>Số lượng cấp ủy viên, số lượng ủy viên ban thường vụ và số lượng ủy viên ủy ban kiểm tra của cấp ủy các cấp</w:t>
      </w:r>
      <w:bookmarkEnd w:id="180"/>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14.1. Việc quy định số lượng cấp ủy viên, ủy viên ban thường vụ, ủy viên ủy ban kiểm tra của cấp ủy mỗi cấp căn cứ vào nhiệm vụ chính trị, vị trí, đặc điểm của mỗi cấp, vào số lượng đơn vị trực thuộc và số lượng đảng viên của mỗi đảng bộ.</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14.2. Số lượng ủy viên ban thường vụ cấp ủy mỗi cấp không quá một phần ba tổng số cấp ủy viên theo quy định và đã được đại hội thông qua. Đối với các tỉnh ủy, thành ủy, đảng ủy trực thuộc Trung ương mới thành lập (không bao gồm Quân ủy Trung ương, Đảng ủy Công an Trung ương) trong nhiệm kỳ 2025 - 2030 thì số lượng ủy viên ban thường vụ có thể nhiều hơn một phần ba nhưng dưới một phần hai tổng số cấp ủy viên và do Bộ Chính trị quyết định. Đối với các đảng ủy xã, phường, đặc khu theo quy định của Bộ Chính trị.</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14.3. Trước mỗi kỳ đại hội đảng bộ các cấp, căn cứ nghị quyết của Ban Chấp hành Trung ương, Bộ Chính trị ra chỉ thị, Ban Tổ chức Trung ương hướng dẫn cụ thể về việc chuẩn bị và tiến hành đại hội đảng bộ các cấp, có quy định về số lượng (tối đa, tối thiểu) cấp ủy viên, ủy viên ban thường vụ, ủy viên ủy ban kiểm tra của cấp ủy mỗi cấp. Trên cơ sở đó, cấp ủy từng cấp tiến hành công tác chuẩn bị nhân sự khoá mới trình đại hội đảng bộ cấp mình xem xét, quyết định số lượng cấp ủy viên trước khi tiến hành công tác bầu cử. Sau khi được bầu, cấp ủy khoá mới thảo luận và quyết định số lượng ủy viên ban thường vụ và số lượng ủy viên ủy ban kiểm tra cấp mình trước khi tiến hành bầu cử các chức vụ đó theo quy định hiện hành.</w:t>
      </w:r>
    </w:p>
    <w:p w:rsidR="00F6651F" w:rsidRDefault="00F6651F" w:rsidP="00F6651F">
      <w:pPr>
        <w:shd w:val="clear" w:color="auto" w:fill="FFFFFF"/>
        <w:spacing w:after="0" w:line="234" w:lineRule="atLeast"/>
        <w:ind w:firstLine="720"/>
        <w:jc w:val="both"/>
        <w:rPr>
          <w:rFonts w:eastAsia="Times New Roman" w:cs="Times New Roman"/>
          <w:color w:val="000000"/>
          <w:sz w:val="28"/>
          <w:szCs w:val="28"/>
        </w:rPr>
      </w:pPr>
      <w:bookmarkStart w:id="181" w:name="dieu_15"/>
      <w:r>
        <w:rPr>
          <w:rFonts w:eastAsia="Times New Roman" w:cs="Times New Roman"/>
          <w:b/>
          <w:bCs/>
          <w:color w:val="000000"/>
          <w:sz w:val="28"/>
          <w:szCs w:val="28"/>
        </w:rPr>
        <w:t>15.</w:t>
      </w:r>
      <w:bookmarkEnd w:id="181"/>
      <w:r>
        <w:rPr>
          <w:rFonts w:eastAsia="Times New Roman" w:cs="Times New Roman"/>
          <w:b/>
          <w:bCs/>
          <w:color w:val="000000"/>
          <w:sz w:val="28"/>
          <w:szCs w:val="28"/>
        </w:rPr>
        <w:t> </w:t>
      </w:r>
      <w:bookmarkStart w:id="182" w:name="dc_45"/>
      <w:r>
        <w:rPr>
          <w:rFonts w:eastAsia="Times New Roman" w:cs="Times New Roman"/>
          <w:b/>
          <w:bCs/>
          <w:color w:val="000000"/>
          <w:sz w:val="28"/>
          <w:szCs w:val="28"/>
        </w:rPr>
        <w:t>Điều 13 (Khoản 1)</w:t>
      </w:r>
      <w:bookmarkEnd w:id="182"/>
      <w:r>
        <w:rPr>
          <w:rFonts w:eastAsia="Times New Roman" w:cs="Times New Roman"/>
          <w:b/>
          <w:bCs/>
          <w:color w:val="000000"/>
          <w:sz w:val="28"/>
          <w:szCs w:val="28"/>
        </w:rPr>
        <w:t>: </w:t>
      </w:r>
      <w:bookmarkStart w:id="183" w:name="dieu_15_name"/>
      <w:r>
        <w:rPr>
          <w:rFonts w:eastAsia="Times New Roman" w:cs="Times New Roman"/>
          <w:b/>
          <w:bCs/>
          <w:color w:val="000000"/>
          <w:sz w:val="28"/>
          <w:szCs w:val="28"/>
        </w:rPr>
        <w:t>Cấp ủy khoá mới được điều hành công việc ngay sau khi được bầu</w:t>
      </w:r>
      <w:bookmarkEnd w:id="183"/>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15.1. Về hội nghị lần thứ nhất của cấp ủy khoá mới.</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15.1.1. Hội nghị lần thứ nhất của cấp ủy khoá mới do đồng chí bí thư hoặc phó bí thư khoá trước tái cử hoặc đồng chí được cấp ủy cấp trên ủy nhiệm (nếu bí thư và phó bí thư khoá trước không tái cử) làm triệu tập viên, khai mạc, chủ trì cho đến khi bầu xong đoàn chủ tịch hoặc chủ tịch hội nghị.</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Trường hợp đại hội không bầu cấp ủy, cấp ủy khoá cũ tiếp tục lãnh đạo, chỉ đạo thực hiện các nhiệm vụ của cấp ủy cho đến khi có cấp ủy khoá mới.</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15.1.2. Hội nghị lần thứ nhất Ban Chấp hành Trung ương Đảng khoá mới do đồng chí Tổng Bí thư khoá trước (tái cử hoặc không tái cử) làm triệu tập viên khai mạc, chủ trì cho đến khi bầu xong Đoàn Chủ tịch Hội nghị.</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Trường hợp đồng chí Tổng Bí thư khoá trước không thể làm triệu tập viên thì Đoàn Chủ tịch Đại hội cử triệu tập viên.</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lastRenderedPageBreak/>
        <w:t>15.2. Đồng chí bí thư cấp ủy và chủ nhiệm ủy ban kiểm tra được ký các văn bản với chức danh bí thư và chủ nhiệm ủy ban kiểm tra, đồng chí phó bí thư đảng ủy (chi bộ) quân sự cấp tỉnh, cấp xã được ký các văn bản với chức danh phó bí thư ngay sau khi được bầu.</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Trường hợp chưa bầu được chức danh bí thư thì một đồng chí phó bí thư cấp ủy được cấp ủy ủy nhiệm ký các văn bản với chức danh phó bí thư. Cấp ủy khoá mới nhận bàn giao từ cấp ủy khoá trước trong vòng 15 ngày làm việc. Sau khi có quyết định chuẩn y của cấp có thẩm quyền, các đồng chí có chức danh phó bí thư, ủy viên ban thường vụ, phó chủ nhiệm Ủy ban kiểm tra mới được ký chức danh trong các văn bản của đảng bộ.</w:t>
      </w:r>
    </w:p>
    <w:p w:rsidR="00F6651F" w:rsidRDefault="00F6651F" w:rsidP="00F6651F">
      <w:pPr>
        <w:shd w:val="clear" w:color="auto" w:fill="FFFFFF"/>
        <w:spacing w:after="0" w:line="234" w:lineRule="atLeast"/>
        <w:ind w:firstLine="720"/>
        <w:jc w:val="both"/>
        <w:rPr>
          <w:rFonts w:eastAsia="Times New Roman" w:cs="Times New Roman"/>
          <w:color w:val="000000"/>
          <w:sz w:val="28"/>
          <w:szCs w:val="28"/>
        </w:rPr>
      </w:pPr>
      <w:bookmarkStart w:id="184" w:name="dieu_16"/>
      <w:r>
        <w:rPr>
          <w:rFonts w:eastAsia="Times New Roman" w:cs="Times New Roman"/>
          <w:b/>
          <w:bCs/>
          <w:color w:val="000000"/>
          <w:sz w:val="28"/>
          <w:szCs w:val="28"/>
        </w:rPr>
        <w:t>16.</w:t>
      </w:r>
      <w:bookmarkEnd w:id="184"/>
      <w:r>
        <w:rPr>
          <w:rFonts w:eastAsia="Times New Roman" w:cs="Times New Roman"/>
          <w:b/>
          <w:bCs/>
          <w:color w:val="000000"/>
          <w:sz w:val="28"/>
          <w:szCs w:val="28"/>
        </w:rPr>
        <w:t> </w:t>
      </w:r>
      <w:bookmarkStart w:id="185" w:name="dc_46"/>
      <w:r>
        <w:rPr>
          <w:rFonts w:eastAsia="Times New Roman" w:cs="Times New Roman"/>
          <w:b/>
          <w:bCs/>
          <w:color w:val="000000"/>
          <w:sz w:val="28"/>
          <w:szCs w:val="28"/>
        </w:rPr>
        <w:t>Điều 13, Điều 31</w:t>
      </w:r>
      <w:bookmarkEnd w:id="185"/>
      <w:r>
        <w:rPr>
          <w:rFonts w:eastAsia="Times New Roman" w:cs="Times New Roman"/>
          <w:b/>
          <w:bCs/>
          <w:color w:val="000000"/>
          <w:sz w:val="28"/>
          <w:szCs w:val="28"/>
        </w:rPr>
        <w:t>: </w:t>
      </w:r>
      <w:bookmarkStart w:id="186" w:name="dieu_16_name"/>
      <w:r>
        <w:rPr>
          <w:rFonts w:eastAsia="Times New Roman" w:cs="Times New Roman"/>
          <w:b/>
          <w:bCs/>
          <w:color w:val="000000"/>
          <w:sz w:val="28"/>
          <w:szCs w:val="28"/>
        </w:rPr>
        <w:t>Về báo cáo kết quả đại hội; chuẩn y kết quả bầu cử; bổ sung, điều động, chỉ định cấp ủy viên và thôi tham gia cấp ủy</w:t>
      </w:r>
      <w:bookmarkEnd w:id="186"/>
    </w:p>
    <w:p w:rsidR="00F6651F" w:rsidRDefault="00F6651F" w:rsidP="00F6651F">
      <w:pPr>
        <w:shd w:val="clear" w:color="auto" w:fill="FFFFFF"/>
        <w:spacing w:after="0" w:line="234" w:lineRule="atLeast"/>
        <w:ind w:firstLine="720"/>
        <w:jc w:val="both"/>
        <w:rPr>
          <w:rFonts w:eastAsia="Times New Roman" w:cs="Times New Roman"/>
          <w:color w:val="000000"/>
          <w:sz w:val="28"/>
          <w:szCs w:val="28"/>
        </w:rPr>
      </w:pPr>
      <w:bookmarkStart w:id="187" w:name="khoan_16_1"/>
      <w:r>
        <w:rPr>
          <w:rFonts w:eastAsia="Times New Roman" w:cs="Times New Roman"/>
          <w:color w:val="000000"/>
          <w:sz w:val="28"/>
          <w:szCs w:val="28"/>
        </w:rPr>
        <w:t>16.1</w:t>
      </w:r>
      <w:bookmarkEnd w:id="187"/>
      <w:r>
        <w:rPr>
          <w:rFonts w:eastAsia="Times New Roman" w:cs="Times New Roman"/>
          <w:color w:val="000000"/>
          <w:sz w:val="28"/>
          <w:szCs w:val="28"/>
        </w:rPr>
        <w:t>. (</w:t>
      </w:r>
      <w:bookmarkStart w:id="188" w:name="dc_78"/>
      <w:r>
        <w:rPr>
          <w:rFonts w:eastAsia="Times New Roman" w:cs="Times New Roman"/>
          <w:color w:val="000000"/>
          <w:sz w:val="28"/>
          <w:szCs w:val="28"/>
        </w:rPr>
        <w:t>Khoản 1, Điều 13</w:t>
      </w:r>
      <w:bookmarkEnd w:id="188"/>
      <w:r>
        <w:rPr>
          <w:rFonts w:eastAsia="Times New Roman" w:cs="Times New Roman"/>
          <w:color w:val="000000"/>
          <w:sz w:val="28"/>
          <w:szCs w:val="28"/>
        </w:rPr>
        <w:t>): </w:t>
      </w:r>
      <w:bookmarkStart w:id="189" w:name="khoan_16_1_name"/>
      <w:r>
        <w:rPr>
          <w:rFonts w:eastAsia="Times New Roman" w:cs="Times New Roman"/>
          <w:color w:val="000000"/>
          <w:sz w:val="28"/>
          <w:szCs w:val="28"/>
        </w:rPr>
        <w:t>Về báo cáo kết quả đại hội; chuẩn y kết quả bầu cử.</w:t>
      </w:r>
      <w:bookmarkEnd w:id="189"/>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16.1.1. Trong thời hạn 7 ngày làm việc kể từ ngày bế mạc đại hội, cấp ủy khoá mới phải báo cáo lên cấp ủy cấp trên trực tiếp: Các biên bản bầu cử ban chấp hành, ban thường vụ, bí thư, phó bí thư, ủy ban kiểm tra, chủ nhiệm và phó chủ nhiệm ủy ban kiểm tra; danh sách trích ngang của từng thành viên theo hướng dẫn của Ban Tổ chức Trung ương.</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16.1.2. Trong thời hạn 15 ngày làm việc kể từ ngày nhận được báo cáo kết quả bầu cử của cấp ủy cấp dưới, nếu không có khiếu nại, tố cáo về kết quả bầu cử thì cấp ủy cấp trên trực tiếp (ở Trung ương là Bộ Chính trị, nơi có ban thường vụ thì ủy nhiệm cho ban thường vụ) chuẩn y ban chấp hành, ban thường vụ, bí thư, phó bí thư cấp ủy; các thành viên, chủ nhiệm, phó chủ nhiệm Ủy ban kiểm tra.</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16.1.3. Sau đại hội, nếu phát hiện thấy có sự vi phạm về tiêu chuẩn, nguyên tắc, thủ tục bầu cử thì cấp ủy cấp trên có quyền bác bỏ kết quả bầu cử của đại hội hoặc của cấp ủy cấp dưới, chỉ đạo tiến hành bầu lại; nếu thấy có một hoặc một số chức danh đã được bầu nhưng không bảo đảm nguyên tắc hoặc tiêu chuẩn quy định thì cấp ủy cấp trên có quyền không công nhận một hoặc một số chức danh đó.</w:t>
      </w:r>
    </w:p>
    <w:p w:rsidR="00F6651F" w:rsidRDefault="00F6651F" w:rsidP="00F6651F">
      <w:pPr>
        <w:shd w:val="clear" w:color="auto" w:fill="FFFFFF"/>
        <w:spacing w:after="0" w:line="234" w:lineRule="atLeast"/>
        <w:ind w:firstLine="720"/>
        <w:jc w:val="both"/>
        <w:rPr>
          <w:rFonts w:eastAsia="Times New Roman" w:cs="Times New Roman"/>
          <w:color w:val="000000"/>
          <w:sz w:val="28"/>
          <w:szCs w:val="28"/>
        </w:rPr>
      </w:pPr>
      <w:bookmarkStart w:id="190" w:name="khoan_16_2"/>
      <w:r>
        <w:rPr>
          <w:rFonts w:eastAsia="Times New Roman" w:cs="Times New Roman"/>
          <w:color w:val="000000"/>
          <w:sz w:val="28"/>
          <w:szCs w:val="28"/>
        </w:rPr>
        <w:t>16.2.</w:t>
      </w:r>
      <w:bookmarkEnd w:id="190"/>
      <w:r>
        <w:rPr>
          <w:rFonts w:eastAsia="Times New Roman" w:cs="Times New Roman"/>
          <w:color w:val="000000"/>
          <w:sz w:val="28"/>
          <w:szCs w:val="28"/>
        </w:rPr>
        <w:t> (</w:t>
      </w:r>
      <w:bookmarkStart w:id="191" w:name="dc_47"/>
      <w:r>
        <w:rPr>
          <w:rFonts w:eastAsia="Times New Roman" w:cs="Times New Roman"/>
          <w:color w:val="000000"/>
          <w:sz w:val="28"/>
          <w:szCs w:val="28"/>
        </w:rPr>
        <w:t>Khoản 2, Điều 13</w:t>
      </w:r>
      <w:bookmarkEnd w:id="191"/>
      <w:r>
        <w:rPr>
          <w:rFonts w:eastAsia="Times New Roman" w:cs="Times New Roman"/>
          <w:color w:val="000000"/>
          <w:sz w:val="28"/>
          <w:szCs w:val="28"/>
        </w:rPr>
        <w:t>): </w:t>
      </w:r>
      <w:bookmarkStart w:id="192" w:name="khoan_16_2_name"/>
      <w:r>
        <w:rPr>
          <w:rFonts w:eastAsia="Times New Roman" w:cs="Times New Roman"/>
          <w:color w:val="000000"/>
          <w:sz w:val="28"/>
          <w:szCs w:val="28"/>
        </w:rPr>
        <w:t>Việc bổ sung cấp ủy viên thiếu do cấp ủy đề nghị, cấp ủy cấp trên trực tiếp quyết định.</w:t>
      </w:r>
      <w:bookmarkEnd w:id="192"/>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16.2.1. Khi cần bổ sung cấp ủy viên thiếu, tập thể cấp ủy thảo luận, thống nhất đề nghị cấp ủy cấp trên về số lượng, nhân sự cụ thể để cấp ủy cấp trên xem xét, quyết định. Trường hợp đặc biệt, nếu xét thấy cần, cấp ủy cấp trên có thể ban hành quyết định bổ sung số cấp ủy viên thiếu.</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16.2.2. Việc bổ sung cấp ủy viên, ủy viên ban thường vụ, bí thư, phó bí thư là đảng viên trong đảng bộ, nói chung thực hiện theo quy trình: Chỉ định vào ban chấp hành đảng bộ; ban chấp hành đảng bộ bầu vào các chức danh cần thiết.</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Việc bổ sung bí thư, phó bí thư chi bộ, chi ủy viên chi bộ khi khuyết, thiếu do cấp ủy cấp trên trực tiếp xem xét, chỉ định theo đề nghị của chi bộ; trường hợp chi bộ khuyết, thiếu cả bí thư, phó bí thư, chi ủy viên thì cấp ủy cấp trên trực tiếp xem xét, chỉ định.</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lastRenderedPageBreak/>
        <w:t>16.2.3. Trường hợp cần thiết, cấp ủy cấp trên trực tiếp có thể chỉ định cấp ủy viên cấp trên giữ chức danh bí thư, phó bí thư cấp ủy (chi bộ), chủ nhiệm ủy ban kiểm tra của cấp ủy cấp dưới; chỉ định đảng viên là người đứng đầu cơ quan, đơn vị, tổ chức giữ chức danh bí thư cấp ủy (chi bộ) cơ quan, đơn vị, tổ chức đó.</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16.2.4. Khi cần thiết, cấp ủy cấp trên có quyền điều động đảng viên từ đảng bộ khác chỉ định tham gia cấp ủy và giữ các chức vụ ủy viên ban thường vụ, phó bí thư, bí thư cấp ủy, chủ nhiệm Ủy ban kiểm tra.</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16.2.5. Việc chỉ định tăng thêm cấp ủy viên: Khi thật cần thiết, cấp ủy cấp dưới thảo luận, thống nhất đề nghị cấp ủy cấp trên chỉ định tăng thêm một số cấp ủy viên cấp dưới. So với số lượng cấp ủy viên mà đại hội đã quyết định, số lượng cấp ủy viên chỉ định tăng thêm không được quá 10% đối với cấp ủy cấp trên trực tiếp của tổ chức cơ sở đảng trở lên, không quá 20% đối với cấp ủy cơ sở và không vượt quá số lượng tối đa theo quy định của Bộ Chính trị. Các trường hợp cụ thể khác, giao Ban Tổ chức Trung ương hướng dẫn.</w:t>
      </w:r>
    </w:p>
    <w:p w:rsidR="00F6651F" w:rsidRDefault="00F6651F" w:rsidP="00F6651F">
      <w:pPr>
        <w:shd w:val="clear" w:color="auto" w:fill="FFFFFF"/>
        <w:spacing w:after="0" w:line="234" w:lineRule="atLeast"/>
        <w:ind w:firstLine="720"/>
        <w:jc w:val="both"/>
        <w:rPr>
          <w:rFonts w:eastAsia="Times New Roman" w:cs="Times New Roman"/>
          <w:color w:val="000000"/>
          <w:sz w:val="28"/>
          <w:szCs w:val="28"/>
        </w:rPr>
      </w:pPr>
      <w:bookmarkStart w:id="193" w:name="khoan_16_3"/>
      <w:r>
        <w:rPr>
          <w:rFonts w:eastAsia="Times New Roman" w:cs="Times New Roman"/>
          <w:color w:val="000000"/>
          <w:sz w:val="28"/>
          <w:szCs w:val="28"/>
        </w:rPr>
        <w:t>16.3</w:t>
      </w:r>
      <w:bookmarkEnd w:id="193"/>
      <w:r>
        <w:rPr>
          <w:rFonts w:eastAsia="Times New Roman" w:cs="Times New Roman"/>
          <w:color w:val="000000"/>
          <w:sz w:val="28"/>
          <w:szCs w:val="28"/>
        </w:rPr>
        <w:t>. (</w:t>
      </w:r>
      <w:bookmarkStart w:id="194" w:name="dc_48"/>
      <w:r>
        <w:rPr>
          <w:rFonts w:eastAsia="Times New Roman" w:cs="Times New Roman"/>
          <w:color w:val="000000"/>
          <w:sz w:val="28"/>
          <w:szCs w:val="28"/>
        </w:rPr>
        <w:t>Khoản 3, Điều 13</w:t>
      </w:r>
      <w:bookmarkEnd w:id="194"/>
      <w:r>
        <w:rPr>
          <w:rFonts w:eastAsia="Times New Roman" w:cs="Times New Roman"/>
          <w:color w:val="000000"/>
          <w:sz w:val="28"/>
          <w:szCs w:val="28"/>
        </w:rPr>
        <w:t>): </w:t>
      </w:r>
      <w:bookmarkStart w:id="195" w:name="khoan_16_3_name"/>
      <w:r>
        <w:rPr>
          <w:rFonts w:eastAsia="Times New Roman" w:cs="Times New Roman"/>
          <w:color w:val="000000"/>
          <w:sz w:val="28"/>
          <w:szCs w:val="28"/>
        </w:rPr>
        <w:t>Việc điều động cấp ủy viên.</w:t>
      </w:r>
      <w:bookmarkEnd w:id="195"/>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16.3.1. Trường hợp không phải do chia tách, hợp nhất, sáp nhập tổ chức đảng, khi cùng một lúc phải điều động quá một phần ba số cấp ủy viên của đảng ủy từ cấp cơ sở trở lên do đại hội đã bầu thì phải được cấp ủy cấp trên cách một cấp đồng ý; nếu là cấp ủy viên của đảng bộ trực thuộc Trung ương thì do Bộ Chính trị quyết định.</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16.3.2. Thí điểm việc cấp ủy cấp trên khi chỉ định nhân sự tham gia cấp ủy, ban thường vụ cấp ủy, giữ các chức danh lãnh đạo cấp dưới trực tiếp thì đồng thời chỉ định tham gia cấp ủy, ban thường vụ, bí thư, phó bí thư cấp ủy, chủ nhiệm, phó chủ nhiệm Ủy ban kiểm tra cấp ủy theo cơ cấu của cấp dưới cách cấp.</w:t>
      </w:r>
    </w:p>
    <w:p w:rsidR="00F6651F" w:rsidRDefault="00F6651F" w:rsidP="00F6651F">
      <w:pPr>
        <w:shd w:val="clear" w:color="auto" w:fill="FFFFFF"/>
        <w:spacing w:after="0" w:line="234" w:lineRule="atLeast"/>
        <w:ind w:firstLine="720"/>
        <w:jc w:val="both"/>
        <w:rPr>
          <w:rFonts w:eastAsia="Times New Roman" w:cs="Times New Roman"/>
          <w:color w:val="000000"/>
          <w:sz w:val="28"/>
          <w:szCs w:val="28"/>
        </w:rPr>
      </w:pPr>
      <w:bookmarkStart w:id="196" w:name="khoan_16_4"/>
      <w:r>
        <w:rPr>
          <w:rFonts w:eastAsia="Times New Roman" w:cs="Times New Roman"/>
          <w:color w:val="000000"/>
          <w:sz w:val="28"/>
          <w:szCs w:val="28"/>
        </w:rPr>
        <w:t>16.4</w:t>
      </w:r>
      <w:bookmarkEnd w:id="196"/>
      <w:r>
        <w:rPr>
          <w:rFonts w:eastAsia="Times New Roman" w:cs="Times New Roman"/>
          <w:color w:val="000000"/>
          <w:sz w:val="28"/>
          <w:szCs w:val="28"/>
        </w:rPr>
        <w:t>. (</w:t>
      </w:r>
      <w:bookmarkStart w:id="197" w:name="dc_49"/>
      <w:r>
        <w:rPr>
          <w:rFonts w:eastAsia="Times New Roman" w:cs="Times New Roman"/>
          <w:color w:val="000000"/>
          <w:sz w:val="28"/>
          <w:szCs w:val="28"/>
        </w:rPr>
        <w:t>Khoản 4, Điều 13</w:t>
      </w:r>
      <w:bookmarkEnd w:id="197"/>
      <w:r>
        <w:rPr>
          <w:rFonts w:eastAsia="Times New Roman" w:cs="Times New Roman"/>
          <w:color w:val="000000"/>
          <w:sz w:val="28"/>
          <w:szCs w:val="28"/>
        </w:rPr>
        <w:t>): </w:t>
      </w:r>
      <w:bookmarkStart w:id="198" w:name="khoan_16_4_name"/>
      <w:r>
        <w:rPr>
          <w:rFonts w:eastAsia="Times New Roman" w:cs="Times New Roman"/>
          <w:color w:val="000000"/>
          <w:sz w:val="28"/>
          <w:szCs w:val="28"/>
        </w:rPr>
        <w:t>Việc thôi tham gia cấp ủy.</w:t>
      </w:r>
      <w:bookmarkEnd w:id="198"/>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16.4.1. Cấp ủy viên khi có quyết định nghỉ hưu thì thôi tham gia cấp ủy đương nhiệm từ thời điểm nghỉ hưu để hưởng chế độ bảo hiểm xã hội đã được ghi trong thông báo hoặc quyết định nghỉ hưu.</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16.4.2. Cấp ủy viên có quyết định hoặc thông báo của cấp có thẩm quyền quản lý cán bộ thôi làm công tác quản lý (trừ trường hợp cơ quan có thẩm quyền quyết định giải thể, kết thúc hoạt động, tổ chức lại cơ quan, đơn vị, tổ chức) hoặc thôi giữ chức vụ hoặc thôi việc thì thôi tham gia cấp ủy đương nhiệm từ thời điểm ghi trong quyết định thôi làm công tác quản lý hoặc thôi giữ chức vụ hoặc thôi việc có hiệu lực thi hành.</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16.4.3. Cấp ủy viên tham gia nhiều cấp ủy, khi có quyết định nghỉ công tác chờ nghỉ hưu, có quyết định nghỉ hưu thì thôi tham gia cấp ủy mà đồng chí đó là thành viên từ thời điểm quyết định nghỉ công tác chờ nghỉ hưu có hiệu lực thi hành; thời điểm tính theo ngày nghỉ hưu để hưởng chế độ bảo hiểm xã hội đã được ghi trong thông báo hoặc quyết định nghỉ hưu; trường hợp chuyển công tác sang đảng bộ khác thì thôi tham gia cấp ủy trong cùng đảng bộ mà đồng chí đó đã tham gia kể từ khi quyết định có hiệu lực thi hành. Nếu đồng chí đó là thành viên của cấp ủy cấp trên mà nơi chuyển đến trong cùng đảng bộ thì vẫn là cấp ủy viên cấp ủy cấp trên.</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lastRenderedPageBreak/>
        <w:t>Cấp ủy có thẩm quyền không ban hành quyết định thôi tham gia cấp ủy những trường hợp nêu trên.</w:t>
      </w:r>
    </w:p>
    <w:p w:rsidR="00F6651F" w:rsidRDefault="00F6651F" w:rsidP="00F6651F">
      <w:pPr>
        <w:shd w:val="clear" w:color="auto" w:fill="FFFFFF"/>
        <w:spacing w:after="0" w:line="234" w:lineRule="atLeast"/>
        <w:ind w:firstLine="720"/>
        <w:jc w:val="both"/>
        <w:rPr>
          <w:rFonts w:eastAsia="Times New Roman" w:cs="Times New Roman"/>
          <w:color w:val="000000"/>
          <w:sz w:val="28"/>
          <w:szCs w:val="28"/>
        </w:rPr>
      </w:pPr>
      <w:bookmarkStart w:id="199" w:name="khoan_16_5"/>
      <w:r>
        <w:rPr>
          <w:rFonts w:eastAsia="Times New Roman" w:cs="Times New Roman"/>
          <w:color w:val="000000"/>
          <w:sz w:val="28"/>
          <w:szCs w:val="28"/>
        </w:rPr>
        <w:t>16.5</w:t>
      </w:r>
      <w:bookmarkEnd w:id="199"/>
      <w:r>
        <w:rPr>
          <w:rFonts w:eastAsia="Times New Roman" w:cs="Times New Roman"/>
          <w:color w:val="000000"/>
          <w:sz w:val="28"/>
          <w:szCs w:val="28"/>
        </w:rPr>
        <w:t>. (</w:t>
      </w:r>
      <w:bookmarkStart w:id="200" w:name="dc_79"/>
      <w:r>
        <w:rPr>
          <w:rFonts w:eastAsia="Times New Roman" w:cs="Times New Roman"/>
          <w:color w:val="000000"/>
          <w:sz w:val="28"/>
          <w:szCs w:val="28"/>
        </w:rPr>
        <w:t>Khoản 5, Khoản 6</w:t>
      </w:r>
      <w:bookmarkEnd w:id="200"/>
      <w:r>
        <w:rPr>
          <w:rFonts w:eastAsia="Times New Roman" w:cs="Times New Roman"/>
          <w:color w:val="000000"/>
          <w:sz w:val="28"/>
          <w:szCs w:val="28"/>
        </w:rPr>
        <w:t>): </w:t>
      </w:r>
      <w:bookmarkStart w:id="201" w:name="khoan_16_5_name"/>
      <w:r>
        <w:rPr>
          <w:rFonts w:eastAsia="Times New Roman" w:cs="Times New Roman"/>
          <w:color w:val="000000"/>
          <w:sz w:val="28"/>
          <w:szCs w:val="28"/>
        </w:rPr>
        <w:t>Ở những nơi thành lập mới, chia tách, hợp nhất, sáp nhập đảng bộ, chi bộ.</w:t>
      </w:r>
      <w:bookmarkEnd w:id="201"/>
    </w:p>
    <w:p w:rsidR="00F6651F" w:rsidRDefault="00F6651F" w:rsidP="00F6651F">
      <w:pPr>
        <w:shd w:val="clear" w:color="auto" w:fill="FFFFFF"/>
        <w:spacing w:after="0" w:line="234" w:lineRule="atLeast"/>
        <w:ind w:firstLine="720"/>
        <w:jc w:val="both"/>
        <w:rPr>
          <w:rFonts w:eastAsia="Times New Roman" w:cs="Times New Roman"/>
          <w:color w:val="000000"/>
          <w:sz w:val="28"/>
          <w:szCs w:val="28"/>
        </w:rPr>
      </w:pPr>
      <w:r>
        <w:rPr>
          <w:rFonts w:eastAsia="Times New Roman" w:cs="Times New Roman"/>
          <w:color w:val="000000"/>
          <w:sz w:val="28"/>
          <w:szCs w:val="28"/>
        </w:rPr>
        <w:t>Trong nhiệm kỳ của cấp ủy, nếu có sự thay đổi về tổ chức như: Thành lập mới, chia tách, hợp nhất, sáp nhập thì cấp ủy cấp trên trực tiếp chỉ định cấp ủy, ban thường vụ, bí thư, phó bí thư theo </w:t>
      </w:r>
      <w:bookmarkStart w:id="202" w:name="dc_50"/>
      <w:r>
        <w:rPr>
          <w:rFonts w:eastAsia="Times New Roman" w:cs="Times New Roman"/>
          <w:color w:val="000000"/>
          <w:sz w:val="28"/>
          <w:szCs w:val="28"/>
        </w:rPr>
        <w:t>Khoản 5, Điều 13 Điều lệ Đảng</w:t>
      </w:r>
      <w:bookmarkEnd w:id="202"/>
      <w:r>
        <w:rPr>
          <w:rFonts w:eastAsia="Times New Roman" w:cs="Times New Roman"/>
          <w:color w:val="000000"/>
          <w:sz w:val="28"/>
          <w:szCs w:val="28"/>
        </w:rPr>
        <w:t>; thí điểm việc ban thường vụ cấp ủy cấp trên trực tiếp chỉ định ủy viên Ủy ban kiểm tra, chủ nhiệm, phó chủ nhiệm Ủy ban kiểm tra cấp ủy cấp dưới; chỉ đạo xây dựng hoặc bổ sung nhiệm vụ cho phù hợp; nhiệm kỳ đầu tiên của cấp ủy không nhất thiết là 5 năm. Nhiệm kỳ tiếp theo các đảng bộ, chi bộ thành lập mới, chia tách, hợp nhất, sáp nhập tiến hành đại hội theo quy định của Bộ Chính trị. Cách tính nhiệm kỳ đại hội theo hướng dẫn của Ban Bí thư.</w:t>
      </w:r>
    </w:p>
    <w:p w:rsidR="00F6651F" w:rsidRDefault="00F6651F" w:rsidP="00F6651F">
      <w:pPr>
        <w:shd w:val="clear" w:color="auto" w:fill="FFFFFF"/>
        <w:spacing w:after="0" w:line="234" w:lineRule="atLeast"/>
        <w:ind w:firstLine="720"/>
        <w:jc w:val="both"/>
        <w:rPr>
          <w:rFonts w:eastAsia="Times New Roman" w:cs="Times New Roman"/>
          <w:color w:val="000000"/>
          <w:sz w:val="28"/>
          <w:szCs w:val="28"/>
        </w:rPr>
      </w:pPr>
      <w:bookmarkStart w:id="203" w:name="dieu_17"/>
      <w:r>
        <w:rPr>
          <w:rFonts w:eastAsia="Times New Roman" w:cs="Times New Roman"/>
          <w:b/>
          <w:bCs/>
          <w:color w:val="000000"/>
          <w:sz w:val="28"/>
          <w:szCs w:val="28"/>
        </w:rPr>
        <w:t>17.</w:t>
      </w:r>
      <w:bookmarkEnd w:id="203"/>
      <w:r>
        <w:rPr>
          <w:rFonts w:eastAsia="Times New Roman" w:cs="Times New Roman"/>
          <w:color w:val="000000"/>
          <w:sz w:val="28"/>
          <w:szCs w:val="28"/>
        </w:rPr>
        <w:t> </w:t>
      </w:r>
      <w:bookmarkStart w:id="204" w:name="dieu_17_name"/>
      <w:r>
        <w:rPr>
          <w:rFonts w:eastAsia="Times New Roman" w:cs="Times New Roman"/>
          <w:color w:val="000000"/>
          <w:sz w:val="28"/>
          <w:szCs w:val="28"/>
        </w:rPr>
        <w:t>Thí điểm Bộ Chính trị chỉ định ban chấp hành, ban thường vụ, bí thư, phó bí thư, Ủy ban kiểm tra, chủ nhiệm, phó chủ nhiệm Ủy ban kiểm tra đảng ủy: Các cơ quan Đảng Trung ương; Chính phủ; Quốc hội; Mặt trận Tổ quốc, các đoàn thể Trung ương.</w:t>
      </w:r>
      <w:bookmarkEnd w:id="204"/>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b/>
          <w:bCs/>
          <w:i/>
          <w:iCs/>
          <w:color w:val="000000"/>
          <w:sz w:val="28"/>
          <w:szCs w:val="28"/>
        </w:rPr>
        <w:t>Ban Chấp hành Trung ương Đảng giao:</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Bộ Chính trị, Ban Bí thư quy định thí điểm về thành phần tập thể thường trực đảng ủy và phân cấp, ủy quyền cho tập thể thường trực đảng ủy: Các cơ quan Đảng Trung ương; Chính phủ; Quốc hội; Mặt trận Tổ quốc, các đoàn thể Trung ương; đảng ủy cấp trên trực tiếp của tổ chức cơ sở đảng ở bộ, ngành, cơ quan, tổ chức ở Trung ương; các cơ quan đảng cấp tỉnh; ủy ban nhân dân cấp tỉnh thực hiện một số nhiệm vụ cụ thể của cấp ủy, ban thường vụ cấp ủy để thực hiện nghị quyết, chỉ thị của cấp ủy, ban thường vụ cấp ủy cùng cấp, cấp ủy cấp trên.</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Các cấp ủy trực thuộc Trung ương được thực hiện thí điểm một số mô hình tổ chức, cách làm mới trong khuôn khổ Điều lệ Đảng và phải báo cáo Bộ Chính trị đồng ý chủ trương trước khi thực hiện.</w:t>
      </w:r>
    </w:p>
    <w:p w:rsidR="00F6651F" w:rsidRDefault="00F6651F" w:rsidP="00F6651F">
      <w:pPr>
        <w:shd w:val="clear" w:color="auto" w:fill="FFFFFF"/>
        <w:spacing w:after="0" w:line="234" w:lineRule="atLeast"/>
        <w:ind w:firstLine="720"/>
        <w:jc w:val="both"/>
        <w:rPr>
          <w:rFonts w:eastAsia="Times New Roman" w:cs="Times New Roman"/>
          <w:color w:val="000000"/>
          <w:sz w:val="28"/>
          <w:szCs w:val="28"/>
        </w:rPr>
      </w:pPr>
      <w:bookmarkStart w:id="205" w:name="dieu_18"/>
      <w:r>
        <w:rPr>
          <w:rFonts w:eastAsia="Times New Roman" w:cs="Times New Roman"/>
          <w:b/>
          <w:bCs/>
          <w:color w:val="000000"/>
          <w:sz w:val="28"/>
          <w:szCs w:val="28"/>
        </w:rPr>
        <w:t>18.</w:t>
      </w:r>
      <w:bookmarkEnd w:id="205"/>
      <w:r>
        <w:rPr>
          <w:rFonts w:eastAsia="Times New Roman" w:cs="Times New Roman"/>
          <w:b/>
          <w:bCs/>
          <w:color w:val="000000"/>
          <w:sz w:val="28"/>
          <w:szCs w:val="28"/>
        </w:rPr>
        <w:t> </w:t>
      </w:r>
      <w:bookmarkStart w:id="206" w:name="dc_51"/>
      <w:r>
        <w:rPr>
          <w:rFonts w:eastAsia="Times New Roman" w:cs="Times New Roman"/>
          <w:b/>
          <w:bCs/>
          <w:color w:val="000000"/>
          <w:sz w:val="28"/>
          <w:szCs w:val="28"/>
        </w:rPr>
        <w:t>Điều 14 (Khoản 1)</w:t>
      </w:r>
      <w:bookmarkEnd w:id="206"/>
      <w:r>
        <w:rPr>
          <w:rFonts w:eastAsia="Times New Roman" w:cs="Times New Roman"/>
          <w:b/>
          <w:bCs/>
          <w:color w:val="000000"/>
          <w:sz w:val="28"/>
          <w:szCs w:val="28"/>
        </w:rPr>
        <w:t>: </w:t>
      </w:r>
      <w:bookmarkStart w:id="207" w:name="dieu_18_name"/>
      <w:r>
        <w:rPr>
          <w:rFonts w:eastAsia="Times New Roman" w:cs="Times New Roman"/>
          <w:b/>
          <w:bCs/>
          <w:color w:val="000000"/>
          <w:sz w:val="28"/>
          <w:szCs w:val="28"/>
        </w:rPr>
        <w:t>Lập các cơ quan chuyên trách tham mưu, giúp việc, đơn vị sự nghiệp của cấp ủy</w:t>
      </w:r>
      <w:bookmarkEnd w:id="207"/>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18.1. Các đảng bộ trực thuộc Trung ương.</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18.1.1. Cấp ủy tỉnh, thành phố được thành lập các cơ quan chuyên trách tham mưu, giúp việc và đơn vị sự nghiệp: Văn phòng, ban tổ chức, cơ quan ủy ban kiểm tra, ban tuyên giáo và dân vận, ban nội chính; trường chính trị và cơ quan báo và phát thanh, truyền hình của đảng bộ tỉnh, thành phố.</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Đảng ủy xã, phường được thành lập các cơ quan chuyên trách tham mưu, giúp việc, gồm: Văn phòng, ban xây dựng Đảng, cơ quan ủy ban kiểm tra. Ở những xã, phường có trụ sở trung tâm chính trị trên địa bàn, đảng ủy được thành lập các cơ quan chuyên trách tham mưu, giúp việc, gồm: Văn phòng, ban xây dựng Đảng, cơ quan ủy ban kiểm tra và 1 đơn vị sự nghiệp (trung tâm chính trị).</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xml:space="preserve">Đối với đảng ủy đặc khu là đảng ủy cấp trên trực tiếp của tổ chức cơ sở đảng: Giao ban thường vụ cấp ủy cấp tỉnh lãnh đạo, chỉ đạo đảng ủy đặc khu quyết định </w:t>
      </w:r>
      <w:r>
        <w:rPr>
          <w:rFonts w:eastAsia="Times New Roman" w:cs="Times New Roman"/>
          <w:color w:val="000000"/>
          <w:sz w:val="28"/>
          <w:szCs w:val="28"/>
        </w:rPr>
        <w:lastRenderedPageBreak/>
        <w:t>lập tối đa 4 cơ quan tham mưu, giúp việc (gồm: Văn phòng, ban tổ chức, ban tuyên giáo và dân vận, cơ quan ủy ban kiểm tra) và 1 đơn vị sự nghiệp (trung tâm chính trị).</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Đảng ủy cấp trên trực tiếp của tổ chức cơ sở đảng khác trực thuộc tỉnh ủy, thành ủy có các cơ quan chuyên trách tham mưu, giúp việc: Văn phòng, ban xây dựng Đảng, cơ quan ủy ban kiểm tra.</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18.1.2. Các đảng ủy trực thuộc Trung ương được thành lập các cơ quan chuyên trách tham mưu, giúp việc gồm: Văn phòng, ban tổ chức, cơ quan ủy ban kiểm tra, ban tuyên giáo và dân vận.</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Đảng ủy cấp trên trực tiếp của tổ chức cơ sở đảng trực thuộc đảng ủy trực thuộc Trung ương được thành lập các cơ quan chuyên trách tham mưu, giúp việc gồm: Văn phòng, ban tổ chức, cơ quan ủy ban kiểm tra, ban tuyên giáo và dân vận.</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18.1.3. Việc thành lập cơ quan chuyên trách tham mưu, giúp việc, đơn vị sự nghiệp khác với quy định trên thực hiện theo quyết định của Bộ Chính trị, Ban Bí thư.</w:t>
      </w:r>
    </w:p>
    <w:p w:rsidR="00F6651F" w:rsidRDefault="00F6651F" w:rsidP="00F6651F">
      <w:pPr>
        <w:shd w:val="clear" w:color="auto" w:fill="FFFFFF"/>
        <w:spacing w:after="0" w:line="234" w:lineRule="atLeast"/>
        <w:ind w:firstLine="720"/>
        <w:jc w:val="both"/>
        <w:rPr>
          <w:rFonts w:eastAsia="Times New Roman" w:cs="Times New Roman"/>
          <w:color w:val="000000"/>
          <w:sz w:val="28"/>
          <w:szCs w:val="28"/>
        </w:rPr>
      </w:pPr>
      <w:r>
        <w:rPr>
          <w:rFonts w:eastAsia="Times New Roman" w:cs="Times New Roman"/>
          <w:color w:val="000000"/>
          <w:sz w:val="28"/>
          <w:szCs w:val="28"/>
        </w:rPr>
        <w:t>18.1.4. Không thành lập cơ quan chuyên trách tham mưu, giúp việc của tổ chức cơ sở đảng. Những đảng bộ cơ sở mà đảng ủy được giao quyền hoặc thí điểm giao quyền cấp trên cơ sở thực hiện theo </w:t>
      </w:r>
      <w:bookmarkStart w:id="208" w:name="tc_6"/>
      <w:r>
        <w:rPr>
          <w:rFonts w:eastAsia="Times New Roman" w:cs="Times New Roman"/>
          <w:color w:val="0000FF"/>
          <w:sz w:val="28"/>
          <w:szCs w:val="28"/>
        </w:rPr>
        <w:t>Tiết a, Điểm 10.6.2 của Quy định này</w:t>
      </w:r>
      <w:bookmarkEnd w:id="208"/>
      <w:r>
        <w:rPr>
          <w:rFonts w:eastAsia="Times New Roman" w:cs="Times New Roman"/>
          <w:color w:val="000000"/>
          <w:sz w:val="28"/>
          <w:szCs w:val="28"/>
        </w:rPr>
        <w:t>.</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18.1.5. Ban Tổ chức Trung ương có trách nhiệm quản lý, hướng dẫn, kiểm tra, định kỳ báo cáo Ban Bí thư về tổ chức bộ máy và biên chế của các cơ quan chuyên trách tham mưu, giúp việc, đơn vị sự nghiệp nêu trên. Các ban và cơ quan của Đảng ở Trung ương phối hợp với Ban Tổ chức Trung ương hướng dẫn hoạt động của các cơ quan chuyên trách tham mưu, giúp việc, đơn vị sự nghiệp của cấp ủy địa phương.</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18.1.6. Cơ quan chuyên trách tham mưu, giúp việc của các cấp ủy trong Đảng bộ Quân đội, Đảng bộ Công an theo quy định của Bộ Chính trị.</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18.2. Việc thành lập, sáp nhập, giải thể cơ quan chuyên trách tham mưu, giúp việc, đơn vị sự nghiệp của Trung ương do Ban Chấp hành Trung ương Đảng quyết định. Ban Tổ chức Trung ương giúp Trung ương hướng dẫn, kiểm tra và quản lý tổ chức bộ máy, biên chế của các cơ quan chuyên trách tham mưu, giúp việc, đơn vị sự nghiệp của Trung ương.</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18.3. Cơ quan Ủy ban Trung ương Mặt trận Tổ quốc Việt Nam; các cơ quan Trung ương của đoàn thể chính trị - xã hội (Tổng Liên đoàn Lao động Việt Nam, Đoàn Thanh niên Cộng sản Hồ Chí Minh, Hội Nông dân Việt Nam, Hội Liên hiệp Phụ nữ Việt Nam, Hội Cựu chiến binh Việt Nam); các cơ quan Trung ương của hội quần chúng do Đảng, Nhà nước giao nhiệm vụ (nếu có) trực thuộc Ban Thường trực Ủy ban Trung ương Mặt trận Tổ quốc Việt Nam và các cơ quan nêu trên ở địa phương (nếu có): Chức năng, nhiệm vụ, tổ chức bộ máy và biên chế thực hiện theo quy định của Bộ Chính trị, Ban Bí thư.</w:t>
      </w:r>
    </w:p>
    <w:p w:rsidR="00F6651F" w:rsidRDefault="00F6651F" w:rsidP="00F6651F">
      <w:pPr>
        <w:shd w:val="clear" w:color="auto" w:fill="FFFFFF"/>
        <w:spacing w:after="0" w:line="234" w:lineRule="atLeast"/>
        <w:ind w:firstLine="720"/>
        <w:jc w:val="both"/>
        <w:rPr>
          <w:rFonts w:eastAsia="Times New Roman" w:cs="Times New Roman"/>
          <w:color w:val="000000"/>
          <w:sz w:val="28"/>
          <w:szCs w:val="28"/>
        </w:rPr>
      </w:pPr>
      <w:bookmarkStart w:id="209" w:name="dieu_19"/>
      <w:r>
        <w:rPr>
          <w:rFonts w:eastAsia="Times New Roman" w:cs="Times New Roman"/>
          <w:b/>
          <w:bCs/>
          <w:color w:val="000000"/>
          <w:sz w:val="28"/>
          <w:szCs w:val="28"/>
        </w:rPr>
        <w:t>19.</w:t>
      </w:r>
      <w:bookmarkEnd w:id="209"/>
      <w:r>
        <w:rPr>
          <w:rFonts w:eastAsia="Times New Roman" w:cs="Times New Roman"/>
          <w:b/>
          <w:bCs/>
          <w:color w:val="000000"/>
          <w:sz w:val="28"/>
          <w:szCs w:val="28"/>
        </w:rPr>
        <w:t> </w:t>
      </w:r>
      <w:bookmarkStart w:id="210" w:name="dc_52"/>
      <w:r>
        <w:rPr>
          <w:rFonts w:eastAsia="Times New Roman" w:cs="Times New Roman"/>
          <w:b/>
          <w:bCs/>
          <w:color w:val="000000"/>
          <w:sz w:val="28"/>
          <w:szCs w:val="28"/>
        </w:rPr>
        <w:t>Điều 18 (Khoản 3), Điều 22 (Khoản 3)</w:t>
      </w:r>
      <w:bookmarkEnd w:id="210"/>
      <w:r>
        <w:rPr>
          <w:rFonts w:eastAsia="Times New Roman" w:cs="Times New Roman"/>
          <w:b/>
          <w:bCs/>
          <w:color w:val="000000"/>
          <w:sz w:val="28"/>
          <w:szCs w:val="28"/>
        </w:rPr>
        <w:t>: </w:t>
      </w:r>
      <w:bookmarkStart w:id="211" w:name="dieu_19_name"/>
      <w:r>
        <w:rPr>
          <w:rFonts w:eastAsia="Times New Roman" w:cs="Times New Roman"/>
          <w:b/>
          <w:bCs/>
          <w:color w:val="000000"/>
          <w:sz w:val="28"/>
          <w:szCs w:val="28"/>
        </w:rPr>
        <w:t>Về đại hội bất thường ở các cấp</w:t>
      </w:r>
      <w:bookmarkEnd w:id="211"/>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lastRenderedPageBreak/>
        <w:t>19.1. Khi có trên một nửa số ủy viên ban chấp hành đảng bộ đồng ý bằng phiếu kín hoặc có trên một nửa số tổ chức đảng trực thuộc nhất trí và được ban thường vụ cấp ủy cấp trên đồng ý mới triệu tập đại hội bất thường; đối với đảng bộ trực thuộc Trung ương phải được Bộ Chính trị đồng ý.</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19.2. Điều kiện để tổ chức đại hội bất thường là có thay đổi lớn về chủ trương, nhiệm vụ so với nghị quyết đại hội đề ra; có thay đổi lớn về nhân sự chủ chốt của cấp ủy; do nội bộ mất đoàn kết nghiêm trọng hoặc hầu hết cấp ủy viên bị xử lý kỷ luật.</w:t>
      </w:r>
    </w:p>
    <w:p w:rsidR="00F6651F" w:rsidRDefault="00F6651F" w:rsidP="00F6651F">
      <w:pPr>
        <w:shd w:val="clear" w:color="auto" w:fill="FFFFFF"/>
        <w:spacing w:after="0" w:line="234" w:lineRule="atLeast"/>
        <w:ind w:firstLine="720"/>
        <w:jc w:val="both"/>
        <w:rPr>
          <w:rFonts w:eastAsia="Times New Roman" w:cs="Times New Roman"/>
          <w:color w:val="000000"/>
          <w:sz w:val="28"/>
          <w:szCs w:val="28"/>
        </w:rPr>
      </w:pPr>
      <w:bookmarkStart w:id="212" w:name="dieu_20"/>
      <w:r>
        <w:rPr>
          <w:rFonts w:eastAsia="Times New Roman" w:cs="Times New Roman"/>
          <w:b/>
          <w:bCs/>
          <w:color w:val="000000"/>
          <w:sz w:val="28"/>
          <w:szCs w:val="28"/>
        </w:rPr>
        <w:t>20.</w:t>
      </w:r>
      <w:bookmarkEnd w:id="212"/>
      <w:r>
        <w:rPr>
          <w:rFonts w:eastAsia="Times New Roman" w:cs="Times New Roman"/>
          <w:b/>
          <w:bCs/>
          <w:color w:val="000000"/>
          <w:sz w:val="28"/>
          <w:szCs w:val="28"/>
        </w:rPr>
        <w:t> </w:t>
      </w:r>
      <w:bookmarkStart w:id="213" w:name="dc_53"/>
      <w:r>
        <w:rPr>
          <w:rFonts w:eastAsia="Times New Roman" w:cs="Times New Roman"/>
          <w:b/>
          <w:bCs/>
          <w:color w:val="000000"/>
          <w:sz w:val="28"/>
          <w:szCs w:val="28"/>
        </w:rPr>
        <w:t>Điều 21</w:t>
      </w:r>
      <w:bookmarkEnd w:id="213"/>
      <w:r>
        <w:rPr>
          <w:rFonts w:eastAsia="Times New Roman" w:cs="Times New Roman"/>
          <w:b/>
          <w:bCs/>
          <w:color w:val="000000"/>
          <w:sz w:val="28"/>
          <w:szCs w:val="28"/>
        </w:rPr>
        <w:t>: </w:t>
      </w:r>
      <w:bookmarkStart w:id="214" w:name="dieu_20_name"/>
      <w:r>
        <w:rPr>
          <w:rFonts w:eastAsia="Times New Roman" w:cs="Times New Roman"/>
          <w:b/>
          <w:bCs/>
          <w:color w:val="000000"/>
          <w:sz w:val="28"/>
          <w:szCs w:val="28"/>
        </w:rPr>
        <w:t>Việc lập tổ chức cơ sở đảng, lập chi bộ trực thuộc trong một số trường hợp cụ thể</w:t>
      </w:r>
      <w:bookmarkEnd w:id="214"/>
    </w:p>
    <w:p w:rsidR="00F6651F" w:rsidRDefault="00F6651F" w:rsidP="00F6651F">
      <w:pPr>
        <w:shd w:val="clear" w:color="auto" w:fill="FFFFFF"/>
        <w:spacing w:after="0" w:line="234" w:lineRule="atLeast"/>
        <w:ind w:firstLine="720"/>
        <w:jc w:val="both"/>
        <w:rPr>
          <w:rFonts w:eastAsia="Times New Roman" w:cs="Times New Roman"/>
          <w:color w:val="000000"/>
          <w:sz w:val="28"/>
          <w:szCs w:val="28"/>
        </w:rPr>
      </w:pPr>
      <w:bookmarkStart w:id="215" w:name="khoan_20_1"/>
      <w:r>
        <w:rPr>
          <w:rFonts w:eastAsia="Times New Roman" w:cs="Times New Roman"/>
          <w:color w:val="000000"/>
          <w:sz w:val="28"/>
          <w:szCs w:val="28"/>
        </w:rPr>
        <w:t>20.1</w:t>
      </w:r>
      <w:bookmarkEnd w:id="215"/>
      <w:r>
        <w:rPr>
          <w:rFonts w:eastAsia="Times New Roman" w:cs="Times New Roman"/>
          <w:color w:val="000000"/>
          <w:sz w:val="28"/>
          <w:szCs w:val="28"/>
        </w:rPr>
        <w:t>. (</w:t>
      </w:r>
      <w:bookmarkStart w:id="216" w:name="dc_54"/>
      <w:r>
        <w:rPr>
          <w:rFonts w:eastAsia="Times New Roman" w:cs="Times New Roman"/>
          <w:color w:val="000000"/>
          <w:sz w:val="28"/>
          <w:szCs w:val="28"/>
        </w:rPr>
        <w:t>Khoản 1</w:t>
      </w:r>
      <w:bookmarkEnd w:id="216"/>
      <w:r>
        <w:rPr>
          <w:rFonts w:eastAsia="Times New Roman" w:cs="Times New Roman"/>
          <w:color w:val="000000"/>
          <w:sz w:val="28"/>
          <w:szCs w:val="28"/>
        </w:rPr>
        <w:t>): </w:t>
      </w:r>
      <w:bookmarkStart w:id="217" w:name="khoan_20_1_name"/>
      <w:r>
        <w:rPr>
          <w:rFonts w:eastAsia="Times New Roman" w:cs="Times New Roman"/>
          <w:color w:val="000000"/>
          <w:sz w:val="28"/>
          <w:szCs w:val="28"/>
        </w:rPr>
        <w:t>Điều kiện để lập tổ chức cơ sở đảng đối với tổ chức đảng trực thuộc đảng ủy được giao quyền, thí điểm giao quyền cấp trên cơ sở.</w:t>
      </w:r>
      <w:bookmarkEnd w:id="217"/>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20.1.1. Đảng ủy cơ sở trong các cơ quan, doanh nghiệp, đơn vị sự nghiệp được giao quyền cấp trên cơ sở hoặc thí điểm giao quyền cấp trên cơ sở thì được lập đảng bộ cơ sở, chi bộ cơ sở trực thuộc cấp ủy cấp mình ở các cơ quan, đơn vị, doanh nghiệp thành viên, trực thuộc; sau khi có ý kiến đồng ý bằng văn bản của cấp ủy cấp trên trực tiếp.</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20.1.2. Đối với Đảng bộ Quân đội và Đảng bộ Công an thực hiện theo quy định của Bộ Chính trị.</w:t>
      </w:r>
    </w:p>
    <w:p w:rsidR="00F6651F" w:rsidRDefault="00F6651F" w:rsidP="00F6651F">
      <w:pPr>
        <w:shd w:val="clear" w:color="auto" w:fill="FFFFFF"/>
        <w:spacing w:after="0" w:line="234" w:lineRule="atLeast"/>
        <w:ind w:firstLine="720"/>
        <w:jc w:val="both"/>
        <w:rPr>
          <w:rFonts w:eastAsia="Times New Roman" w:cs="Times New Roman"/>
          <w:color w:val="000000"/>
          <w:sz w:val="28"/>
          <w:szCs w:val="28"/>
        </w:rPr>
      </w:pPr>
      <w:bookmarkStart w:id="218" w:name="khoan_20_2"/>
      <w:r>
        <w:rPr>
          <w:rFonts w:eastAsia="Times New Roman" w:cs="Times New Roman"/>
          <w:color w:val="000000"/>
          <w:sz w:val="28"/>
          <w:szCs w:val="28"/>
        </w:rPr>
        <w:t>20.2.</w:t>
      </w:r>
      <w:bookmarkEnd w:id="218"/>
      <w:r>
        <w:rPr>
          <w:rFonts w:eastAsia="Times New Roman" w:cs="Times New Roman"/>
          <w:color w:val="000000"/>
          <w:sz w:val="28"/>
          <w:szCs w:val="28"/>
        </w:rPr>
        <w:t> (</w:t>
      </w:r>
      <w:bookmarkStart w:id="219" w:name="dc_55"/>
      <w:r>
        <w:rPr>
          <w:rFonts w:eastAsia="Times New Roman" w:cs="Times New Roman"/>
          <w:color w:val="000000"/>
          <w:sz w:val="28"/>
          <w:szCs w:val="28"/>
        </w:rPr>
        <w:t>Khoản 2</w:t>
      </w:r>
      <w:bookmarkEnd w:id="219"/>
      <w:r>
        <w:rPr>
          <w:rFonts w:eastAsia="Times New Roman" w:cs="Times New Roman"/>
          <w:color w:val="000000"/>
          <w:sz w:val="28"/>
          <w:szCs w:val="28"/>
        </w:rPr>
        <w:t>): </w:t>
      </w:r>
      <w:bookmarkStart w:id="220" w:name="khoan_20_2_name"/>
      <w:r>
        <w:rPr>
          <w:rFonts w:eastAsia="Times New Roman" w:cs="Times New Roman"/>
          <w:color w:val="000000"/>
          <w:sz w:val="28"/>
          <w:szCs w:val="28"/>
        </w:rPr>
        <w:t>Về lập tổ chức đảng trực thuộc đảng ủy xã, phường, đặc khu (là cấp trên trực tiếp của tổ chức cơ sở đảng)</w:t>
      </w:r>
      <w:bookmarkEnd w:id="220"/>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20.2.1. Ở cơ quan, doanh nghiệp, hợp tác xã, đơn vị sự nghiệp, đơn vị quân đội, công an và các đơn vị khác có từ 3 đảng viên chính thức trở lên thì lập tổ chức cơ sở đảng trực thuộc đảng ủy xã, phường, đặc khu; nếu chưa đủ 3 đảng viên chính thức thì cấp ủy cấp trên trực tiếp giới thiệu đảng viên sinh hoạt ở tổ chức cơ sở đảng thích hợp.</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20.2.2. Ở các thôn, tổ dân phố chỉ được lập chi bộ trực thuộc đảng ủy xã, phường, đặc khu.</w:t>
      </w:r>
    </w:p>
    <w:p w:rsidR="00F6651F" w:rsidRDefault="00F6651F" w:rsidP="00F6651F">
      <w:pPr>
        <w:shd w:val="clear" w:color="auto" w:fill="FFFFFF"/>
        <w:spacing w:after="0" w:line="234" w:lineRule="atLeast"/>
        <w:ind w:firstLine="720"/>
        <w:jc w:val="both"/>
        <w:rPr>
          <w:rFonts w:eastAsia="Times New Roman" w:cs="Times New Roman"/>
          <w:color w:val="000000"/>
          <w:sz w:val="28"/>
          <w:szCs w:val="28"/>
        </w:rPr>
      </w:pPr>
      <w:bookmarkStart w:id="221" w:name="khoan_20_3"/>
      <w:r>
        <w:rPr>
          <w:rFonts w:eastAsia="Times New Roman" w:cs="Times New Roman"/>
          <w:color w:val="000000"/>
          <w:sz w:val="28"/>
          <w:szCs w:val="28"/>
        </w:rPr>
        <w:t>20.3.</w:t>
      </w:r>
      <w:bookmarkEnd w:id="221"/>
      <w:r>
        <w:rPr>
          <w:rFonts w:eastAsia="Times New Roman" w:cs="Times New Roman"/>
          <w:color w:val="000000"/>
          <w:sz w:val="28"/>
          <w:szCs w:val="28"/>
        </w:rPr>
        <w:t> (</w:t>
      </w:r>
      <w:bookmarkStart w:id="222" w:name="dc_56"/>
      <w:r>
        <w:rPr>
          <w:rFonts w:eastAsia="Times New Roman" w:cs="Times New Roman"/>
          <w:color w:val="000000"/>
          <w:sz w:val="28"/>
          <w:szCs w:val="28"/>
        </w:rPr>
        <w:t>Khoản 5</w:t>
      </w:r>
      <w:bookmarkEnd w:id="222"/>
      <w:r>
        <w:rPr>
          <w:rFonts w:eastAsia="Times New Roman" w:cs="Times New Roman"/>
          <w:color w:val="000000"/>
          <w:sz w:val="28"/>
          <w:szCs w:val="28"/>
        </w:rPr>
        <w:t>): </w:t>
      </w:r>
      <w:bookmarkStart w:id="223" w:name="khoan_20_3_name"/>
      <w:r>
        <w:rPr>
          <w:rFonts w:eastAsia="Times New Roman" w:cs="Times New Roman"/>
          <w:color w:val="000000"/>
          <w:sz w:val="28"/>
          <w:szCs w:val="28"/>
        </w:rPr>
        <w:t>Việc lập tổ chức đảng ở một số trường hợp cụ thể khác.</w:t>
      </w:r>
      <w:bookmarkEnd w:id="223"/>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20.3.1. Ở những cơ quan, đơn vị sự nghiệp, đơn vị quân đội, công an và các đơn vị cơ sở khác chưa đủ 30 đảng viên (gồm đảng viên chính thức và đảng viên dự bị) nhưng có yêu cầu tăng cường sự lãnh đạo của Đảng, phù hợp với tình hình, đặc điểm của các đơn vị đó (là đơn vị có vị trí quan trọng về chính trị, kinh tế, xã hội ở các cơ quan Trung ương, trường đại học, doanh nghiệp lớn,...) thì cấp ủy từ cấp trên trực tiếp của tổ chức cơ sở đảng và tương đương trở lên có thể xem xét, quyết định cho lập đảng bộ cơ sở.</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20.3.2. Ở những cơ quan, đơn vị trực thuộc trường đại học, doanh nghiệp... có hơn 30 đảng viên, do tình hình thực tế và yêu cầu chỉ đạo không thể tách ra nhiều chi bộ, nếu được cấp ủy cấp trên trực tiếp của tổ chức cơ sở đảng đồng ý thì đảng ủy cơ sở ban hành quyết định lập chi bộ trực thuộc. Chi bộ có từ 30 đảng viên trở lên chia thành nhiều tổ đảng.</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lastRenderedPageBreak/>
        <w:t>Tổ đảng có nhiệm vụ quản lý, giáo dục, hướng dẫn và giúp đỡ đảng viên sản xuất, công tác và học tập, lãnh đạo quần chúng thực hiện nghị quyết của Đảng và pháp luật của Nhà nước, hoàn thành nhiệm vụ của đơn vị; tuyên truyền vận động quần chúng vào Đảng. Tổ đảng sinh hoạt ít nhất mỗi tháng một lần.</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20.3.3. Ở các vụ, đơn vị không có tư cách pháp nhân trực thuộc ban, bộ, cơ quan Trung ương lập chi bộ trực thuộc, trực thuộc đảng Ủy ban, bộ, cơ quan Trung ương; chức năng, nhiệm vụ theo hướng dẫn của Ban Tổ chức Trung ương.</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20.3.4. Ở một số tổ chức cơ sở đảng có đông đảng viên có thể được lập đảng bộ bộ phận. Đảng ủy bộ phận trực thuộc đảng ủy cơ sở và là cấp trên của các chi bộ, sinh hoạt thường kỳ một tháng một lần, có nhiệm vụ đôn đốc, kiểm tra việc thực hiện nghị quyết của đảng ủy cơ sở ở các chi bộ, thẩm định nghị quyết của các chi bộ về kết nạp đảng viên, về thi hành kỷ luật, khen thưởng tổ chức đảng, đảng viên để đề đạt ý kiến với đảng ủy cơ sở. Đảng ủy bộ phận không quyết định các vấn đề về tổ chức, cán bộ, không có con dấu. Việc lập chi bộ trực thuộc do đảng ủy bộ phận đề nghị, đảng ủy cơ sở quyết định. Nhiệm kỳ của đảng ủy bộ phận như nhiệm kỳ của đảng ủy cơ sở (quy trình tổ chức đại hội, cơ cấu, số lượng cấp ủy viên thực hiện theo hướng dẫn của Ban Bí thư).</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Đảng bộ bộ phận trong Quân đội và Công an thực hiện theo quy định của Bộ Chính trị.</w:t>
      </w:r>
    </w:p>
    <w:p w:rsidR="00F6651F" w:rsidRDefault="00F6651F" w:rsidP="00F6651F">
      <w:pPr>
        <w:shd w:val="clear" w:color="auto" w:fill="FFFFFF"/>
        <w:spacing w:after="0" w:line="234" w:lineRule="atLeast"/>
        <w:ind w:firstLine="720"/>
        <w:jc w:val="both"/>
        <w:rPr>
          <w:rFonts w:eastAsia="Times New Roman" w:cs="Times New Roman"/>
          <w:color w:val="000000"/>
          <w:sz w:val="28"/>
          <w:szCs w:val="28"/>
        </w:rPr>
      </w:pPr>
      <w:bookmarkStart w:id="224" w:name="dieu_21"/>
      <w:r>
        <w:rPr>
          <w:rFonts w:eastAsia="Times New Roman" w:cs="Times New Roman"/>
          <w:b/>
          <w:bCs/>
          <w:color w:val="000000"/>
          <w:sz w:val="28"/>
          <w:szCs w:val="28"/>
        </w:rPr>
        <w:t>21.</w:t>
      </w:r>
      <w:bookmarkEnd w:id="224"/>
      <w:r>
        <w:rPr>
          <w:rFonts w:eastAsia="Times New Roman" w:cs="Times New Roman"/>
          <w:b/>
          <w:bCs/>
          <w:color w:val="000000"/>
          <w:sz w:val="28"/>
          <w:szCs w:val="28"/>
        </w:rPr>
        <w:t> (</w:t>
      </w:r>
      <w:bookmarkStart w:id="225" w:name="dc_57"/>
      <w:r>
        <w:rPr>
          <w:rFonts w:eastAsia="Times New Roman" w:cs="Times New Roman"/>
          <w:b/>
          <w:bCs/>
          <w:color w:val="000000"/>
          <w:sz w:val="28"/>
          <w:szCs w:val="28"/>
        </w:rPr>
        <w:t>Khoản 6, Điều 22</w:t>
      </w:r>
      <w:bookmarkEnd w:id="225"/>
      <w:r>
        <w:rPr>
          <w:rFonts w:eastAsia="Times New Roman" w:cs="Times New Roman"/>
          <w:b/>
          <w:bCs/>
          <w:color w:val="000000"/>
          <w:sz w:val="28"/>
          <w:szCs w:val="28"/>
        </w:rPr>
        <w:t>): </w:t>
      </w:r>
      <w:bookmarkStart w:id="226" w:name="dieu_21_name"/>
      <w:r>
        <w:rPr>
          <w:rFonts w:eastAsia="Times New Roman" w:cs="Times New Roman"/>
          <w:b/>
          <w:bCs/>
          <w:color w:val="000000"/>
          <w:sz w:val="28"/>
          <w:szCs w:val="28"/>
        </w:rPr>
        <w:t>Sinh hoạt định kỳ của đảng bộ cơ sở, chỉ bộ</w:t>
      </w:r>
      <w:bookmarkEnd w:id="226"/>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21.1. Đảng bộ cơ sở họp thường lệ mỗi năm hai lần vào dịp đánh giá công tác 6 tháng đầu năm và tổng kết công tác cuối năm, họp bất thường khi cần.</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21.2. Nội dung sinh hoạt đảng bộ: Báo cáo kết quả hoạt động của đảng bộ, của đảng ủy trong thời gian qua, xác định nhiệm vụ trọng tâm trong thời gian tới; phổ biến các chủ trương, chính sách của Đảng, pháp luật của Nhà nước, thời sự trong nước và thế giới phù hợp với yêu cầu nhiệm vụ, đặc điểm của đảng bộ; thông báo kết quả kiểm tra, giám sát, kỷ luật đảng của đảng ủy đối với các chi bộ, đảng viên; giải đáp ý kiến phê bình, chất vấn của đảng viên và chi bộ.</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21.3. Đối với đảng bộ cơ sở có đông đảng viên, hoạt động phân tán, địa bàn rộng, đơn vị lực lượng vũ trang làm nhiệm vụ sẵn sàng chiến đấu, cấp ủy cơ sở căn cứ vào tình hình cụ thể để tổ chức sinh hoạt theo cụm, phân công cấp ủy viên phụ trách, bảo đảm nội dung sinh hoạt của đảng bộ như đã nêu trên.</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21.4. Việc sinh hoạt đảng trực tuyến ở một số đảng bộ, chi bộ thực hiện theo quy định của Ban Bí thư.</w:t>
      </w:r>
    </w:p>
    <w:p w:rsidR="00F6651F" w:rsidRDefault="00F6651F" w:rsidP="00F6651F">
      <w:pPr>
        <w:shd w:val="clear" w:color="auto" w:fill="FFFFFF"/>
        <w:spacing w:after="0" w:line="234" w:lineRule="atLeast"/>
        <w:ind w:firstLine="720"/>
        <w:jc w:val="both"/>
        <w:rPr>
          <w:rFonts w:eastAsia="Times New Roman" w:cs="Times New Roman"/>
          <w:color w:val="000000"/>
          <w:sz w:val="28"/>
          <w:szCs w:val="28"/>
        </w:rPr>
      </w:pPr>
      <w:bookmarkStart w:id="227" w:name="dieu_22"/>
      <w:r>
        <w:rPr>
          <w:rFonts w:eastAsia="Times New Roman" w:cs="Times New Roman"/>
          <w:b/>
          <w:bCs/>
          <w:color w:val="000000"/>
          <w:sz w:val="28"/>
          <w:szCs w:val="28"/>
        </w:rPr>
        <w:t>22.</w:t>
      </w:r>
      <w:bookmarkEnd w:id="227"/>
      <w:r>
        <w:rPr>
          <w:rFonts w:eastAsia="Times New Roman" w:cs="Times New Roman"/>
          <w:b/>
          <w:bCs/>
          <w:color w:val="000000"/>
          <w:sz w:val="28"/>
          <w:szCs w:val="28"/>
        </w:rPr>
        <w:t> </w:t>
      </w:r>
      <w:bookmarkStart w:id="228" w:name="dc_58"/>
      <w:r>
        <w:rPr>
          <w:rFonts w:eastAsia="Times New Roman" w:cs="Times New Roman"/>
          <w:b/>
          <w:bCs/>
          <w:color w:val="000000"/>
          <w:sz w:val="28"/>
          <w:szCs w:val="28"/>
        </w:rPr>
        <w:t>Điều 23 (Khoản 5)</w:t>
      </w:r>
      <w:bookmarkEnd w:id="228"/>
      <w:r>
        <w:rPr>
          <w:rFonts w:eastAsia="Times New Roman" w:cs="Times New Roman"/>
          <w:b/>
          <w:bCs/>
          <w:color w:val="000000"/>
          <w:sz w:val="28"/>
          <w:szCs w:val="28"/>
        </w:rPr>
        <w:t>: </w:t>
      </w:r>
      <w:bookmarkStart w:id="229" w:name="dieu_22_name"/>
      <w:r>
        <w:rPr>
          <w:rFonts w:eastAsia="Times New Roman" w:cs="Times New Roman"/>
          <w:b/>
          <w:bCs/>
          <w:color w:val="000000"/>
          <w:sz w:val="28"/>
          <w:szCs w:val="28"/>
        </w:rPr>
        <w:t>Đảng ủy cơ sở được ủy quyền quyết định kết nạp và khai trừ đảng viên</w:t>
      </w:r>
      <w:bookmarkEnd w:id="229"/>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22.1. Các đảng bộ cơ sở ở các cơ quan, doanh nghiệp, đơn vị sự nghiệp, lực lượng vũ trang có trên 100 đảng viên và được xếp loại hoàn thành tốt nhiệm vụ 3 năm liên tục trở lên có thể được cấp ủy cấp trên trực tiếp xem xét, ban hành quyết định ủy quyền cho đảng ủy cơ sở quyền quyết định kết nạp đảng viên, thi hành kỷ luật khai trừ đảng viên.</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lastRenderedPageBreak/>
        <w:t>22.2. Sau khi ủy quyền, cấp ủy cấp trên trực tiếp phải thường xuyên kiểm tra, nếu thấy đảng ủy cơ sở được ủy quyền không làm tốt nhiệm vụ theo quy định thì thu hồi quyết định đã ủy quyền.</w:t>
      </w:r>
    </w:p>
    <w:p w:rsidR="00F6651F" w:rsidRDefault="00F6651F" w:rsidP="00F6651F">
      <w:pPr>
        <w:shd w:val="clear" w:color="auto" w:fill="FFFFFF"/>
        <w:spacing w:after="0" w:line="234" w:lineRule="atLeast"/>
        <w:ind w:firstLine="720"/>
        <w:jc w:val="both"/>
        <w:rPr>
          <w:rFonts w:eastAsia="Times New Roman" w:cs="Times New Roman"/>
          <w:color w:val="000000"/>
          <w:sz w:val="28"/>
          <w:szCs w:val="28"/>
        </w:rPr>
      </w:pPr>
      <w:bookmarkStart w:id="230" w:name="dieu_23"/>
      <w:r>
        <w:rPr>
          <w:rFonts w:eastAsia="Times New Roman" w:cs="Times New Roman"/>
          <w:b/>
          <w:bCs/>
          <w:color w:val="000000"/>
          <w:sz w:val="28"/>
          <w:szCs w:val="28"/>
        </w:rPr>
        <w:t>23.</w:t>
      </w:r>
      <w:bookmarkEnd w:id="230"/>
      <w:r>
        <w:rPr>
          <w:rFonts w:eastAsia="Times New Roman" w:cs="Times New Roman"/>
          <w:b/>
          <w:bCs/>
          <w:color w:val="000000"/>
          <w:sz w:val="28"/>
          <w:szCs w:val="28"/>
        </w:rPr>
        <w:t> </w:t>
      </w:r>
      <w:bookmarkStart w:id="231" w:name="dc_59"/>
      <w:r>
        <w:rPr>
          <w:rFonts w:eastAsia="Times New Roman" w:cs="Times New Roman"/>
          <w:b/>
          <w:bCs/>
          <w:color w:val="000000"/>
          <w:sz w:val="28"/>
          <w:szCs w:val="28"/>
        </w:rPr>
        <w:t>Điều 24 (Khoản 3, Khoản 4)</w:t>
      </w:r>
      <w:bookmarkEnd w:id="231"/>
      <w:r>
        <w:rPr>
          <w:rFonts w:eastAsia="Times New Roman" w:cs="Times New Roman"/>
          <w:b/>
          <w:bCs/>
          <w:color w:val="000000"/>
          <w:sz w:val="28"/>
          <w:szCs w:val="28"/>
        </w:rPr>
        <w:t>: </w:t>
      </w:r>
      <w:bookmarkStart w:id="232" w:name="dieu_23_name"/>
      <w:r>
        <w:rPr>
          <w:rFonts w:eastAsia="Times New Roman" w:cs="Times New Roman"/>
          <w:b/>
          <w:bCs/>
          <w:color w:val="000000"/>
          <w:sz w:val="28"/>
          <w:szCs w:val="28"/>
        </w:rPr>
        <w:t>Nhiệm kỳ chi bộ; việc bầu chi ủy, bí thư, phó bí thư chi bộ (kể cả chi bộ cơ sở)</w:t>
      </w:r>
      <w:bookmarkEnd w:id="232"/>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23.1. Thí điểm đại hội chi bộ trực thuộc 5 năm một lần, bắt đầu thực hiện từ nhiệm kỳ chi bộ 2025 - 2030; cấp ủy cấp trên trực tiếp chỉ đạo chi bộ đã đại hội trong năm 2025 xây dựng hoặc bổ sung nhiệm vụ, kiện toàn bí thư, phó bí thư, chi ủy viên cho phù hợp.</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23.2. Chi bộ có 9 đảng viên chính thức trở lên bầu chi ủy; chi bộ đông đảng viên bầu không quá 7 chi ủy viên. Chi bộ trực tiếp bầu chi ủy trước, sau đó bầu bí thư, bầu một phó bí thư trong số chi ủy viên. Chi bộ có dưới 9 đảng viên chính thức bầu bí thư, nếu cần bầu một phó bí thư.</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23.3. Trường hợp chi bộ bầu đến lần thứ ba mà không có đồng chí nào đủ số phiếu trúng cử bí thư chi bộ thì cấp ủy cấp trên căn cứ vào tình hình cụ thể của chi bộ để chỉ định một đồng chí trong số chi ủy viên hoặc đảng viên (nơi không có chi ủy) làm bí thư để điều hành hoạt động của chi bộ.</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23.4. Khi thật cần thiết, cấp ủy cấp trên trực tiếp chỉ định bí thư, phó bí thư, chi ủy viên.</w:t>
      </w:r>
    </w:p>
    <w:p w:rsidR="00F6651F" w:rsidRDefault="00F6651F" w:rsidP="00F6651F">
      <w:pPr>
        <w:shd w:val="clear" w:color="auto" w:fill="FFFFFF"/>
        <w:spacing w:after="0" w:line="234" w:lineRule="atLeast"/>
        <w:ind w:firstLine="720"/>
        <w:jc w:val="both"/>
        <w:rPr>
          <w:rFonts w:eastAsia="Times New Roman" w:cs="Times New Roman"/>
          <w:color w:val="000000"/>
          <w:sz w:val="28"/>
          <w:szCs w:val="28"/>
        </w:rPr>
      </w:pPr>
      <w:bookmarkStart w:id="233" w:name="dieu_24"/>
      <w:r>
        <w:rPr>
          <w:rFonts w:eastAsia="Times New Roman" w:cs="Times New Roman"/>
          <w:b/>
          <w:bCs/>
          <w:color w:val="000000"/>
          <w:sz w:val="28"/>
          <w:szCs w:val="28"/>
        </w:rPr>
        <w:t>24.</w:t>
      </w:r>
      <w:bookmarkEnd w:id="233"/>
      <w:r>
        <w:rPr>
          <w:rFonts w:eastAsia="Times New Roman" w:cs="Times New Roman"/>
          <w:b/>
          <w:bCs/>
          <w:color w:val="000000"/>
          <w:sz w:val="28"/>
          <w:szCs w:val="28"/>
        </w:rPr>
        <w:t> </w:t>
      </w:r>
      <w:bookmarkStart w:id="234" w:name="dc_60"/>
      <w:r>
        <w:rPr>
          <w:rFonts w:eastAsia="Times New Roman" w:cs="Times New Roman"/>
          <w:b/>
          <w:bCs/>
          <w:color w:val="000000"/>
          <w:sz w:val="28"/>
          <w:szCs w:val="28"/>
        </w:rPr>
        <w:t>Điều 27</w:t>
      </w:r>
      <w:bookmarkEnd w:id="234"/>
      <w:r>
        <w:rPr>
          <w:rFonts w:eastAsia="Times New Roman" w:cs="Times New Roman"/>
          <w:b/>
          <w:bCs/>
          <w:color w:val="000000"/>
          <w:sz w:val="28"/>
          <w:szCs w:val="28"/>
        </w:rPr>
        <w:t>: </w:t>
      </w:r>
      <w:bookmarkStart w:id="235" w:name="dieu_24_name"/>
      <w:r>
        <w:rPr>
          <w:rFonts w:eastAsia="Times New Roman" w:cs="Times New Roman"/>
          <w:b/>
          <w:bCs/>
          <w:color w:val="000000"/>
          <w:sz w:val="28"/>
          <w:szCs w:val="28"/>
        </w:rPr>
        <w:t>Một số quy định cụ thể về đảng ủy quân khu, đảng ủy quân sự địa phương</w:t>
      </w:r>
      <w:bookmarkEnd w:id="235"/>
    </w:p>
    <w:p w:rsidR="00F6651F" w:rsidRDefault="00F6651F" w:rsidP="00F6651F">
      <w:pPr>
        <w:shd w:val="clear" w:color="auto" w:fill="FFFFFF"/>
        <w:spacing w:after="0" w:line="234" w:lineRule="atLeast"/>
        <w:ind w:firstLine="720"/>
        <w:jc w:val="both"/>
        <w:rPr>
          <w:rFonts w:eastAsia="Times New Roman" w:cs="Times New Roman"/>
          <w:color w:val="000000"/>
          <w:sz w:val="28"/>
          <w:szCs w:val="28"/>
        </w:rPr>
      </w:pPr>
      <w:bookmarkStart w:id="236" w:name="khoan_24_1"/>
      <w:r>
        <w:rPr>
          <w:rFonts w:eastAsia="Times New Roman" w:cs="Times New Roman"/>
          <w:color w:val="000000"/>
          <w:sz w:val="28"/>
          <w:szCs w:val="28"/>
        </w:rPr>
        <w:t>24.1</w:t>
      </w:r>
      <w:bookmarkEnd w:id="236"/>
      <w:r>
        <w:rPr>
          <w:rFonts w:eastAsia="Times New Roman" w:cs="Times New Roman"/>
          <w:color w:val="000000"/>
          <w:sz w:val="28"/>
          <w:szCs w:val="28"/>
        </w:rPr>
        <w:t>. (</w:t>
      </w:r>
      <w:bookmarkStart w:id="237" w:name="dc_61"/>
      <w:r>
        <w:rPr>
          <w:rFonts w:eastAsia="Times New Roman" w:cs="Times New Roman"/>
          <w:color w:val="000000"/>
          <w:sz w:val="28"/>
          <w:szCs w:val="28"/>
        </w:rPr>
        <w:t>Khoản 1, Khoản 2</w:t>
      </w:r>
      <w:bookmarkEnd w:id="237"/>
      <w:r>
        <w:rPr>
          <w:rFonts w:eastAsia="Times New Roman" w:cs="Times New Roman"/>
          <w:color w:val="000000"/>
          <w:sz w:val="28"/>
          <w:szCs w:val="28"/>
        </w:rPr>
        <w:t>): </w:t>
      </w:r>
      <w:bookmarkStart w:id="238" w:name="khoan_24_1_name"/>
      <w:r>
        <w:rPr>
          <w:rFonts w:eastAsia="Times New Roman" w:cs="Times New Roman"/>
          <w:color w:val="000000"/>
          <w:sz w:val="28"/>
          <w:szCs w:val="28"/>
        </w:rPr>
        <w:t>Đảng ủy quân khu.</w:t>
      </w:r>
      <w:bookmarkEnd w:id="238"/>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24.1.1. Đảng ủy quân khu gồm các đồng chí công tác trong đảng bộ quân khu do đại hội cùng cấp bầu, các đồng chí bí thư tỉnh ủy, thành ủy trên địa bàn quân khu được Bộ Chính trị chỉ định tham gia. Trường hợp thật cần thiết, Bộ Chính trị, Ban Bí thư có thể chỉ định một số đồng chí khác có cơ cấu thích hợp tham gia đảng ủy quân khu.</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24.1.2. Việc chỉ định tham gia đảng ủy quân khu được thể hiện trong quyết định chuẩn y kết quả bầu cử; quyết định điều động, phân công công tác hoặc có quyết định chỉ định riêng.</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24.1.3. Đồng chí bí thư tỉnh ủy, thành ủy và các đồng chí khác được Bộ Chính trị, Ban Bí thư chỉ định tham gia đảng ủy quân khu thực hiện các nhiệm vụ, quyền hạn của cấp ủy viên quân khu (trừ quyền ứng cử); thực hiện chế độ sinh hoạt theo quy chế làm việc của đảng ủy quân khu; tham gia đảng ủy quân khu từ khi được Bộ Chính trị, Ban Bí thư chỉ định và thôi tham gia đảng ủy quân khu khi thôi giữ chức vụ tương ứng.</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24.1.4. Đảng ủy quân khu có nhiệm vụ lãnh đạo mọi mặt các đơn vị thuộc quyền; chỉ đạo, hướng dẫn cấp ủy địa phương xây dựng nền quốc phòng toàn dân, thế trận chiến tranh nhân dân, công tác quân sự địa phương, xây dựng lực lượng vũ trang địa phương, chấp hành chính sách hậu phương quân đội; phối hợp với cấp ủy địa phương thực hiện đường lối, chính sách của Đảng trong quân khu.</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lastRenderedPageBreak/>
        <w:t>24.1.5. Các cấp ủy địa phương có trách nhiệm lãnh đạo thực hiện nghị quyết của đảng ủy quân khu về nhiệm vụ quân sự, quốc phòng trong địa phương mình.</w:t>
      </w:r>
    </w:p>
    <w:p w:rsidR="00F6651F" w:rsidRDefault="00F6651F" w:rsidP="00F6651F">
      <w:pPr>
        <w:shd w:val="clear" w:color="auto" w:fill="FFFFFF"/>
        <w:spacing w:after="0" w:line="234" w:lineRule="atLeast"/>
        <w:ind w:firstLine="720"/>
        <w:jc w:val="both"/>
        <w:rPr>
          <w:rFonts w:eastAsia="Times New Roman" w:cs="Times New Roman"/>
          <w:color w:val="000000"/>
          <w:sz w:val="28"/>
          <w:szCs w:val="28"/>
        </w:rPr>
      </w:pPr>
      <w:bookmarkStart w:id="239" w:name="khoan_24_2"/>
      <w:r>
        <w:rPr>
          <w:rFonts w:eastAsia="Times New Roman" w:cs="Times New Roman"/>
          <w:color w:val="000000"/>
          <w:sz w:val="28"/>
          <w:szCs w:val="28"/>
        </w:rPr>
        <w:t>24.2.</w:t>
      </w:r>
      <w:bookmarkEnd w:id="239"/>
      <w:r>
        <w:rPr>
          <w:rFonts w:eastAsia="Times New Roman" w:cs="Times New Roman"/>
          <w:color w:val="000000"/>
          <w:sz w:val="28"/>
          <w:szCs w:val="28"/>
        </w:rPr>
        <w:t> (</w:t>
      </w:r>
      <w:bookmarkStart w:id="240" w:name="dc_62"/>
      <w:r>
        <w:rPr>
          <w:rFonts w:eastAsia="Times New Roman" w:cs="Times New Roman"/>
          <w:color w:val="000000"/>
          <w:sz w:val="28"/>
          <w:szCs w:val="28"/>
        </w:rPr>
        <w:t>Khoản 3</w:t>
      </w:r>
      <w:bookmarkEnd w:id="240"/>
      <w:r>
        <w:rPr>
          <w:rFonts w:eastAsia="Times New Roman" w:cs="Times New Roman"/>
          <w:color w:val="000000"/>
          <w:sz w:val="28"/>
          <w:szCs w:val="28"/>
        </w:rPr>
        <w:t>): </w:t>
      </w:r>
      <w:bookmarkStart w:id="241" w:name="khoan_24_2_name"/>
      <w:r>
        <w:rPr>
          <w:rFonts w:eastAsia="Times New Roman" w:cs="Times New Roman"/>
          <w:color w:val="000000"/>
          <w:sz w:val="28"/>
          <w:szCs w:val="28"/>
        </w:rPr>
        <w:t>Cơ quan chính trị cấp trên phối hợp với cấp ủy địa phương chỉ đạo công tác đảng, công tác chính trị đối với nhiệm vụ quân sự, quốc phòng địa phương.</w:t>
      </w:r>
      <w:bookmarkEnd w:id="241"/>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24.2.1. Cơ quan chính trị cấp nào đảm nhiệm công tác đảng, công tác chính trị ở cấp đó dưới sự lãnh đạo của cấp ủy đảng cùng cấp và sự chỉ đạo của cơ quan chính trị cấp trên.</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24.2.2. Cơ quan chính trị quân khu phối hợp với tỉnh ủy, thành ủy; cơ quan chính trị thuộc bộ chỉ huy quân sự tỉnh, thành phố phối hợp với cấp ủy xã, phường, đặc khu để chỉ đạo công tác đảng, công tác chính trị đối với nhiệm vụ quân sự, quốc phòng ở địa phương.</w:t>
      </w:r>
    </w:p>
    <w:p w:rsidR="00F6651F" w:rsidRDefault="00F6651F" w:rsidP="00F6651F">
      <w:pPr>
        <w:shd w:val="clear" w:color="auto" w:fill="FFFFFF"/>
        <w:spacing w:after="0" w:line="234" w:lineRule="atLeast"/>
        <w:ind w:firstLine="720"/>
        <w:jc w:val="both"/>
        <w:rPr>
          <w:rFonts w:eastAsia="Times New Roman" w:cs="Times New Roman"/>
          <w:color w:val="000000"/>
          <w:sz w:val="28"/>
          <w:szCs w:val="28"/>
        </w:rPr>
      </w:pPr>
      <w:bookmarkStart w:id="242" w:name="khoan_24_3"/>
      <w:r>
        <w:rPr>
          <w:rFonts w:eastAsia="Times New Roman" w:cs="Times New Roman"/>
          <w:color w:val="000000"/>
          <w:sz w:val="28"/>
          <w:szCs w:val="28"/>
        </w:rPr>
        <w:t>24.3</w:t>
      </w:r>
      <w:bookmarkEnd w:id="242"/>
      <w:r>
        <w:rPr>
          <w:rFonts w:eastAsia="Times New Roman" w:cs="Times New Roman"/>
          <w:color w:val="000000"/>
          <w:sz w:val="28"/>
          <w:szCs w:val="28"/>
        </w:rPr>
        <w:t>. (</w:t>
      </w:r>
      <w:bookmarkStart w:id="243" w:name="dc_63"/>
      <w:r>
        <w:rPr>
          <w:rFonts w:eastAsia="Times New Roman" w:cs="Times New Roman"/>
          <w:color w:val="000000"/>
          <w:sz w:val="28"/>
          <w:szCs w:val="28"/>
        </w:rPr>
        <w:t>Khoản 4</w:t>
      </w:r>
      <w:bookmarkEnd w:id="243"/>
      <w:r>
        <w:rPr>
          <w:rFonts w:eastAsia="Times New Roman" w:cs="Times New Roman"/>
          <w:color w:val="000000"/>
          <w:sz w:val="28"/>
          <w:szCs w:val="28"/>
        </w:rPr>
        <w:t>): </w:t>
      </w:r>
      <w:bookmarkStart w:id="244" w:name="khoan_24_3_name"/>
      <w:r>
        <w:rPr>
          <w:rFonts w:eastAsia="Times New Roman" w:cs="Times New Roman"/>
          <w:color w:val="000000"/>
          <w:sz w:val="28"/>
          <w:szCs w:val="28"/>
        </w:rPr>
        <w:t>Chỉ định đồng chí bí thư cấp ủy và một số đồng chí ngoài đảng bộ (chi bộ) quân sự địa phương tham gia đảng ủy quân sự tỉnh, thành phố, đảng ủy, chi ủy (chi bộ) quân sự xã, phường, đặc khu.</w:t>
      </w:r>
      <w:bookmarkEnd w:id="244"/>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24.3.1. Sau mỗi kỳ đại hội đảng bộ cấp tỉnh, đảng bộ xã, phường, đặc khu, khi cấp ủy địa phương khoá mới đã kiện toàn và được cấp ủy cấp trên chuẩn y, các đồng chí cấp ủy viên là bí thư cấp ủy, chủ tịch Ủy ban nhân dân, được ban thường vụ cấp ủy chỉ định tham gia đảng ủy, chi ủy (chi bộ) quân sự cùng cấp. Đồng chí bí thư cấp ủy địa phương trực tiếp làm bí thư đảng ủy (chi bộ) quân sự cùng cấp.</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Các đồng chí được ban thường vụ cấp ủy địa phương chỉ định tham gia đảng ủy, chi ủy (chi bộ) quân sự thực hiện các nhiệm vụ, quyền hạn của cấp ủy viên (trừ quyền ứng cử); thực hiện chế độ sinh hoạt theo quy chế làm việc của đảng ủy, chi ủy (chi bộ) quân sự; tham gia đảng ủy, chi ủy (chi bộ) quân sự từ khi được ban thường vụ cấp ủy địa phương chỉ định và thôi tham gia đảng ủy, chi ủy (chi bộ) quân sự khi thôi giữ chức vụ bí thư cấp ủy, chủ tịch ủy ban nhân dân.</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24.3.2. Tổ chức đảng bộ đội biên phòng tỉnh, thành phố.</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a) Ở các tỉnh, thành phố có bộ đội biên phòng thì tổ chức đảng bộ đội biên phòng tỉnh, thành phố đặt dưới sự lãnh đạo trực tiếp về mọi mặt của đảng ủy quân sự tỉnh, thành phố (nơi có biên giới), đồng thời chấp hành nghị quyết của Đảng ủy Bộ đội Biên phòng về công tác biên phòng và xây dựng lực lượng bộ đội biên phòng.</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b) Cơ quan chính trị bộ đội biên phòng cấp nào đảm nhiệm công tác đảng, công tác chính trị, công tác quần chúng ở cấp đó dưới sự lãnh đạo của cấp ủy đảng bộ đội biên phòng cùng cấp, sự chỉ đạo của cơ quan chính trị cấp trên, sự hướng dẫn, kiểm tra về nghiệp vụ của các ban đảng thuộc cấp ủy địa phương cùng cấp.</w:t>
      </w:r>
    </w:p>
    <w:p w:rsidR="00F6651F" w:rsidRDefault="00F6651F" w:rsidP="00F6651F">
      <w:pPr>
        <w:shd w:val="clear" w:color="auto" w:fill="FFFFFF"/>
        <w:spacing w:after="0" w:line="234" w:lineRule="atLeast"/>
        <w:ind w:firstLine="720"/>
        <w:jc w:val="both"/>
        <w:rPr>
          <w:rFonts w:eastAsia="Times New Roman" w:cs="Times New Roman"/>
          <w:color w:val="000000"/>
          <w:sz w:val="28"/>
          <w:szCs w:val="28"/>
        </w:rPr>
      </w:pPr>
      <w:bookmarkStart w:id="245" w:name="dieu_25"/>
      <w:r>
        <w:rPr>
          <w:rFonts w:eastAsia="Times New Roman" w:cs="Times New Roman"/>
          <w:b/>
          <w:bCs/>
          <w:color w:val="000000"/>
          <w:sz w:val="28"/>
          <w:szCs w:val="28"/>
        </w:rPr>
        <w:t>25.</w:t>
      </w:r>
      <w:bookmarkEnd w:id="245"/>
      <w:r>
        <w:rPr>
          <w:rFonts w:eastAsia="Times New Roman" w:cs="Times New Roman"/>
          <w:b/>
          <w:bCs/>
          <w:color w:val="000000"/>
          <w:sz w:val="28"/>
          <w:szCs w:val="28"/>
        </w:rPr>
        <w:t> </w:t>
      </w:r>
      <w:bookmarkStart w:id="246" w:name="dc_64"/>
      <w:r>
        <w:rPr>
          <w:rFonts w:eastAsia="Times New Roman" w:cs="Times New Roman"/>
          <w:b/>
          <w:bCs/>
          <w:color w:val="000000"/>
          <w:sz w:val="28"/>
          <w:szCs w:val="28"/>
        </w:rPr>
        <w:t>Điều 28 (Khoản 1, Khoản 3, Khoản 4)</w:t>
      </w:r>
      <w:bookmarkEnd w:id="246"/>
      <w:r>
        <w:rPr>
          <w:rFonts w:eastAsia="Times New Roman" w:cs="Times New Roman"/>
          <w:b/>
          <w:bCs/>
          <w:color w:val="000000"/>
          <w:sz w:val="28"/>
          <w:szCs w:val="28"/>
        </w:rPr>
        <w:t>: </w:t>
      </w:r>
      <w:bookmarkStart w:id="247" w:name="dieu_25_name"/>
      <w:r>
        <w:rPr>
          <w:rFonts w:eastAsia="Times New Roman" w:cs="Times New Roman"/>
          <w:b/>
          <w:bCs/>
          <w:color w:val="000000"/>
          <w:sz w:val="28"/>
          <w:szCs w:val="28"/>
        </w:rPr>
        <w:t>Quan hệ giữa Đảng ủy Công an Trung ương với tỉnh ủy, thành ủy; cơ quan đảm nhiệm công tác đảng, công tác chính trị và công tác quần chúng trong Công an nhân dân</w:t>
      </w:r>
      <w:bookmarkEnd w:id="247"/>
    </w:p>
    <w:p w:rsidR="00F6651F" w:rsidRDefault="00F6651F" w:rsidP="00F6651F">
      <w:pPr>
        <w:shd w:val="clear" w:color="auto" w:fill="FFFFFF"/>
        <w:spacing w:after="0" w:line="234" w:lineRule="atLeast"/>
        <w:ind w:firstLine="720"/>
        <w:jc w:val="both"/>
        <w:rPr>
          <w:rFonts w:eastAsia="Times New Roman" w:cs="Times New Roman"/>
          <w:color w:val="000000"/>
          <w:sz w:val="28"/>
          <w:szCs w:val="28"/>
        </w:rPr>
      </w:pPr>
      <w:bookmarkStart w:id="248" w:name="khoan_25_1"/>
      <w:r>
        <w:rPr>
          <w:rFonts w:eastAsia="Times New Roman" w:cs="Times New Roman"/>
          <w:color w:val="000000"/>
          <w:sz w:val="28"/>
          <w:szCs w:val="28"/>
        </w:rPr>
        <w:t>25.1.</w:t>
      </w:r>
      <w:bookmarkEnd w:id="248"/>
      <w:r>
        <w:rPr>
          <w:rFonts w:eastAsia="Times New Roman" w:cs="Times New Roman"/>
          <w:color w:val="000000"/>
          <w:sz w:val="28"/>
          <w:szCs w:val="28"/>
        </w:rPr>
        <w:t> (</w:t>
      </w:r>
      <w:bookmarkStart w:id="249" w:name="dc_65"/>
      <w:r>
        <w:rPr>
          <w:rFonts w:eastAsia="Times New Roman" w:cs="Times New Roman"/>
          <w:color w:val="000000"/>
          <w:sz w:val="28"/>
          <w:szCs w:val="28"/>
        </w:rPr>
        <w:t>Khoản 1</w:t>
      </w:r>
      <w:bookmarkEnd w:id="249"/>
      <w:r>
        <w:rPr>
          <w:rFonts w:eastAsia="Times New Roman" w:cs="Times New Roman"/>
          <w:color w:val="000000"/>
          <w:sz w:val="28"/>
          <w:szCs w:val="28"/>
        </w:rPr>
        <w:t>): </w:t>
      </w:r>
      <w:bookmarkStart w:id="250" w:name="khoan_25_1_name"/>
      <w:r>
        <w:rPr>
          <w:rFonts w:eastAsia="Times New Roman" w:cs="Times New Roman"/>
          <w:color w:val="000000"/>
          <w:sz w:val="28"/>
          <w:szCs w:val="28"/>
        </w:rPr>
        <w:t>Quan hệ giữa Đảng ủy Công an Trung ương với tỉnh ủy, thành ủy.</w:t>
      </w:r>
      <w:bookmarkEnd w:id="250"/>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lastRenderedPageBreak/>
        <w:t>25.1.1. Quan hệ giữa Đảng ủy Công an Trung ương với tỉnh ủy, thành ủy là quan hệ phối hợp trong lãnh đạo thực hiện nhiệm vụ bảo đảm an ninh chính trị, giữ gìn trật tự, an toàn xã hội và xây dựng lực lượng công an nhân dân ở tỉnh, thành phố.</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25.1.2. Bộ Chính trị ủy nhiệm cho Đảng ủy Công an Trung ương khi cần thiết mời các đồng chí bí thư tỉnh ủy, thành ủy để truyền đạt những vấn đề có liên quan đến lĩnh vực bảo đảm an ninh chính trị, giữ gìn trật tự, an toàn xã hội và xây dựng lực lượng công an nhân dân.</w:t>
      </w:r>
    </w:p>
    <w:p w:rsidR="00F6651F" w:rsidRDefault="00F6651F" w:rsidP="00F6651F">
      <w:pPr>
        <w:shd w:val="clear" w:color="auto" w:fill="FFFFFF"/>
        <w:spacing w:after="0" w:line="234" w:lineRule="atLeast"/>
        <w:ind w:firstLine="720"/>
        <w:jc w:val="both"/>
        <w:rPr>
          <w:rFonts w:eastAsia="Times New Roman" w:cs="Times New Roman"/>
          <w:color w:val="000000"/>
          <w:sz w:val="28"/>
          <w:szCs w:val="28"/>
        </w:rPr>
      </w:pPr>
      <w:bookmarkStart w:id="251" w:name="khoan_25_2"/>
      <w:r>
        <w:rPr>
          <w:rFonts w:eastAsia="Times New Roman" w:cs="Times New Roman"/>
          <w:color w:val="000000"/>
          <w:sz w:val="28"/>
          <w:szCs w:val="28"/>
        </w:rPr>
        <w:t>25.2.</w:t>
      </w:r>
      <w:bookmarkEnd w:id="251"/>
      <w:r>
        <w:rPr>
          <w:rFonts w:eastAsia="Times New Roman" w:cs="Times New Roman"/>
          <w:color w:val="000000"/>
          <w:sz w:val="28"/>
          <w:szCs w:val="28"/>
        </w:rPr>
        <w:t> (</w:t>
      </w:r>
      <w:bookmarkStart w:id="252" w:name="dc_66"/>
      <w:r>
        <w:rPr>
          <w:rFonts w:eastAsia="Times New Roman" w:cs="Times New Roman"/>
          <w:color w:val="000000"/>
          <w:sz w:val="28"/>
          <w:szCs w:val="28"/>
        </w:rPr>
        <w:t>Khoản 3, Khoản 4</w:t>
      </w:r>
      <w:bookmarkEnd w:id="252"/>
      <w:r>
        <w:rPr>
          <w:rFonts w:eastAsia="Times New Roman" w:cs="Times New Roman"/>
          <w:color w:val="000000"/>
          <w:sz w:val="28"/>
          <w:szCs w:val="28"/>
        </w:rPr>
        <w:t>): </w:t>
      </w:r>
      <w:bookmarkStart w:id="253" w:name="khoan_25_2_name"/>
      <w:r>
        <w:rPr>
          <w:rFonts w:eastAsia="Times New Roman" w:cs="Times New Roman"/>
          <w:color w:val="000000"/>
          <w:sz w:val="28"/>
          <w:szCs w:val="28"/>
        </w:rPr>
        <w:t>Cơ quan đảm nhiệm công tác đảng, công tác chính trị và công tác quần chúng trong Công an nhân dân.</w:t>
      </w:r>
      <w:bookmarkEnd w:id="253"/>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25.2.1. Cơ quan đảm nhiệm công tác đảng, công tác chính trị và công tác quần chúng thuộc Bộ Công an hoạt động dưới sự lãnh đạo của Đảng ủy Công an Trung ương, tham mưu thực hiện công tác đảng, công tác chính trị và công tác quần chúng trong Đảng bộ Công an Trung ương; tham mưu, giúp Đảng ủy Công an Trung ương phối hợp với cấp ủy địa phương chỉ đạo công tác đảng, công tác chính trị và công tác quần chúng trong lực lượng công an địa phương.</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25.2.2. Cơ quan đảm nhiệm công tác đảng, công tác chính trị và công tác quần chúng trong Công an nhân dân mỗi cấp hoạt động dưới sự lãnh đạo của cấp ủy công an cùng cấp, sự chỉ đạo của cơ quan đảm nhiệm công tác đảng, công tác chính trị, công tác quần chúng của cấp trên, sự hướng dẫn và kiểm tra về nghiệp vụ của các ban đảng của cấp ủy địa phương cùng cấp; tham mưu thực hiện công tác đảng, công tác chính trị, công tác quần chúng trong công an cấp mình; tham mưu, giúp cấp ủy công an cùng cấp trong việc phối hợp với cấp ủy địa phương cấp dưới lãnh đạo công tác đảng, công tác chính trị và công tác quần chúng trong lực lượng công an địa phương cấp dưới.</w:t>
      </w:r>
    </w:p>
    <w:p w:rsidR="00F6651F" w:rsidRDefault="00F6651F" w:rsidP="00F6651F">
      <w:pPr>
        <w:shd w:val="clear" w:color="auto" w:fill="FFFFFF"/>
        <w:spacing w:after="0" w:line="234" w:lineRule="atLeast"/>
        <w:ind w:firstLine="720"/>
        <w:jc w:val="both"/>
        <w:rPr>
          <w:rFonts w:eastAsia="Times New Roman" w:cs="Times New Roman"/>
          <w:color w:val="000000"/>
          <w:sz w:val="28"/>
          <w:szCs w:val="28"/>
        </w:rPr>
      </w:pPr>
      <w:bookmarkStart w:id="254" w:name="dieu_26"/>
      <w:r>
        <w:rPr>
          <w:rFonts w:eastAsia="Times New Roman" w:cs="Times New Roman"/>
          <w:b/>
          <w:bCs/>
          <w:color w:val="000000"/>
          <w:sz w:val="28"/>
          <w:szCs w:val="28"/>
        </w:rPr>
        <w:t>26.</w:t>
      </w:r>
      <w:bookmarkEnd w:id="254"/>
      <w:r>
        <w:rPr>
          <w:rFonts w:eastAsia="Times New Roman" w:cs="Times New Roman"/>
          <w:b/>
          <w:bCs/>
          <w:color w:val="000000"/>
          <w:sz w:val="28"/>
          <w:szCs w:val="28"/>
        </w:rPr>
        <w:t> </w:t>
      </w:r>
      <w:bookmarkStart w:id="255" w:name="dc_67"/>
      <w:r>
        <w:rPr>
          <w:rFonts w:eastAsia="Times New Roman" w:cs="Times New Roman"/>
          <w:b/>
          <w:bCs/>
          <w:color w:val="000000"/>
          <w:sz w:val="28"/>
          <w:szCs w:val="28"/>
        </w:rPr>
        <w:t>Điều 29</w:t>
      </w:r>
      <w:bookmarkEnd w:id="255"/>
      <w:r>
        <w:rPr>
          <w:rFonts w:eastAsia="Times New Roman" w:cs="Times New Roman"/>
          <w:b/>
          <w:bCs/>
          <w:color w:val="000000"/>
          <w:sz w:val="28"/>
          <w:szCs w:val="28"/>
        </w:rPr>
        <w:t>: </w:t>
      </w:r>
      <w:bookmarkStart w:id="256" w:name="dieu_26_name"/>
      <w:r>
        <w:rPr>
          <w:rFonts w:eastAsia="Times New Roman" w:cs="Times New Roman"/>
          <w:b/>
          <w:bCs/>
          <w:color w:val="000000"/>
          <w:sz w:val="28"/>
          <w:szCs w:val="28"/>
        </w:rPr>
        <w:t>Nhiệm vụ tham mưu của các đảng ủy công an đối với cấp ủy địa phương cùng cấp; việc phân công đồng chí phó bí thư cấp ủy địa phương phụ trách đảng ủy công an cùng cấp</w:t>
      </w:r>
      <w:bookmarkEnd w:id="256"/>
    </w:p>
    <w:p w:rsidR="00F6651F" w:rsidRDefault="00F6651F" w:rsidP="00F6651F">
      <w:pPr>
        <w:shd w:val="clear" w:color="auto" w:fill="FFFFFF"/>
        <w:spacing w:after="0" w:line="234" w:lineRule="atLeast"/>
        <w:ind w:firstLine="720"/>
        <w:jc w:val="both"/>
        <w:rPr>
          <w:rFonts w:eastAsia="Times New Roman" w:cs="Times New Roman"/>
          <w:color w:val="000000"/>
          <w:sz w:val="28"/>
          <w:szCs w:val="28"/>
        </w:rPr>
      </w:pPr>
      <w:bookmarkStart w:id="257" w:name="khoan_26_1"/>
      <w:r>
        <w:rPr>
          <w:rFonts w:eastAsia="Times New Roman" w:cs="Times New Roman"/>
          <w:color w:val="000000"/>
          <w:sz w:val="28"/>
          <w:szCs w:val="28"/>
        </w:rPr>
        <w:t>26.1.</w:t>
      </w:r>
      <w:bookmarkEnd w:id="257"/>
      <w:r>
        <w:rPr>
          <w:rFonts w:eastAsia="Times New Roman" w:cs="Times New Roman"/>
          <w:color w:val="000000"/>
          <w:sz w:val="28"/>
          <w:szCs w:val="28"/>
        </w:rPr>
        <w:t> (</w:t>
      </w:r>
      <w:bookmarkStart w:id="258" w:name="dc_68"/>
      <w:r>
        <w:rPr>
          <w:rFonts w:eastAsia="Times New Roman" w:cs="Times New Roman"/>
          <w:color w:val="000000"/>
          <w:sz w:val="28"/>
          <w:szCs w:val="28"/>
        </w:rPr>
        <w:t>Khoản 1</w:t>
      </w:r>
      <w:bookmarkEnd w:id="258"/>
      <w:r>
        <w:rPr>
          <w:rFonts w:eastAsia="Times New Roman" w:cs="Times New Roman"/>
          <w:color w:val="000000"/>
          <w:sz w:val="28"/>
          <w:szCs w:val="28"/>
        </w:rPr>
        <w:t>): </w:t>
      </w:r>
      <w:bookmarkStart w:id="259" w:name="khoan_26_1_name"/>
      <w:r>
        <w:rPr>
          <w:rFonts w:eastAsia="Times New Roman" w:cs="Times New Roman"/>
          <w:color w:val="000000"/>
          <w:sz w:val="28"/>
          <w:szCs w:val="28"/>
        </w:rPr>
        <w:t>Nhiệm vụ tham mưu của các đảng ủy, chi bộ công an đối với cấp ủy địa phương cùng cấp.</w:t>
      </w:r>
      <w:bookmarkEnd w:id="259"/>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Cấp ủy, chi bộ đảng công an địa phương cấp nào có nhiệm vụ tham mưu, giúp cấp ủy địa phương cấp đó lãnh đạo các ngành, các cấp ở địa phương thực hiện nghị quyết của đảng ủy công an cấp trên và nhiệm vụ của cấp ủy cùng cấp giao về giữ gìn an ninh chính trị, trật tự, an toàn xã hội và xây dựng lực lượng công an nhân dân ở địa phương.</w:t>
      </w:r>
    </w:p>
    <w:p w:rsidR="00F6651F" w:rsidRDefault="00F6651F" w:rsidP="00F6651F">
      <w:pPr>
        <w:shd w:val="clear" w:color="auto" w:fill="FFFFFF"/>
        <w:spacing w:after="0" w:line="234" w:lineRule="atLeast"/>
        <w:ind w:firstLine="720"/>
        <w:jc w:val="both"/>
        <w:rPr>
          <w:rFonts w:eastAsia="Times New Roman" w:cs="Times New Roman"/>
          <w:color w:val="000000"/>
          <w:sz w:val="28"/>
          <w:szCs w:val="28"/>
        </w:rPr>
      </w:pPr>
      <w:bookmarkStart w:id="260" w:name="khoan_26_2"/>
      <w:r>
        <w:rPr>
          <w:rFonts w:eastAsia="Times New Roman" w:cs="Times New Roman"/>
          <w:color w:val="000000"/>
          <w:sz w:val="28"/>
          <w:szCs w:val="28"/>
        </w:rPr>
        <w:t>26.2</w:t>
      </w:r>
      <w:bookmarkEnd w:id="260"/>
      <w:r>
        <w:rPr>
          <w:rFonts w:eastAsia="Times New Roman" w:cs="Times New Roman"/>
          <w:color w:val="000000"/>
          <w:sz w:val="28"/>
          <w:szCs w:val="28"/>
        </w:rPr>
        <w:t>. (</w:t>
      </w:r>
      <w:bookmarkStart w:id="261" w:name="dc_69"/>
      <w:r>
        <w:rPr>
          <w:rFonts w:eastAsia="Times New Roman" w:cs="Times New Roman"/>
          <w:color w:val="000000"/>
          <w:sz w:val="28"/>
          <w:szCs w:val="28"/>
        </w:rPr>
        <w:t>Khoản 2</w:t>
      </w:r>
      <w:bookmarkEnd w:id="261"/>
      <w:r>
        <w:rPr>
          <w:rFonts w:eastAsia="Times New Roman" w:cs="Times New Roman"/>
          <w:color w:val="000000"/>
          <w:sz w:val="28"/>
          <w:szCs w:val="28"/>
        </w:rPr>
        <w:t>): </w:t>
      </w:r>
      <w:bookmarkStart w:id="262" w:name="khoan_26_2_name"/>
      <w:r>
        <w:rPr>
          <w:rFonts w:eastAsia="Times New Roman" w:cs="Times New Roman"/>
          <w:color w:val="000000"/>
          <w:sz w:val="28"/>
          <w:szCs w:val="28"/>
        </w:rPr>
        <w:t>Việc phân công đồng chí phó bí thư cấp ủy địa phương phụ trách đảng ủy, chi bộ công an cùng cấp.</w:t>
      </w:r>
      <w:bookmarkEnd w:id="262"/>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26.2.1. Các tỉnh ủy, thành ủy; đảng ủy xã, phường, đặc khu phân công đồng chí phó bí thư là chủ tịch Ủy ban nhân dân phụ trách đảng ủy, chi bộ công an cùng cấp.</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xml:space="preserve">26.2.2. Đồng chí phó bí thư là chủ tịch Ủy ban nhân dân được phân công phụ trách đảng ủy, chi bộ công an địa phương cùng cấp thường xuyên nắm chắc tình hình mọi mặt của cấp ủy, chi bộ công an; chịu trách nhiệm trước cấp ủy địa phương về </w:t>
      </w:r>
      <w:r>
        <w:rPr>
          <w:rFonts w:eastAsia="Times New Roman" w:cs="Times New Roman"/>
          <w:color w:val="000000"/>
          <w:sz w:val="28"/>
          <w:szCs w:val="28"/>
        </w:rPr>
        <w:lastRenderedPageBreak/>
        <w:t>hoạt động của cấp ủy, chi bộ công an; tham gia cùng cấp ủy địa phương lãnh đạo kiện toàn cấp ủy, chi ủy công an; trực tiếp tham dự các hội nghị quan trọng của cấp ủy, chi bộ công an để truyền đạt ý kiến chỉ đạo của cấp ủy địa phương đối với cấp ủy, chi bộ công an về những vấn đề có liên quan đến giữ vững an ninh chính trị, trật tự, an toàn xã hội và xây dựng lực lượng công an nhân dân ở địa phương.</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26.2.3. Định kỳ hằng tháng hoặc đột xuất, cấp ủy, chi bộ công an báo cáo và xin ý kiến chỉ đạo của đồng chí phó bí thư là chủ tịch Ủy ban nhân dân phụ trách về những vấn đề liên quan đến an ninh chính trị, trật tự, an toàn xã hội và xây dựng lực lượng công an nhân dân ở địa phương trước khi báo cáo, xin ý kiến cấp ủy địa phương.</w:t>
      </w:r>
    </w:p>
    <w:p w:rsidR="00F6651F" w:rsidRDefault="00F6651F" w:rsidP="00F6651F">
      <w:pPr>
        <w:shd w:val="clear" w:color="auto" w:fill="FFFFFF"/>
        <w:spacing w:after="0" w:line="234" w:lineRule="atLeast"/>
        <w:ind w:firstLine="720"/>
        <w:jc w:val="both"/>
        <w:rPr>
          <w:rFonts w:eastAsia="Times New Roman" w:cs="Times New Roman"/>
          <w:color w:val="000000"/>
          <w:sz w:val="28"/>
          <w:szCs w:val="28"/>
        </w:rPr>
      </w:pPr>
      <w:bookmarkStart w:id="263" w:name="dieu_27"/>
      <w:r>
        <w:rPr>
          <w:rFonts w:eastAsia="Times New Roman" w:cs="Times New Roman"/>
          <w:b/>
          <w:bCs/>
          <w:color w:val="000000"/>
          <w:sz w:val="28"/>
          <w:szCs w:val="28"/>
        </w:rPr>
        <w:t>27.</w:t>
      </w:r>
      <w:bookmarkEnd w:id="263"/>
      <w:r>
        <w:rPr>
          <w:rFonts w:eastAsia="Times New Roman" w:cs="Times New Roman"/>
          <w:b/>
          <w:bCs/>
          <w:color w:val="000000"/>
          <w:sz w:val="28"/>
          <w:szCs w:val="28"/>
        </w:rPr>
        <w:t> </w:t>
      </w:r>
      <w:bookmarkStart w:id="264" w:name="dc_70"/>
      <w:r>
        <w:rPr>
          <w:rFonts w:eastAsia="Times New Roman" w:cs="Times New Roman"/>
          <w:b/>
          <w:bCs/>
          <w:color w:val="000000"/>
          <w:sz w:val="28"/>
          <w:szCs w:val="28"/>
        </w:rPr>
        <w:t>Điều 31</w:t>
      </w:r>
      <w:bookmarkEnd w:id="264"/>
      <w:r>
        <w:rPr>
          <w:rFonts w:eastAsia="Times New Roman" w:cs="Times New Roman"/>
          <w:b/>
          <w:bCs/>
          <w:color w:val="000000"/>
          <w:sz w:val="28"/>
          <w:szCs w:val="28"/>
        </w:rPr>
        <w:t>: </w:t>
      </w:r>
      <w:bookmarkStart w:id="265" w:name="dieu_27_name"/>
      <w:r>
        <w:rPr>
          <w:rFonts w:eastAsia="Times New Roman" w:cs="Times New Roman"/>
          <w:b/>
          <w:bCs/>
          <w:color w:val="000000"/>
          <w:sz w:val="28"/>
          <w:szCs w:val="28"/>
        </w:rPr>
        <w:t>Tổ chức cơ quan ủy ban kiểm tra</w:t>
      </w:r>
      <w:bookmarkEnd w:id="265"/>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Ban Tổ chức Trung ương chủ trì, phối hợp với Ủy ban Kiểm tra Trung ương và các cơ quan liên quan hướng dẫn về tổ chức bộ máy của cơ quan Ủy ban kiểm tra cấp dưới.</w:t>
      </w:r>
    </w:p>
    <w:p w:rsidR="00F6651F" w:rsidRDefault="00F6651F" w:rsidP="00F6651F">
      <w:pPr>
        <w:shd w:val="clear" w:color="auto" w:fill="FFFFFF"/>
        <w:spacing w:after="0" w:line="234" w:lineRule="atLeast"/>
        <w:ind w:firstLine="720"/>
        <w:jc w:val="both"/>
        <w:rPr>
          <w:rFonts w:eastAsia="Times New Roman" w:cs="Times New Roman"/>
          <w:color w:val="000000"/>
          <w:sz w:val="28"/>
          <w:szCs w:val="28"/>
        </w:rPr>
      </w:pPr>
      <w:bookmarkStart w:id="266" w:name="dieu_28"/>
      <w:r>
        <w:rPr>
          <w:rFonts w:eastAsia="Times New Roman" w:cs="Times New Roman"/>
          <w:b/>
          <w:bCs/>
          <w:color w:val="000000"/>
          <w:sz w:val="28"/>
          <w:szCs w:val="28"/>
        </w:rPr>
        <w:t>28.</w:t>
      </w:r>
      <w:bookmarkEnd w:id="266"/>
      <w:r>
        <w:rPr>
          <w:rFonts w:eastAsia="Times New Roman" w:cs="Times New Roman"/>
          <w:b/>
          <w:bCs/>
          <w:color w:val="000000"/>
          <w:sz w:val="28"/>
          <w:szCs w:val="28"/>
        </w:rPr>
        <w:t> </w:t>
      </w:r>
      <w:bookmarkStart w:id="267" w:name="dc_71"/>
      <w:r>
        <w:rPr>
          <w:rFonts w:eastAsia="Times New Roman" w:cs="Times New Roman"/>
          <w:b/>
          <w:bCs/>
          <w:color w:val="000000"/>
          <w:sz w:val="28"/>
          <w:szCs w:val="28"/>
        </w:rPr>
        <w:t>Điều 34</w:t>
      </w:r>
      <w:bookmarkEnd w:id="267"/>
      <w:r>
        <w:rPr>
          <w:rFonts w:eastAsia="Times New Roman" w:cs="Times New Roman"/>
          <w:b/>
          <w:bCs/>
          <w:color w:val="000000"/>
          <w:sz w:val="28"/>
          <w:szCs w:val="28"/>
        </w:rPr>
        <w:t>: </w:t>
      </w:r>
      <w:bookmarkStart w:id="268" w:name="dieu_28_name"/>
      <w:r>
        <w:rPr>
          <w:rFonts w:eastAsia="Times New Roman" w:cs="Times New Roman"/>
          <w:b/>
          <w:bCs/>
          <w:color w:val="000000"/>
          <w:sz w:val="28"/>
          <w:szCs w:val="28"/>
        </w:rPr>
        <w:t>Khen thưởng đối với tổ chức đảng và đảng viên</w:t>
      </w:r>
      <w:bookmarkEnd w:id="268"/>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28.1. Hình thức khen thưởng trong Đảng.</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28.1.1. Đối với tổ chức đảng: Biểu dương, tặng giấy khen, bằng khen, tặng cờ, tặng thưởng huân chương, huy chương và các danh hiệu vinh dự khác của Đảng và Nhà nước.</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28.1.2. Đối với đảng viên: Biểu dương, tặng giấy khen, bằng khen, Huy hiệu Đảng 30 năm, 35 năm, 40 năm, 45 năm, 50 năm, 55 năm, 60 năm, 65 năm, 70 năm, 75 năm, 80 năm, 85 năm, 90 năm, 95 năm tuổi Đảng; tặng thưởng huân chương, huy chương và các danh hiệu vinh dự khác của Đảng và Nhà nước.</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28.2. Thẩm quyền khen thưởng.</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28.2.1. Chi bộ: Biểu dương tổ đảng và đảng viên trong chi bộ.</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28.2.2. Đảng ủy bộ phận: Biểu dương tổ chức đảng và đảng viên trong đảng bộ.</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28.2.3. Chi bộ cơ sở: Biểu dương, tặng giấy khen cho đảng viên trong chi bộ. Đảng ủy cơ sở: Biểu dương, tặng giấy khen cho tổ chức đảng và đảng viên trong đảng bộ.</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28.2.4. Cấp ủy cấp trên trực tiếp của tổ chức cơ sở đảng; cấp ủy được giao quyền, thí điểm giao quyền cấp trên trực tiếp của tổ chức cơ sở đảng: Tặng giấy khen cho tổ chức đảng và đảng viên trong đảng bộ.</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28.2.5. Tỉnh ủy (và tương đương): Tặng bằng khen, tặng cờ cho tổ chức đảng, tặng Huy hiệu Đảng 30 năm, 35 năm, 40 năm, 45 năm, 50 năm, 55 năm, 60 năm, 65 năm, 70 năm, 75 năm tuổi Đảng, bằng khen cho đảng viên trong đảng bộ.</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28.2.6. Ban Bí thư: Tặng Huy hiệu Đảng 80 năm, 85 năm, 90 năm, 95 năm tuổi Đảng.</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lastRenderedPageBreak/>
        <w:t>28.2.7. Việc tặng thưởng huân chương, huy chương và các danh hiệu cao quý khác cho tổ chức đảng và đảng viên thực hiện theo quy định của Bộ Chính trị, Ban Bí thư và pháp luật về thi đua, khen thưởng.</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28.3. Tiêu chuẩn, đối tượng và thủ tục khen thưởng.</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bookmarkStart w:id="269" w:name="diem_28_3_1"/>
      <w:r>
        <w:rPr>
          <w:rFonts w:eastAsia="Times New Roman" w:cs="Times New Roman"/>
          <w:color w:val="000000"/>
          <w:sz w:val="28"/>
          <w:szCs w:val="28"/>
        </w:rPr>
        <w:t>28.3.1. Tiêu chuẩn, đối tượng tặng Huy hiệu Đảng:</w:t>
      </w:r>
      <w:bookmarkEnd w:id="269"/>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a) Những đảng viên hoạt động cách mạng lâu năm, giữ gìn được tư cách đảng viên, có đủ 30 năm, 35 năm, 40 năm, 45 năm, 50 năm, 55 năm, 60 năm, 65 năm, 70 năm, 75 năm, 80 năm, 85 năm, 90 năm, 95 năm tuổi Đảng trở lên (tính theo tháng) thì được tặng Huy hiệu Đảng.</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b) Đảng viên bị bệnh nặng hoặc từ trần có thể được xét tặng, truy tặng Huy hiệu Đảng sớm, nhưng không được quá một năm; đảng viên 70 năm, 75 năm, 80 năm, 85 năm, 90 năm, 95 năm tuổi Đảng trở lên nếu bị bệnh nặng có thể được xét tặng Huy hiệu Đảng sớm, nhưng không được quá hai năm theo quy định.</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c) Tại thời điểm xét tặng Huy hiệu Đảng, đảng viên bị kỷ luật về Đảng thì chưa được xét tặng; sau 6 tháng (đối với kỷ luật khiển trách), 9 tháng (đối với kỷ luật cảnh cáo), 1 năm (đối với kỷ luật cách chức) kể từ ngày đảng viên đủ thời gian xét tặng Huy hiệu Đảng, nếu sửa chữa tốt khuyết điểm, được chi bộ công nhận sẽ được xét tặng Huy hiệu Đảng.</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28.3.2. Việc tặng giấy khen, bằng khen, tặng cờ đối với tổ chức đảng; tặng giấy khen, bằng khen đối với đảng viên và thủ tục xét tặng Huy hiệu Đảng, các hình thức khen thưởng khác trong Đảng thực hiện theo hướng dẫn của Ban Tổ chức Trung ương.</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28.4. Giá trị tặng phẩm kèm theo các hình thức khen thưởng của Đảng.</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28.4.1. Tặng phẩm, tiền thưởng kèm theo các hình thức khen thưởng huân chương, huy chương và các danh hiệu cao quý khác thực hiện theo quy định chung của Nhà nước.</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28.4.2. Tặng phẩm, tiền thưởng kèm theo đối với đảng viên được tặng Huy hiệu Đảng và các hình thức khen thưởng khác trong Đảng được quy định thống nhất, nguồn kinh phí được trích từ quỹ khen thưởng chung của các địa phương, ngành hoặc một phần từ tài chính đảng theo hướng dẫn của Ban Tổ chức Trung ương và Văn phòng Trung ương Đảng.</w:t>
      </w:r>
    </w:p>
    <w:p w:rsidR="00F6651F" w:rsidRDefault="00F6651F" w:rsidP="00F6651F">
      <w:pPr>
        <w:shd w:val="clear" w:color="auto" w:fill="FFFFFF"/>
        <w:spacing w:after="0" w:line="234" w:lineRule="atLeast"/>
        <w:ind w:firstLine="720"/>
        <w:jc w:val="both"/>
        <w:rPr>
          <w:rFonts w:eastAsia="Times New Roman" w:cs="Times New Roman"/>
          <w:color w:val="000000"/>
          <w:sz w:val="28"/>
          <w:szCs w:val="28"/>
        </w:rPr>
      </w:pPr>
      <w:bookmarkStart w:id="270" w:name="dieu_29"/>
      <w:r>
        <w:rPr>
          <w:rFonts w:eastAsia="Times New Roman" w:cs="Times New Roman"/>
          <w:b/>
          <w:bCs/>
          <w:color w:val="000000"/>
          <w:sz w:val="28"/>
          <w:szCs w:val="28"/>
        </w:rPr>
        <w:t>29.</w:t>
      </w:r>
      <w:bookmarkEnd w:id="270"/>
      <w:r>
        <w:rPr>
          <w:rFonts w:eastAsia="Times New Roman" w:cs="Times New Roman"/>
          <w:b/>
          <w:bCs/>
          <w:color w:val="000000"/>
          <w:sz w:val="28"/>
          <w:szCs w:val="28"/>
        </w:rPr>
        <w:t> </w:t>
      </w:r>
      <w:bookmarkStart w:id="271" w:name="dc_72"/>
      <w:r>
        <w:rPr>
          <w:rFonts w:eastAsia="Times New Roman" w:cs="Times New Roman"/>
          <w:b/>
          <w:bCs/>
          <w:color w:val="000000"/>
          <w:sz w:val="28"/>
          <w:szCs w:val="28"/>
        </w:rPr>
        <w:t>Điều 41</w:t>
      </w:r>
      <w:bookmarkEnd w:id="271"/>
      <w:r>
        <w:rPr>
          <w:rFonts w:eastAsia="Times New Roman" w:cs="Times New Roman"/>
          <w:b/>
          <w:bCs/>
          <w:color w:val="000000"/>
          <w:sz w:val="28"/>
          <w:szCs w:val="28"/>
        </w:rPr>
        <w:t>: </w:t>
      </w:r>
      <w:bookmarkStart w:id="272" w:name="dieu_29_name"/>
      <w:r>
        <w:rPr>
          <w:rFonts w:eastAsia="Times New Roman" w:cs="Times New Roman"/>
          <w:b/>
          <w:bCs/>
          <w:color w:val="000000"/>
          <w:sz w:val="28"/>
          <w:szCs w:val="28"/>
        </w:rPr>
        <w:t>Một số quy định cụ thể về Đảng lãnh đạo Nhà nước, Mặt trận Tổ quốc và đoàn thể chính trị - xã hội</w:t>
      </w:r>
      <w:bookmarkEnd w:id="272"/>
    </w:p>
    <w:p w:rsidR="00F6651F" w:rsidRDefault="00F6651F" w:rsidP="00F6651F">
      <w:pPr>
        <w:shd w:val="clear" w:color="auto" w:fill="FFFFFF"/>
        <w:spacing w:after="0" w:line="234" w:lineRule="atLeast"/>
        <w:ind w:firstLine="720"/>
        <w:jc w:val="both"/>
        <w:rPr>
          <w:rFonts w:eastAsia="Times New Roman" w:cs="Times New Roman"/>
          <w:color w:val="000000"/>
          <w:sz w:val="28"/>
          <w:szCs w:val="28"/>
        </w:rPr>
      </w:pPr>
      <w:bookmarkStart w:id="273" w:name="khoan_29_1"/>
      <w:r>
        <w:rPr>
          <w:rFonts w:eastAsia="Times New Roman" w:cs="Times New Roman"/>
          <w:color w:val="000000"/>
          <w:sz w:val="28"/>
          <w:szCs w:val="28"/>
        </w:rPr>
        <w:t>29.1</w:t>
      </w:r>
      <w:bookmarkEnd w:id="273"/>
      <w:r>
        <w:rPr>
          <w:rFonts w:eastAsia="Times New Roman" w:cs="Times New Roman"/>
          <w:color w:val="000000"/>
          <w:sz w:val="28"/>
          <w:szCs w:val="28"/>
        </w:rPr>
        <w:t>. </w:t>
      </w:r>
      <w:bookmarkStart w:id="274" w:name="dc_73"/>
      <w:r>
        <w:rPr>
          <w:rFonts w:eastAsia="Times New Roman" w:cs="Times New Roman"/>
          <w:color w:val="000000"/>
          <w:sz w:val="28"/>
          <w:szCs w:val="28"/>
        </w:rPr>
        <w:t>Điều 41 (Khoản 2)</w:t>
      </w:r>
      <w:bookmarkEnd w:id="274"/>
      <w:r>
        <w:rPr>
          <w:rFonts w:eastAsia="Times New Roman" w:cs="Times New Roman"/>
          <w:color w:val="000000"/>
          <w:sz w:val="28"/>
          <w:szCs w:val="28"/>
        </w:rPr>
        <w:t>: </w:t>
      </w:r>
      <w:bookmarkStart w:id="275" w:name="khoan_29_1_name"/>
      <w:r>
        <w:rPr>
          <w:rFonts w:eastAsia="Times New Roman" w:cs="Times New Roman"/>
          <w:color w:val="000000"/>
          <w:sz w:val="28"/>
          <w:szCs w:val="28"/>
        </w:rPr>
        <w:t>Đảng thống nhất lãnh đạo công tác cán bộ và quản lý đội ngũ cán bộ, đi đôi với phát huy vai trò, trách nhiệm của các tổ chức và người đứng đầu các tổ chức trong hệ thống chính trị về công tác cán bộ.</w:t>
      </w:r>
      <w:bookmarkEnd w:id="275"/>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29.1.1. Nguyên tắc quản lý cán bộ:</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xml:space="preserve">a) Đảng đề ra đường lối, chủ trương, chính sách, tiêu chí, tiêu chuẩn, quy chế, quy định về công tác cán bộ và thông qua các cấp ủy, tổ chức đảng, đảng viên trong các cơ quan nhà nước, Mặt trận Tổ quốc, đoàn thể, doanh nghiệp, đơn vị sự nghiệp </w:t>
      </w:r>
      <w:r>
        <w:rPr>
          <w:rFonts w:eastAsia="Times New Roman" w:cs="Times New Roman"/>
          <w:color w:val="000000"/>
          <w:sz w:val="28"/>
          <w:szCs w:val="28"/>
        </w:rPr>
        <w:lastRenderedPageBreak/>
        <w:t>công lập để lãnh đạo các cấp, các ngành tổ chức thực hiện các quyết định của Đảng về cán bộ và công tác cán bộ.</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b) Tập thể cấp ủy, tổ chức đảng, ban thường vụ cấp ủy có thẩm quyền thảo luận dân chủ và quyết định theo đa số những vấn đề về đường lối, chủ trương, chính sách, đánh giá, quy hoạch, đào tạo, bồi dưỡng, tuyển chọn, bố trí, sử dụng, bổ nhiệm, bổ nhiệm lại, giới thiệu ứng cử, tái cử, chỉ định, điều động, luân chuyển, biệt phái; phong, thăng, giáng, tước quân hàm, tạm đình chỉ, đình chỉ chức vụ, tạm đình chỉ công tác, cho thôi giữ chức vụ, từ chức, miễn nhiệm, đưa ra khỏi quy hoạch, khen thưởng, kỷ luật cán bộ. Khi ý kiến người đứng đầu khác ý kiến của tập thể cấp ủy, tổ chức đảng, lãnh đạo cơ quan, đơn vị phải báo cáo lên cấp có thẩm quyền xem xét, quyết định.</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c) Người đứng đầu cấp ủy, tổ chức đảng, cơ quan, đơn vị có trách nhiệm đề xuất và tổ chức thực hiện các quyết định của tập thể về cán bộ và công tác cán bộ trong lĩnh vực được phân công phụ trách.</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d) Cá nhân đề xuất, cơ quan thẩm định, quyết định về cán bộ phải chịu trách nhiệm về đề xuất, thẩm định, quyết định của mình.</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đ) Cán bộ, đảng viên phải chấp hành nghiêm túc các nghị quyết, quyết định của cấp ủy, tổ chức đảng; cấp ủy cấp dưới phải chấp hành quyết định của cấp ủy cấp trên về cán bộ và công tác cán bộ.</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e) Mỗi cấp ủy, tổ chức đảng, người đứng đầu các cơ quan, đơn vị có trách nhiệm trực tiếp quản lý cán bộ (kể cả các đồng chí ủy viên Trung ương) đang công tác, sinh hoạt trong tổ chức mình và chịu trách nhiệm trước cấp ủy, thủ trưởng cấp trên về cán bộ thuộc quyền quản lý của mình.</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29.1.2. Quản lý cán bộ bao gồm các nội dung chính sau đây:</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a) Tuyển chọn, bố trí, phân công, điều động và luân chuyển cán bộ, phân cấp quản lý cán bộ.</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b) Đánh giá cán bộ.</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c) Quy hoạch, đào tạo, bồi dưỡng cán bộ.</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d) Bổ nhiệm, giới thiệu cán bộ ứng cử, miễn nhiệm cán bộ.</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đ) Khen thưởng, kỷ luật cán bộ.</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e) Thực hiện chế độ, chính sách cán bộ.</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g) Kiểm tra, giám sát công tác cán bộ; giải quyết khiếu nại, tố cáo về công tác cán bộ và cán bộ.</w:t>
      </w:r>
    </w:p>
    <w:p w:rsidR="00F6651F" w:rsidRDefault="00F6651F" w:rsidP="00F6651F">
      <w:pPr>
        <w:shd w:val="clear" w:color="auto" w:fill="FFFFFF"/>
        <w:spacing w:after="0" w:line="234" w:lineRule="atLeast"/>
        <w:ind w:firstLine="720"/>
        <w:jc w:val="both"/>
        <w:rPr>
          <w:rFonts w:eastAsia="Times New Roman" w:cs="Times New Roman"/>
          <w:color w:val="000000"/>
          <w:sz w:val="28"/>
          <w:szCs w:val="28"/>
        </w:rPr>
      </w:pPr>
      <w:bookmarkStart w:id="276" w:name="khoan_29_2"/>
      <w:r>
        <w:rPr>
          <w:rFonts w:eastAsia="Times New Roman" w:cs="Times New Roman"/>
          <w:color w:val="000000"/>
          <w:sz w:val="28"/>
          <w:szCs w:val="28"/>
        </w:rPr>
        <w:t>29.2.</w:t>
      </w:r>
      <w:bookmarkEnd w:id="276"/>
      <w:r>
        <w:rPr>
          <w:rFonts w:eastAsia="Times New Roman" w:cs="Times New Roman"/>
          <w:color w:val="000000"/>
          <w:sz w:val="28"/>
          <w:szCs w:val="28"/>
        </w:rPr>
        <w:t> </w:t>
      </w:r>
      <w:bookmarkStart w:id="277" w:name="dc_80"/>
      <w:r>
        <w:rPr>
          <w:rFonts w:eastAsia="Times New Roman" w:cs="Times New Roman"/>
          <w:color w:val="000000"/>
          <w:sz w:val="28"/>
          <w:szCs w:val="28"/>
        </w:rPr>
        <w:t>Điều 41 (Khoản 3)</w:t>
      </w:r>
      <w:bookmarkEnd w:id="277"/>
      <w:r>
        <w:rPr>
          <w:rFonts w:eastAsia="Times New Roman" w:cs="Times New Roman"/>
          <w:color w:val="000000"/>
          <w:sz w:val="28"/>
          <w:szCs w:val="28"/>
        </w:rPr>
        <w:t>: </w:t>
      </w:r>
      <w:bookmarkStart w:id="278" w:name="khoan_29_2_name"/>
      <w:r>
        <w:rPr>
          <w:rFonts w:eastAsia="Times New Roman" w:cs="Times New Roman"/>
          <w:color w:val="000000"/>
          <w:sz w:val="28"/>
          <w:szCs w:val="28"/>
        </w:rPr>
        <w:t>Đảng giới thiệu cán bộ đủ tiêu chuẩn để ứng cử hoặc bổ nhiệm vào cơ quan nhà nước, Mặt trận Tổ quốc và đoàn thể chính trị - xã hội.</w:t>
      </w:r>
      <w:bookmarkEnd w:id="278"/>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29.2.1. Tiêu chuẩn chung của cán bộ.</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a) Có tinh thần yêu nước sâu sắc, tận tụy phục vụ Nhân dân, kiên định mục tiêu độc lập dân tộc và chủ nghĩa xã hội, phấn đấu thực hiện có kết quả đường lối của Đảng, chính sách và pháp luật của Nhà nước.</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lastRenderedPageBreak/>
        <w:t>b) Cần, kiệm, liêm, chính, chí công vô tư. Không tham nhũng, lãng phí, tiêu cực và kiên quyết đấu tranh chống tham nhũng, lãng phí, tiêu cực. Có ý thức tổ chức kỷ luật. Trung thực, không cơ hội, gắn bó mật thiết với Nhân dân, được Nhân dân tín nhiệm.</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c) Bảo đảm về chính trị, tư tưởng; có trình độ hiểu biết về chính trị, quan điểm, đường lối của Đảng, chính sách và pháp luật của Nhà nước; có trình độ văn hóa, chuyên môn, đủ năng lực và sức khoẻ để làm việc có hiệu quả, đáp ứng yêu cầu nhiệm vụ được giao.</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29.2.2. Phân cấp việc giới thiệu cán bộ để bầu hoặc bổ nhiệm vào cơ quan nhà nước, Mặt trận Tổ quốc và đoàn thể chính trị - xã hội.</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a) Ở Trung ương:</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Ban Chấp hành Trung ương Đảng giới thiệu 3 chức danh: Chủ tịch nước, Chủ tịch Quốc hội, Thủ tướng Chính phủ để Quốc hội bầu; tham gia ý kiến về nhân sự Phó Chủ tịch nước, Phó Chủ tịch Quốc hội, Phó Thủ tướng Chính phủ, Chánh án Tòa án nhân dân tối cao, Viện trưởng Viện Kiểm sát nhân dân tối cao, Ủy viên Ủy ban Thường vụ Quốc hội, Chủ tịch Hội đồng Dân tộc, Chủ nhiệm Văn phòng Quốc hội - Tổng Thư ký Quốc hội, Chủ nhiệm các Ủy ban của Quốc hội, Tổng Kiểm toán Nhà nước và các thành viên Chính phủ.</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Bộ Chính trị giới thiệu các chức danh thuộc diện Bộ Chính trị quản lý để Chính phủ trình Quốc hội bầu hoặc phê chuẩn, Mặt trận Tổ quốc và các đoàn thể chính trị-xã hội bầu.</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Ban Bí thư giới thiệu các chức danh thuộc diện Ban Bí thư quản lý để Chủ tịch nước, Thủ tướng Chính phủ bổ nhiệm; Ủy ban Thường vụ Quốc hội phê chuẩn, Mặt trận Tổ quốc và các đoàn thể chính trị - xã hội bầu.</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b) Ở địa phương:</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Ban chấp hành đảng bộ các cấp giới thiệu chức danh chủ tịch hội đồng nhân dân, chủ tịch Ủy ban nhân dân để hội đồng nhân dân bầu (hoặc cấp có thẩm quyền quyết định); tham gia ý kiến về nhân sự phó chủ tịch hội đồng nhân dân, phó chủ tịch Ủy ban nhân dân trước khi ban thường vụ cấp ủy quyết định giới thiệu để hội đồng nhân dân bầu (hoặc cấp có thẩm quyền quyết định).</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 Ban thường vụ cấp ủy các cấp giới thiệu các chức danh thuộc diện ban thường vụ quản lý để Ủy ban nhân dân các cấp xem xét, bổ nhiệm; hội đồng nhân dân, Mặt trận Tổ quốc và các đoàn thể chính trị - xã hội bầu.</w:t>
      </w:r>
    </w:p>
    <w:p w:rsidR="00F6651F" w:rsidRDefault="00F6651F" w:rsidP="00F6651F">
      <w:pPr>
        <w:shd w:val="clear" w:color="auto" w:fill="FFFFFF"/>
        <w:spacing w:after="0" w:line="234" w:lineRule="atLeast"/>
        <w:ind w:firstLine="720"/>
        <w:jc w:val="both"/>
        <w:rPr>
          <w:rFonts w:eastAsia="Times New Roman" w:cs="Times New Roman"/>
          <w:color w:val="000000"/>
          <w:sz w:val="28"/>
          <w:szCs w:val="28"/>
        </w:rPr>
      </w:pPr>
      <w:bookmarkStart w:id="279" w:name="dieu_30"/>
      <w:r>
        <w:rPr>
          <w:rFonts w:eastAsia="Times New Roman" w:cs="Times New Roman"/>
          <w:b/>
          <w:bCs/>
          <w:color w:val="000000"/>
          <w:sz w:val="28"/>
          <w:szCs w:val="28"/>
        </w:rPr>
        <w:t>30.</w:t>
      </w:r>
      <w:bookmarkEnd w:id="279"/>
      <w:r>
        <w:rPr>
          <w:rFonts w:eastAsia="Times New Roman" w:cs="Times New Roman"/>
          <w:b/>
          <w:bCs/>
          <w:color w:val="000000"/>
          <w:sz w:val="28"/>
          <w:szCs w:val="28"/>
        </w:rPr>
        <w:t> </w:t>
      </w:r>
      <w:bookmarkStart w:id="280" w:name="dc_74"/>
      <w:r>
        <w:rPr>
          <w:rFonts w:eastAsia="Times New Roman" w:cs="Times New Roman"/>
          <w:b/>
          <w:bCs/>
          <w:color w:val="000000"/>
          <w:sz w:val="28"/>
          <w:szCs w:val="28"/>
        </w:rPr>
        <w:t>Điều 44</w:t>
      </w:r>
      <w:bookmarkEnd w:id="280"/>
      <w:r>
        <w:rPr>
          <w:rFonts w:eastAsia="Times New Roman" w:cs="Times New Roman"/>
          <w:b/>
          <w:bCs/>
          <w:color w:val="000000"/>
          <w:sz w:val="28"/>
          <w:szCs w:val="28"/>
        </w:rPr>
        <w:t>: </w:t>
      </w:r>
      <w:bookmarkStart w:id="281" w:name="dieu_30_name"/>
      <w:r>
        <w:rPr>
          <w:rFonts w:eastAsia="Times New Roman" w:cs="Times New Roman"/>
          <w:b/>
          <w:bCs/>
          <w:color w:val="000000"/>
          <w:sz w:val="28"/>
          <w:szCs w:val="28"/>
        </w:rPr>
        <w:t>Cấp ủy, tổ chức đảng lãnh đạo tổ chức Đoàn Thanh niên Cộng sản Hồ Chí Minh cùng cấp</w:t>
      </w:r>
      <w:bookmarkEnd w:id="281"/>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Cấp ủy, tổ chức đảng cùng cấp phân công cấp ủy viên, chi ủy viên theo dõi, kiểm tra hoạt động của tổ chức đoàn. Định kỳ hằng năm, tập thể cấp ủy hoặc ban thường vụ cấp ủy hoặc chi bộ nghe báo cáo để lãnh đạo, chỉ đạo về hoạt động của tổ chức đoàn cùng cấp.</w:t>
      </w:r>
    </w:p>
    <w:p w:rsidR="00F6651F" w:rsidRDefault="00F6651F" w:rsidP="00F6651F">
      <w:pPr>
        <w:shd w:val="clear" w:color="auto" w:fill="FFFFFF"/>
        <w:spacing w:after="0" w:line="234" w:lineRule="atLeast"/>
        <w:ind w:firstLine="720"/>
        <w:jc w:val="both"/>
        <w:rPr>
          <w:rFonts w:eastAsia="Times New Roman" w:cs="Times New Roman"/>
          <w:color w:val="000000"/>
          <w:sz w:val="28"/>
          <w:szCs w:val="28"/>
        </w:rPr>
      </w:pPr>
      <w:bookmarkStart w:id="282" w:name="dieu_31"/>
      <w:r>
        <w:rPr>
          <w:rFonts w:eastAsia="Times New Roman" w:cs="Times New Roman"/>
          <w:b/>
          <w:bCs/>
          <w:color w:val="000000"/>
          <w:sz w:val="28"/>
          <w:szCs w:val="28"/>
        </w:rPr>
        <w:t>31.</w:t>
      </w:r>
      <w:bookmarkEnd w:id="282"/>
      <w:r>
        <w:rPr>
          <w:rFonts w:eastAsia="Times New Roman" w:cs="Times New Roman"/>
          <w:b/>
          <w:bCs/>
          <w:color w:val="000000"/>
          <w:sz w:val="28"/>
          <w:szCs w:val="28"/>
        </w:rPr>
        <w:t> </w:t>
      </w:r>
      <w:bookmarkStart w:id="283" w:name="dc_75"/>
      <w:r>
        <w:rPr>
          <w:rFonts w:eastAsia="Times New Roman" w:cs="Times New Roman"/>
          <w:b/>
          <w:bCs/>
          <w:color w:val="000000"/>
          <w:sz w:val="28"/>
          <w:szCs w:val="28"/>
        </w:rPr>
        <w:t>Điều 46</w:t>
      </w:r>
      <w:bookmarkEnd w:id="283"/>
      <w:r>
        <w:rPr>
          <w:rFonts w:eastAsia="Times New Roman" w:cs="Times New Roman"/>
          <w:b/>
          <w:bCs/>
          <w:color w:val="000000"/>
          <w:sz w:val="28"/>
          <w:szCs w:val="28"/>
        </w:rPr>
        <w:t>: </w:t>
      </w:r>
      <w:bookmarkStart w:id="284" w:name="dieu_31_name"/>
      <w:r>
        <w:rPr>
          <w:rFonts w:eastAsia="Times New Roman" w:cs="Times New Roman"/>
          <w:b/>
          <w:bCs/>
          <w:color w:val="000000"/>
          <w:sz w:val="28"/>
          <w:szCs w:val="28"/>
        </w:rPr>
        <w:t>Đảng phí, nguyên tắc, chế độ quản lý tài chính, tài sản của Đảng</w:t>
      </w:r>
      <w:bookmarkEnd w:id="284"/>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lastRenderedPageBreak/>
        <w:t>31.1. Đảng phí: Đảng viên đóng đảng phí trên cơ sở tiền lương, tiền công, khoản thu nhập coi như tiền lương, tiền công, sinh hoạt phí và các khoản phụ cấp theo tiền lương, tiền công, sinh hoạt phí... theo quy định của Bộ Chính trị.</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31.2. Nguyên tắc, chế độ quản lý tài chính, tài sản của Đảng.</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31.2.1. Kinh phí hoạt động của tổ chức đảng các cấp, phụ cấp công tác đảng đối với chi ủy chi bộ trong doanh nghiệp ngoài nhà nước, chi bộ đặc thù khác sử dụng đảng phí, tài chính của Đảng theo quy định của Bộ Chính trị, Ban Bí thư, hướng dẫn của Văn phòng Trung ương Đảng và Bộ Tài chính.</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31.2.2. Cấp ủy các cấp lãnh đạo, chỉ đạo các hoạt động tài chính và quản lý tài sản của Đảng ở các tổ chức đảng cấp dưới; chịu trách nhiệm trước cấp ủy cấp trên và các tổ chức đảng cấp dưới về hoạt động và quản lý tài chính, tài sản ở cấp mình.</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31.2.3. Cấp ủy các cấp có thể lập các hình thức tổ chức phù hợp (phòng, bộ phận...) hoặc cử cán bộ giúp cấp ủy thực hiện nhiệm vụ quản lý tài chính và tài sản của Đảng ở cấp mình theo hướng dẫn của Ban Tổ chức Trung ương và Văn phòng Trung ương Đảng. Các tổ chức đó có trách nhiệm giúp cấp ủy hướng dẫn, kiểm tra cấp ủy và cơ quan tài chính, quản trị của tổ chức đảng cấp dưới về nghiệp vụ tài chính, quản lý và sử dụng tài sản của Đảng; định kỳ báo cáo với cấp ủy cấp mình xem xét về kết quả thực hiện nhiệm vụ quản lý tài chính và tài sản được giao.</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31.2.4. Tài chính, tài sản của Đảng được công khai trong nội bộ từng cấp ủy, tổ chức đảng và trong từng cơ quan đảng theo năm ngân sách nhà nước. Hằng năm, cơ quan tài chính đảng các cấp có trách nhiệm báo cáo quyết toán ngân sách năm trước và dự toán năm sau với cấp ủy cấp mình.</w:t>
      </w:r>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31.2.5. Ủy ban kiểm tra của cấp ủy các cấp có trách nhiệm kiểm tra tài chính của cấp ủy cấp dưới và của cơ quan tài chính cấp ủy cùng cấp.</w:t>
      </w:r>
    </w:p>
    <w:p w:rsidR="00F6651F" w:rsidRDefault="00F6651F" w:rsidP="00F6651F">
      <w:pPr>
        <w:shd w:val="clear" w:color="auto" w:fill="FFFFFF"/>
        <w:spacing w:after="0" w:line="234" w:lineRule="atLeast"/>
        <w:ind w:firstLine="720"/>
        <w:jc w:val="both"/>
        <w:rPr>
          <w:rFonts w:eastAsia="Times New Roman" w:cs="Times New Roman"/>
          <w:color w:val="000000"/>
          <w:sz w:val="28"/>
          <w:szCs w:val="28"/>
        </w:rPr>
      </w:pPr>
      <w:bookmarkStart w:id="285" w:name="dieu_32"/>
      <w:r>
        <w:rPr>
          <w:rFonts w:eastAsia="Times New Roman" w:cs="Times New Roman"/>
          <w:color w:val="000000"/>
          <w:sz w:val="28"/>
          <w:szCs w:val="28"/>
        </w:rPr>
        <w:t>32. Căn cứ Điều lệ Đảng và Quy định trên đây, Bộ Chính trị, Ban Bí thư được quy định một số vấn đề khác theo thẩm quyền.</w:t>
      </w:r>
      <w:bookmarkEnd w:id="285"/>
    </w:p>
    <w:p w:rsidR="00F6651F" w:rsidRDefault="00F6651F" w:rsidP="00F6651F">
      <w:pPr>
        <w:shd w:val="clear" w:color="auto" w:fill="FFFFFF"/>
        <w:spacing w:after="0" w:line="234" w:lineRule="atLeast"/>
        <w:ind w:firstLine="720"/>
        <w:jc w:val="both"/>
        <w:rPr>
          <w:rFonts w:eastAsia="Times New Roman" w:cs="Times New Roman"/>
          <w:color w:val="000000"/>
          <w:sz w:val="28"/>
          <w:szCs w:val="28"/>
        </w:rPr>
      </w:pPr>
      <w:bookmarkStart w:id="286" w:name="dieu_33"/>
      <w:r>
        <w:rPr>
          <w:rFonts w:eastAsia="Times New Roman" w:cs="Times New Roman"/>
          <w:color w:val="000000"/>
          <w:sz w:val="28"/>
          <w:szCs w:val="28"/>
        </w:rPr>
        <w:t>33. Ban Chấp hành Trung ương Đảng giao Bộ Chính trị, Ban Bí thư lãnh đạo, chỉ đạo các cấp ủy, tổ chức đảng, cơ quan chuyên trách tham mưu, giúp việc của cấp ủy, cán bộ, đảng viên tổ chức quán triệt, thực hiện Quy định thi hành Điều lệ Đảng, đồng bộ với việc sắp xếp đơn vị hành chính, tổ chức bộ máy của hệ thống chính trị; chỉ đạo các cơ quan chuyên trách tham mưu, giúp việc nghiên cứu để hướng dẫn thực hiện chuyển đổi số trong hoạt động của các tổ chức đảng, cơ quan, đơn vị của Đảng, những vấn đề thuộc về phương pháp, quy trình, thủ tục và nghiệp vụ để cụ thể hoá những quy định của Điều lệ Đảng, phù hợp với tình hình và yêu cầu thực tiễn của công tác xây dựng Đảng hiện nay.</w:t>
      </w:r>
      <w:bookmarkEnd w:id="286"/>
    </w:p>
    <w:p w:rsidR="00F6651F" w:rsidRDefault="00F6651F" w:rsidP="00F6651F">
      <w:pPr>
        <w:shd w:val="clear" w:color="auto" w:fill="FFFFFF"/>
        <w:spacing w:before="120" w:after="120" w:line="234" w:lineRule="atLeast"/>
        <w:ind w:firstLine="720"/>
        <w:jc w:val="both"/>
        <w:rPr>
          <w:rFonts w:eastAsia="Times New Roman" w:cs="Times New Roman"/>
          <w:color w:val="000000"/>
          <w:sz w:val="28"/>
          <w:szCs w:val="28"/>
        </w:rPr>
      </w:pPr>
      <w:r>
        <w:rPr>
          <w:rFonts w:eastAsia="Times New Roman" w:cs="Times New Roman"/>
          <w:color w:val="000000"/>
          <w:sz w:val="28"/>
          <w:szCs w:val="28"/>
        </w:rPr>
        <w:t>Quy định này được ban hành trong hệ thống Đảng tới các chi bộ, có hiệu lực thi hành kể từ ngày ký. Các tổ chức đảng và đảng viên có trách nhiệm thi hành.</w:t>
      </w:r>
    </w:p>
    <w:p w:rsidR="00F6651F" w:rsidRDefault="00F6651F" w:rsidP="00F6651F">
      <w:pPr>
        <w:shd w:val="clear" w:color="auto" w:fill="FFFFFF"/>
        <w:spacing w:before="120" w:after="120" w:line="234" w:lineRule="atLeast"/>
        <w:jc w:val="both"/>
        <w:rPr>
          <w:rFonts w:eastAsia="Times New Roman" w:cs="Times New Roman"/>
          <w:color w:val="000000"/>
          <w:sz w:val="28"/>
          <w:szCs w:val="28"/>
        </w:rPr>
      </w:pPr>
      <w:r>
        <w:rPr>
          <w:rFonts w:eastAsia="Times New Roman" w:cs="Times New Roman"/>
          <w:color w:val="000000"/>
          <w:sz w:val="28"/>
          <w:szCs w:val="28"/>
        </w:rPr>
        <w:t>Các quy định trước đây trái với nội dung Quy định này đều bãi bỏ.</w:t>
      </w:r>
    </w:p>
    <w:p w:rsidR="00C43BD2" w:rsidRDefault="00C43BD2" w:rsidP="00F6651F">
      <w:pPr>
        <w:shd w:val="clear" w:color="auto" w:fill="FFFFFF"/>
        <w:spacing w:before="120" w:after="120" w:line="234" w:lineRule="atLeast"/>
        <w:jc w:val="both"/>
        <w:rPr>
          <w:rFonts w:eastAsia="Times New Roman" w:cs="Times New Roman"/>
          <w:color w:val="000000"/>
          <w:sz w:val="28"/>
          <w:szCs w:val="28"/>
        </w:rPr>
      </w:pPr>
    </w:p>
    <w:p w:rsidR="00C43BD2" w:rsidRDefault="00C43BD2" w:rsidP="00F6651F">
      <w:pPr>
        <w:shd w:val="clear" w:color="auto" w:fill="FFFFFF"/>
        <w:spacing w:before="120" w:after="120" w:line="234" w:lineRule="atLeast"/>
        <w:jc w:val="both"/>
        <w:rPr>
          <w:rFonts w:eastAsia="Times New Roman" w:cs="Times New Roman"/>
          <w:color w:val="000000"/>
          <w:sz w:val="28"/>
          <w:szCs w:val="28"/>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88"/>
        <w:gridCol w:w="4383"/>
      </w:tblGrid>
      <w:tr w:rsidR="00C43BD2" w:rsidRPr="00E271C3" w:rsidTr="00ED1E97">
        <w:trPr>
          <w:tblCellSpacing w:w="0" w:type="dxa"/>
        </w:trPr>
        <w:tc>
          <w:tcPr>
            <w:tcW w:w="4688" w:type="dxa"/>
            <w:shd w:val="clear" w:color="auto" w:fill="FFFFFF"/>
            <w:tcMar>
              <w:top w:w="0" w:type="dxa"/>
              <w:left w:w="108" w:type="dxa"/>
              <w:bottom w:w="0" w:type="dxa"/>
              <w:right w:w="108" w:type="dxa"/>
            </w:tcMar>
            <w:hideMark/>
          </w:tcPr>
          <w:p w:rsidR="00C43BD2" w:rsidRPr="00E271C3" w:rsidRDefault="00C43BD2" w:rsidP="00ED1E97">
            <w:pPr>
              <w:spacing w:before="120" w:after="120" w:line="234" w:lineRule="atLeast"/>
              <w:jc w:val="center"/>
              <w:rPr>
                <w:rFonts w:eastAsia="Times New Roman" w:cs="Times New Roman"/>
                <w:color w:val="000000"/>
                <w:sz w:val="28"/>
                <w:szCs w:val="28"/>
              </w:rPr>
            </w:pPr>
            <w:r w:rsidRPr="00E271C3">
              <w:rPr>
                <w:rFonts w:eastAsia="Times New Roman" w:cs="Times New Roman"/>
                <w:b/>
                <w:bCs/>
                <w:color w:val="000000"/>
                <w:sz w:val="28"/>
                <w:szCs w:val="28"/>
              </w:rPr>
              <w:lastRenderedPageBreak/>
              <w:t>BAN CHẤP HÀNH TRUNG ƯƠNG</w:t>
            </w:r>
            <w:r w:rsidRPr="00E271C3">
              <w:rPr>
                <w:rFonts w:eastAsia="Times New Roman" w:cs="Times New Roman"/>
                <w:b/>
                <w:bCs/>
                <w:color w:val="000000"/>
                <w:sz w:val="28"/>
                <w:szCs w:val="28"/>
              </w:rPr>
              <w:br/>
              <w:t>*</w:t>
            </w:r>
          </w:p>
        </w:tc>
        <w:tc>
          <w:tcPr>
            <w:tcW w:w="4383" w:type="dxa"/>
            <w:shd w:val="clear" w:color="auto" w:fill="FFFFFF"/>
            <w:tcMar>
              <w:top w:w="0" w:type="dxa"/>
              <w:left w:w="108" w:type="dxa"/>
              <w:bottom w:w="0" w:type="dxa"/>
              <w:right w:w="108" w:type="dxa"/>
            </w:tcMar>
            <w:hideMark/>
          </w:tcPr>
          <w:p w:rsidR="00C43BD2" w:rsidRPr="00E271C3" w:rsidRDefault="00C43BD2" w:rsidP="00ED1E97">
            <w:pPr>
              <w:spacing w:before="120" w:after="120" w:line="234" w:lineRule="atLeast"/>
              <w:jc w:val="center"/>
              <w:rPr>
                <w:rFonts w:eastAsia="Times New Roman" w:cs="Times New Roman"/>
                <w:color w:val="000000"/>
                <w:sz w:val="28"/>
                <w:szCs w:val="28"/>
              </w:rPr>
            </w:pPr>
            <w:r w:rsidRPr="00E271C3">
              <w:rPr>
                <w:rFonts w:eastAsia="Times New Roman" w:cs="Times New Roman"/>
                <w:b/>
                <w:bCs/>
                <w:color w:val="000000"/>
                <w:sz w:val="28"/>
                <w:szCs w:val="28"/>
              </w:rPr>
              <w:t>ĐẢNG CỘNG SẢN VIỆT NAM</w:t>
            </w:r>
            <w:r w:rsidRPr="00E271C3">
              <w:rPr>
                <w:rFonts w:eastAsia="Times New Roman" w:cs="Times New Roman"/>
                <w:b/>
                <w:bCs/>
                <w:color w:val="000000"/>
                <w:sz w:val="28"/>
                <w:szCs w:val="28"/>
              </w:rPr>
              <w:br/>
              <w:t>---------------</w:t>
            </w:r>
          </w:p>
        </w:tc>
      </w:tr>
      <w:tr w:rsidR="00C43BD2" w:rsidRPr="00E271C3" w:rsidTr="00ED1E97">
        <w:trPr>
          <w:tblCellSpacing w:w="0" w:type="dxa"/>
        </w:trPr>
        <w:tc>
          <w:tcPr>
            <w:tcW w:w="4688" w:type="dxa"/>
            <w:shd w:val="clear" w:color="auto" w:fill="FFFFFF"/>
            <w:tcMar>
              <w:top w:w="0" w:type="dxa"/>
              <w:left w:w="108" w:type="dxa"/>
              <w:bottom w:w="0" w:type="dxa"/>
              <w:right w:w="108" w:type="dxa"/>
            </w:tcMar>
            <w:hideMark/>
          </w:tcPr>
          <w:p w:rsidR="00C43BD2" w:rsidRPr="00E271C3" w:rsidRDefault="00C43BD2" w:rsidP="00ED1E97">
            <w:pPr>
              <w:spacing w:before="120" w:after="120" w:line="234" w:lineRule="atLeast"/>
              <w:jc w:val="center"/>
              <w:rPr>
                <w:rFonts w:eastAsia="Times New Roman" w:cs="Times New Roman"/>
                <w:color w:val="000000"/>
                <w:sz w:val="28"/>
                <w:szCs w:val="28"/>
              </w:rPr>
            </w:pPr>
            <w:r w:rsidRPr="00E271C3">
              <w:rPr>
                <w:rFonts w:eastAsia="Times New Roman" w:cs="Times New Roman"/>
                <w:color w:val="000000"/>
                <w:sz w:val="28"/>
                <w:szCs w:val="28"/>
              </w:rPr>
              <w:t>Số 21-QĐ/TW</w:t>
            </w:r>
          </w:p>
        </w:tc>
        <w:tc>
          <w:tcPr>
            <w:tcW w:w="4383" w:type="dxa"/>
            <w:shd w:val="clear" w:color="auto" w:fill="FFFFFF"/>
            <w:tcMar>
              <w:top w:w="0" w:type="dxa"/>
              <w:left w:w="108" w:type="dxa"/>
              <w:bottom w:w="0" w:type="dxa"/>
              <w:right w:w="108" w:type="dxa"/>
            </w:tcMar>
            <w:hideMark/>
          </w:tcPr>
          <w:p w:rsidR="00C43BD2" w:rsidRPr="00E271C3" w:rsidRDefault="00C43BD2" w:rsidP="00ED1E97">
            <w:pPr>
              <w:spacing w:before="120" w:after="120" w:line="234" w:lineRule="atLeast"/>
              <w:jc w:val="right"/>
              <w:rPr>
                <w:rFonts w:eastAsia="Times New Roman" w:cs="Times New Roman"/>
                <w:color w:val="000000"/>
                <w:sz w:val="28"/>
                <w:szCs w:val="28"/>
              </w:rPr>
            </w:pPr>
            <w:r w:rsidRPr="00E271C3">
              <w:rPr>
                <w:rFonts w:eastAsia="Times New Roman" w:cs="Times New Roman"/>
                <w:i/>
                <w:iCs/>
                <w:color w:val="000000"/>
                <w:sz w:val="28"/>
                <w:szCs w:val="28"/>
              </w:rPr>
              <w:t>Hà Nội, ngày 11 tháng 4 năm 2026</w:t>
            </w:r>
          </w:p>
        </w:tc>
      </w:tr>
    </w:tbl>
    <w:p w:rsidR="00C43BD2" w:rsidRPr="00E271C3" w:rsidRDefault="00C43BD2" w:rsidP="00C43BD2">
      <w:pPr>
        <w:shd w:val="clear" w:color="auto" w:fill="FFFFFF"/>
        <w:spacing w:before="120" w:after="120" w:line="234" w:lineRule="atLeast"/>
        <w:rPr>
          <w:rFonts w:eastAsia="Times New Roman" w:cs="Times New Roman"/>
          <w:color w:val="000000"/>
          <w:sz w:val="28"/>
          <w:szCs w:val="28"/>
        </w:rPr>
      </w:pPr>
      <w:r w:rsidRPr="00E271C3">
        <w:rPr>
          <w:rFonts w:eastAsia="Times New Roman" w:cs="Times New Roman"/>
          <w:color w:val="000000"/>
          <w:sz w:val="28"/>
          <w:szCs w:val="28"/>
        </w:rPr>
        <w:t> </w:t>
      </w:r>
    </w:p>
    <w:p w:rsidR="00C43BD2" w:rsidRPr="00E271C3" w:rsidRDefault="00C43BD2" w:rsidP="00C43BD2">
      <w:pPr>
        <w:shd w:val="clear" w:color="auto" w:fill="FFFFFF"/>
        <w:spacing w:after="0" w:line="234" w:lineRule="atLeast"/>
        <w:jc w:val="center"/>
        <w:rPr>
          <w:rFonts w:eastAsia="Times New Roman" w:cs="Times New Roman"/>
          <w:color w:val="000000"/>
          <w:sz w:val="28"/>
          <w:szCs w:val="28"/>
        </w:rPr>
      </w:pPr>
      <w:r w:rsidRPr="00E271C3">
        <w:rPr>
          <w:rFonts w:eastAsia="Times New Roman" w:cs="Times New Roman"/>
          <w:b/>
          <w:bCs/>
          <w:color w:val="000000"/>
          <w:sz w:val="28"/>
          <w:szCs w:val="28"/>
        </w:rPr>
        <w:t>QUY ĐỊNH</w:t>
      </w:r>
    </w:p>
    <w:p w:rsidR="00C43BD2" w:rsidRPr="00E271C3" w:rsidRDefault="00C43BD2" w:rsidP="00C43BD2">
      <w:pPr>
        <w:shd w:val="clear" w:color="auto" w:fill="FFFFFF"/>
        <w:spacing w:after="0" w:line="234" w:lineRule="atLeast"/>
        <w:jc w:val="center"/>
        <w:rPr>
          <w:rFonts w:ascii="Arial" w:eastAsia="Times New Roman" w:hAnsi="Arial" w:cs="Arial"/>
          <w:color w:val="000000"/>
          <w:sz w:val="18"/>
          <w:szCs w:val="18"/>
        </w:rPr>
      </w:pPr>
      <w:r w:rsidRPr="00E271C3">
        <w:rPr>
          <w:rFonts w:eastAsia="Times New Roman" w:cs="Times New Roman"/>
          <w:color w:val="000000"/>
          <w:sz w:val="28"/>
          <w:szCs w:val="28"/>
        </w:rPr>
        <w:t>VỀ CÔNG TÁC KIỂM TRA, GIÁM SÁT VÀ KỶ LUẬT CỦA ĐẢNG</w:t>
      </w:r>
      <w:r w:rsidRPr="00E271C3">
        <w:rPr>
          <w:rFonts w:ascii="Arial" w:eastAsia="Times New Roman" w:hAnsi="Arial" w:cs="Arial"/>
          <w:color w:val="000000"/>
          <w:sz w:val="18"/>
          <w:szCs w:val="18"/>
        </w:rPr>
        <w:br/>
        <w:t>-----</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 Căn cứ Điều lệ Đảng;</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 Căn cứ Quy chế làm việc của Ban Chấp hành Trung ương, Bộ Chính trị và Ban Bí thư khóa XIV;</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Ban Chấp hành Trung ương Đảng khoá XIV ban hành Quy định về công tác kiểm tra, giám sát và kỷ luật của Đảng như sau:</w:t>
      </w:r>
    </w:p>
    <w:p w:rsidR="00C43BD2" w:rsidRPr="00E271C3" w:rsidRDefault="00C43BD2" w:rsidP="00C43BD2">
      <w:pPr>
        <w:shd w:val="clear" w:color="auto" w:fill="FFFFFF"/>
        <w:spacing w:after="0" w:line="234" w:lineRule="atLeast"/>
        <w:jc w:val="center"/>
        <w:rPr>
          <w:rFonts w:eastAsia="Times New Roman" w:cs="Times New Roman"/>
          <w:color w:val="000000"/>
          <w:sz w:val="28"/>
          <w:szCs w:val="28"/>
        </w:rPr>
      </w:pPr>
      <w:r w:rsidRPr="00E271C3">
        <w:rPr>
          <w:rFonts w:eastAsia="Times New Roman" w:cs="Times New Roman"/>
          <w:b/>
          <w:bCs/>
          <w:color w:val="000000"/>
          <w:sz w:val="28"/>
          <w:szCs w:val="28"/>
        </w:rPr>
        <w:t>Chương I</w:t>
      </w:r>
    </w:p>
    <w:p w:rsidR="00C43BD2" w:rsidRPr="00E271C3" w:rsidRDefault="00C43BD2" w:rsidP="00C43BD2">
      <w:pPr>
        <w:shd w:val="clear" w:color="auto" w:fill="FFFFFF"/>
        <w:spacing w:after="0" w:line="234" w:lineRule="atLeast"/>
        <w:jc w:val="center"/>
        <w:rPr>
          <w:rFonts w:eastAsia="Times New Roman" w:cs="Times New Roman"/>
          <w:color w:val="000000"/>
          <w:sz w:val="28"/>
          <w:szCs w:val="28"/>
        </w:rPr>
      </w:pPr>
      <w:r w:rsidRPr="00E271C3">
        <w:rPr>
          <w:rFonts w:eastAsia="Times New Roman" w:cs="Times New Roman"/>
          <w:b/>
          <w:bCs/>
          <w:color w:val="000000"/>
          <w:sz w:val="28"/>
          <w:szCs w:val="28"/>
        </w:rPr>
        <w:t>QUY ĐỊNH CHUNG</w:t>
      </w:r>
    </w:p>
    <w:p w:rsidR="00C43BD2" w:rsidRPr="00E271C3" w:rsidRDefault="00C43BD2" w:rsidP="00C43BD2">
      <w:pPr>
        <w:shd w:val="clear" w:color="auto" w:fill="FFFFFF"/>
        <w:spacing w:after="0" w:line="234" w:lineRule="atLeast"/>
        <w:ind w:firstLine="720"/>
        <w:jc w:val="both"/>
        <w:rPr>
          <w:rFonts w:eastAsia="Times New Roman" w:cs="Times New Roman"/>
          <w:color w:val="000000"/>
          <w:sz w:val="28"/>
          <w:szCs w:val="28"/>
        </w:rPr>
      </w:pPr>
      <w:r w:rsidRPr="00E271C3">
        <w:rPr>
          <w:rFonts w:eastAsia="Times New Roman" w:cs="Times New Roman"/>
          <w:b/>
          <w:bCs/>
          <w:color w:val="000000"/>
          <w:sz w:val="28"/>
          <w:szCs w:val="28"/>
        </w:rPr>
        <w:t>Điều 1. Phạm vi điều chỉnh, đối tượng áp dụng</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1. Quy định này quy định về công tác kiểm tra, giám sát và kỷ luật của Đảng đối với các tổ chức đảng và đảng viên trong việc chấp hành Cương lĩnh chính trị, Điều lệ Đảng, chủ trương, nghị quyết, chỉ thị, quy định, quyết định, quy chế, kết luận, hướng dẫn của Đảng (gọi chung là chủ trương, quy định của Đảng), pháp luật của Nhà nước.</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2. Quy định này áp dụng đối với tổ chức đảng và đảng viên, bao gồm cả tổ chức đảng đã hết nhiệm kỳ hoạt động, đã giải thể hoặc thay đổi do chia tách, sáp nhập về mặt tổ chức; đảng viên đã chuyển công tác, nghỉ việc, nghỉ hưu.</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3. Đối với tổ chức đảng, đảng viên ở nước ngoài, thực hiện công tác kiểm tra, giám sát, kỷ luật của Đảng theo Quy định này và các quy định của Bộ Chính trị, Ban Bí thư.</w:t>
      </w:r>
    </w:p>
    <w:p w:rsidR="00C43BD2" w:rsidRPr="00E271C3" w:rsidRDefault="00C43BD2" w:rsidP="00C43BD2">
      <w:pPr>
        <w:shd w:val="clear" w:color="auto" w:fill="FFFFFF"/>
        <w:spacing w:after="0" w:line="234" w:lineRule="atLeast"/>
        <w:ind w:firstLine="720"/>
        <w:jc w:val="both"/>
        <w:rPr>
          <w:rFonts w:eastAsia="Times New Roman" w:cs="Times New Roman"/>
          <w:color w:val="000000"/>
          <w:sz w:val="28"/>
          <w:szCs w:val="28"/>
        </w:rPr>
      </w:pPr>
      <w:r w:rsidRPr="00E271C3">
        <w:rPr>
          <w:rFonts w:eastAsia="Times New Roman" w:cs="Times New Roman"/>
          <w:b/>
          <w:bCs/>
          <w:color w:val="000000"/>
          <w:sz w:val="28"/>
          <w:szCs w:val="28"/>
        </w:rPr>
        <w:t>Điều 2. Nguyên tắc trong kiểm tra, giám sát và kỷ luật của Đảng</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1. Kiểm tra, giám sát là những chức năng lãnh đạo của Đảng. Tổ chức đảng phải tiến hành công tác kiểm tra, giám sát và chấp hành việc kiểm tra, giám sát của cấp có thẩm quyền. Tổ chức đảng và đảng viên phải thường xuyên tự kiểm tra, giám sát.</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2. Tổ chức đảng cấp trên kiểm tra, giám sát tổ chức đảng cấp dưới và đảng viên. Tổ chức đảng, đảng viên thực hiện nhiệm vụ kiểm tra, giám sát theo sự phân công của tổ chức đảng có thẩm quyền.</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 xml:space="preserve">3. Công tác kiểm tra, giám sát phải kịp thời phát hiện nhân tố mới tích cực để phát huy, phải bảo vệ cái đúng, bảo vệ người tốt, cán bộ dám nghĩ, dám làm, dám chịu trách nhiệm, dám đột phá vì lợi ích chung; phải chủ động phát hiện sớm để phòng ngừa, ngăn chặn và khắc phục khuyết điểm, vi phạm của tổ chức đảng và đảng viên ngay từ khi còn mới manh nha, không để vi phạm nhỏ tích tụ thành sai </w:t>
      </w:r>
      <w:r w:rsidRPr="00E271C3">
        <w:rPr>
          <w:rFonts w:eastAsia="Times New Roman" w:cs="Times New Roman"/>
          <w:color w:val="000000"/>
          <w:sz w:val="28"/>
          <w:szCs w:val="28"/>
        </w:rPr>
        <w:lastRenderedPageBreak/>
        <w:t>phạm lớn, kéo dài và lan rộng. Khi các vụ việc vi phạm được phát hiện, phải cương quyết xử lý kỷ luật nghiêm minh, kịp thời để răn đe và giáo dục.</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4. Tuân thủ đúng nguyên tắc, quy trình, thủ tục, thẩm quyền, phương pháp công tác theo quy định của Đảng; chủ động, kịp thời, công khai, dân chủ, khách quan, công tâm, thận trọng, chặt chẽ, chính xác, nghiêm minh.</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5. Mọi tổ chức đảng và đảng viên đều bình đẳng trước kỷ luật của Đảng và đều phải chịu sự kiểm tra, giám sát, kỷ luật của Đảng, không có ngoại lệ. Việc xử lý kỷ luật phải gắn với tăng cường giáo dục, quản lý, làm cho tổ chức đảng, đảng viên nhận thức được khuyết điểm, vi phạm để khắc phục, sửa chữa và làm tốt hơn.</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6. Nguyên tắc, trình tự, thủ tục, thẩm quyền kỷ luật đảng được quy định tại Điều lệ Đảng, các quy định, hướng dẫn của Ban Chấp hành Trung ương, Bộ Chính trị, Ban Bí thư, Ủy ban Kiểm tra Trung ương. Mọi tổ chức đảng và đảng viên phải tuân thủ nhằm bảo đảm việc thi hành kỷ luật tổ chức đảng và đảng viên được thống nhất, chặt chẽ, công minh, chính xác, kịp thời.</w:t>
      </w:r>
    </w:p>
    <w:p w:rsidR="00C43BD2" w:rsidRPr="00E271C3" w:rsidRDefault="00C43BD2" w:rsidP="00C43BD2">
      <w:pPr>
        <w:shd w:val="clear" w:color="auto" w:fill="FFFFFF"/>
        <w:spacing w:after="0" w:line="234" w:lineRule="atLeast"/>
        <w:ind w:firstLine="720"/>
        <w:jc w:val="both"/>
        <w:rPr>
          <w:rFonts w:eastAsia="Times New Roman" w:cs="Times New Roman"/>
          <w:color w:val="000000"/>
          <w:sz w:val="28"/>
          <w:szCs w:val="28"/>
        </w:rPr>
      </w:pPr>
      <w:r w:rsidRPr="00E271C3">
        <w:rPr>
          <w:rFonts w:eastAsia="Times New Roman" w:cs="Times New Roman"/>
          <w:b/>
          <w:bCs/>
          <w:color w:val="000000"/>
          <w:sz w:val="28"/>
          <w:szCs w:val="28"/>
        </w:rPr>
        <w:t>Điều 3. Giải thích từ ngữ</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Trong Quy định này, những từ ngữ dưới đây được hiểu như sau:</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1. Ủy ban kiểm tra là tổ chức đảng, được lập từ đảng ủy cơ sở trở lên, do cấp ủy cùng cấp bầu hoặc ban thường vụ cấp ủy cấp trên trực tiếp chỉ định (trong trường hợp tổ chức đảng thành lập mới, do chia tách, hợp nhất, sáp nhập về tổ chức, thực hiện công tác luân chuyển cán bộ ngành kiểm tra đảng), gồm một số đồng chí trong cấp ủy và một số đồng chí ngoài cấp ủy, các thành viên ủy ban hoạt động chuyên trách hoặc kiêm nhiệm.</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2. Cơ quan ủy ban kiểm tra là cơ quan tham mưu, giúp ủy ban kiểm tra cùng cấp thực hiện các nhiệm vụ, quyền hạn về công tác kiểm tra, giám sát và kỷ luật của Đảng theo quy định của Điều lệ Đảng và thực hiện các nhiệm vụ do cấp ủy, ban thường vụ cấp ủy cùng cấp giao; đồng thời, là cơ quan chuyên môn, nghiệp vụ về công tác kiểm tra, giám sát và kỷ luật của cấp ủy và ủy ban kiểm tra.</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3. Kiểm tra của Đảng là việc các tổ chức đảng xem xét, đánh giá, kết luận về ưu điểm, khuyết điểm hoặc vi phạm (nếu có) của cấp ủy, tổ chức đảng cấp dưới và đảng viên trong việc chấp hành chủ trương, quy định của Đảng, pháp luật của Nhà nước.</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4. Giám sát của Đảng là việc các tổ chức đảng quan sát, theo dõi, nắm bắt, xem xét, đánh giá, kết luận hoạt động nhằm kịp thời nhắc nhở để cấp ủy, tổ chức đảng cấp dưới và đảng viên được giám sát chấp hành nghiêm chủ trương, quy định của Đảng, pháp luật của Nhà nước và khắc phục, sửa chữa hạn chế, khuyết điểm, vi phạm (nếu có). Hình thức giám sát bao gồm giám sát thường xuyên và giám sát chuyên đề; giám sát chuyên đề khi cần thiết thì thực hiện thẩm tra, xác minh.</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5. Chủ thể kiểm tra, giám sát gồm: Chi bộ, đảng ủy bộ phận, ban thường vụ đảng ủy cơ sở, đảng ủy từ cấp cơ sở trở lên; ủy ban kiểm tra; các ban đảng, văn phòng cấp ủy (gọi chung là các cơ quan tham mưu, giúp việc cấp ủy).</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lastRenderedPageBreak/>
        <w:t>6. Đối tượng kiểm tra, giám sát gồm: Chi ủy, chi bộ, đảng ủy bộ phận, ban thường vụ đảng ủy cơ sở, đảng ủy từ cấp cơ sở trở lên; ủy ban kiểm tra; các cơ quan tham mưu, giúp việc của cấp ủy; đảng viên.</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7. Tố cáo trong Đảng là việc công dân, đảng viên báo cho tổ chức đảng hoặc cán bộ, đảng viên có thẩm quyền biết về hành vi vi phạm chủ trương, quy định của Đảng, pháp luật của Nhà nước của tổ chức đảng hoặc đảng viên mà người tố cáo cho là gây thiệt hại hoặc đe doạ gây thiệt hại đến lợi ích của Đảng, Nhà nước, xâm phạm quyền và lợi ích hợp pháp của tổ chức hoặc cá nhân.</w:t>
      </w:r>
    </w:p>
    <w:p w:rsidR="00C43BD2" w:rsidRPr="00E271C3" w:rsidRDefault="00C43BD2" w:rsidP="00C43BD2">
      <w:pPr>
        <w:shd w:val="clear" w:color="auto" w:fill="FFFFFF"/>
        <w:spacing w:after="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8. Thi hành kỷ luật đảng là việc các cấp ủy, tổ chức đảng có thẩm quyền quyết định kỷ luật đối với tổ chức đảng và đảng viên có vi phạm đến mức phải xử lý bằng một trong những hình thức kỷ luật được quy định tại Khoản 2, Điều 35 Điều lệ Đảng.</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9. Khiếu nại kỷ luật đảng là việc tổ chức đảng, đảng viên bị thi hành kỷ luật thực hiện quyền của mình theo quy định của Điều lệ Đảng và các quy định, hướng dẫn của Đảng, đề nghị tổ chức đảng có thẩm quyền xem xét lại quyết định kỷ luật đảng khi có căn cứ, cơ sở cho rằng quá trình kiểm tra, xem xét, quyết định kỷ luật đối với mình chưa đúng với quy định của Đảng, xâm phạm quyền và lợi ích hợp pháp của tổ chức đảng hoặc đảng viên bị kỷ luật.</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10. Khi có dấu hiệu vi phạm của tổ chức đảng, đảng viên là khi có những thông tin, tài liệu, phản ánh, đối chiếu cho thấy tổ chức đảng hoặc đảng viên không tuân theo, không làm hoặc làm trái với chủ trương, quy định của Đảng, pháp luật của Nhà nước.</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11. Kiểm tra tài chính đảng là việc các tổ chức đảng có thẩm quyền xem xét, đánh giá, kết luận về ưu điểm, khuyết điểm hoặc vi phạm (nếu có) của đối tượng kiểm tra trong công tác lãnh đạo, chỉ đạo và tổ chức thực hiện các quy định của Đảng, pháp luật của Nhà nước về quản lý tài chính, tài sản của Đảng.</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12. Cơ quan kiểm soát tài sản, thu nhập của Đảng là ủy ban kiểm tra cấp ủy cấp trên trực tiếp cơ sở trở lên.</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13. Kiểm soát tài sản, thu nhập: Là hoạt động do Cơ quan kiểm soát tài sản, thu nhập thực hiện theo quy định của Đảng và pháp luật của Nhà nước để kết luận về tính trung thực, đầy đủ, rõ ràng đối với việc kê khai tài sản, thu nhập, biến động về tài sản, thu nhập, nguồn gốc của tài sản, thu nhập tăng thêm của người có nghĩa vụ kê khai.</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14. Xác minh tài sản, thu nhập: Là việc Cơ quan kiểm soát tài sản, thu nhập kiểm tra, làm rõ nội dung kê khai, kết luận về tính trung thực, đầy đủ, rõ ràng của bản kê khai và tính trung thực trong việc giải trình về nguồn gốc của tài sản, thu nhập tăng thêm của người có nghĩa vụ kê khai.</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15. Nhiệm vụ chuyên môn được giao là công việc thực hiện theo chức danh được chỉ định, bổ nhiệm, bầu cử; theo vị trí việc làm, chức trách, cương vị công tác trong tổ chức, cơ quan, đơn vị mà đảng viên đó là thành viên.</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16. Nhiệm vụ cấp ủy giao là nhiệm vụ do cấp ủy, ban thường vụ cấp ủy (ở Trung ương là Bộ Chính trị, Ban Bí thư) phân công cấp ủy viên, đảng viên thực hiện theo quy định.</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lastRenderedPageBreak/>
        <w:t>17. Nhiệm vụ cấp trên giao là nhiệm vụ do cấp trên cử, phân công, giao cho tổ chức đảng, cán bộ, đảng viên thực hiện trong hoặc ngoài phạm vi nhiệm vụ chuyên môn.</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18. Chức vụ trong Đảng bao gồm chức vụ do tổ chức đảng bầu, chỉ định hoặc bổ nhiệm đối với đảng viên theo quy định của Đảng (kể cả chức vụ kiêm nhiệm).</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19. Thời hiệu xử lý kỷ luật của Đảng là thời hạn mà khi hết thời hạn đó, tổ chức đảng, đảng viên có hành vi vi phạm không bị xử lý kỷ luật.</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20. Thời hạn kiểm tra, giám sát là thời gian được tính từ ngày chủ thể kiểm tra, giám sát công bố quyết định kiểm tra, giám sát hoặc ngày nhận được báo cáo của đối tượng kiểm tra, giám sát đến ngày kết thúc cuộc kiểm tra, giám sát đó.</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21. Thời gian kiểm tra, giám sát: Tính theo ngày làm việc, 1 năm tính đủ 12 tháng.</w:t>
      </w:r>
    </w:p>
    <w:p w:rsidR="00C43BD2" w:rsidRPr="00E271C3" w:rsidRDefault="00C43BD2" w:rsidP="00C43BD2">
      <w:pPr>
        <w:shd w:val="clear" w:color="auto" w:fill="FFFFFF"/>
        <w:spacing w:after="0" w:line="234" w:lineRule="atLeast"/>
        <w:jc w:val="center"/>
        <w:rPr>
          <w:rFonts w:eastAsia="Times New Roman" w:cs="Times New Roman"/>
          <w:color w:val="000000"/>
          <w:sz w:val="28"/>
          <w:szCs w:val="28"/>
        </w:rPr>
      </w:pPr>
      <w:r w:rsidRPr="00E271C3">
        <w:rPr>
          <w:rFonts w:eastAsia="Times New Roman" w:cs="Times New Roman"/>
          <w:b/>
          <w:bCs/>
          <w:color w:val="000000"/>
          <w:sz w:val="28"/>
          <w:szCs w:val="28"/>
        </w:rPr>
        <w:t>Chương II</w:t>
      </w:r>
    </w:p>
    <w:p w:rsidR="00C43BD2" w:rsidRPr="00E271C3" w:rsidRDefault="00C43BD2" w:rsidP="00C43BD2">
      <w:pPr>
        <w:shd w:val="clear" w:color="auto" w:fill="FFFFFF"/>
        <w:spacing w:after="0" w:line="234" w:lineRule="atLeast"/>
        <w:jc w:val="center"/>
        <w:rPr>
          <w:rFonts w:eastAsia="Times New Roman" w:cs="Times New Roman"/>
          <w:color w:val="000000"/>
          <w:sz w:val="28"/>
          <w:szCs w:val="28"/>
        </w:rPr>
      </w:pPr>
      <w:r w:rsidRPr="00E271C3">
        <w:rPr>
          <w:rFonts w:eastAsia="Times New Roman" w:cs="Times New Roman"/>
          <w:b/>
          <w:bCs/>
          <w:color w:val="000000"/>
          <w:sz w:val="28"/>
          <w:szCs w:val="28"/>
        </w:rPr>
        <w:t>CÔNG TÁC KIỂM TRA, GIÁM SÁT CỦA ĐẢNG</w:t>
      </w:r>
    </w:p>
    <w:p w:rsidR="00C43BD2" w:rsidRPr="00E271C3" w:rsidRDefault="00C43BD2" w:rsidP="00C43BD2">
      <w:pPr>
        <w:shd w:val="clear" w:color="auto" w:fill="FFFFFF"/>
        <w:spacing w:after="0" w:line="234" w:lineRule="atLeast"/>
        <w:ind w:firstLine="720"/>
        <w:jc w:val="both"/>
        <w:rPr>
          <w:rFonts w:eastAsia="Times New Roman" w:cs="Times New Roman"/>
          <w:color w:val="000000"/>
          <w:sz w:val="28"/>
          <w:szCs w:val="28"/>
        </w:rPr>
      </w:pPr>
      <w:r w:rsidRPr="00E271C3">
        <w:rPr>
          <w:rFonts w:eastAsia="Times New Roman" w:cs="Times New Roman"/>
          <w:b/>
          <w:bCs/>
          <w:color w:val="000000"/>
          <w:sz w:val="28"/>
          <w:szCs w:val="28"/>
        </w:rPr>
        <w:t>Điều 4. Cấp ủy, tổ chức đảng</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1. Lãnh đạo, chỉ đạo công tác kiểm tra, giám sát</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1.1. Chủ thể: Ban Chấp hành Trung ương, Bộ Chính trị, Ban Bí thư, cấp ủy, ban thường vụ cấp ủy các cấp.</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1.2. Nội dung</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a) Triển khai, quán triệt chủ trương, quy định của Đảng, của cấp ủy cấp trên và cấp mình về công tác kiểm tra, giám sát.</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b) Lãnh đạo, chỉ đạo kiểm tra, giám sát tổ chức đảng, đảng viên chấp hành chủ trương, quy định của Đảng, pháp luật của Nhà nước.</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c) Xây dựng và chỉ đạo các cơ quan tham mưu, giúp việc cấp ủy cùng cấp và cấp ủy cấp dưới xây dựng phương hướng, nhiệm vụ; phản công cấp ủy viên, các cơ quan tham mưu, giúp việc của cấp ủy cùng cấp thực hiện công tác kiểm tra, giám sát. Chỉ đạo, đôn đốc cấp ủy cấp dưới thực hiện chương trình, kế hoạch kiểm tra, giám sát.</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d) Ban hành các văn bản theo thẩm quyền để các tổ chức đảng thực hiện nhiệm vụ kiểm tra, giám sát và kỷ luật của Đảng và Mặt trận Tổ quốc, các tổ chức chính trị - xã hội, Nhân dân tham gia giám sát, phản biện; đề xuất với cấp có thẩm quyền về những vấn đề cần bổ sung, sửa đổi văn bản về công tác kiểm tra, giám sát của Đảng.</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đ) Chỉ đạo thực hiện việc phối hợp giữa ủy ban kiểm tra với các cơ quan tham mưu, giúp việc của cấp ủy; giữa các cơ quan tham mưu, giúp việc của cấp ủy với các cơ quan liên quan. Ban hành quy chế phối hợp giữa ủy ban kiểm tra với các cơ quan công an, quân đội, thanh tra, kiểm toán nhà nước, viện kiểm sát, tòa án nhân dân cùng cấp và các tổ chức đảng, cơ quan, đơn vị khác có liên quan (do ban thường vụ cấp ủy quyết định).</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lastRenderedPageBreak/>
        <w:t>e) Nghe báo cáo và chỉ đạo việc thực hiện nhiệm vụ kiểm tra, giám sát và kỷ luật của Đảng; giải quyết kiến nghị của tổ chức đảng cấp dưới; định kỳ sơ kết, tổng kết về công tác kiểm tra, giám sát và kỷ luật của Đảng.</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g) Chỉ đạo về tổ chức, hoạt động của ủy ban kiểm tra, cơ quan ủy ban kiểm tra, về xây dựng đội ngũ cán bộ kiểm tra.</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h) Chỉ đạo tuyên truyền, phổ biến công tác kiểm tra, giám sát và kỷ luật của Đảng.</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2. Thực hiện nhiệm vụ kiểm tra</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2.1. Chủ thể kiểm tra: Ban Chấp hành Trung ương, Bộ Chính trị, Ban Bí thư; cấp ủy, ban thường vụ cấp ủy các cấp.</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2.2. Đối tượng kiểm tra</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2.2.1. Tổ chức đảng thuộc phạm vi quản lý, trước hết là cấp ủy, ban thường vụ cấp ủy, tổ chức đảng cấp dưới trực tiếp.</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2.2.2. Đảng viên thuộc phạm vi quản lý, trước hết là cán bộ thuộc diện Bộ Chính trị, Ban Bí thư, cấp ủy hoặc ban thường vụ cấp ủy cấp mình quản lý, cán bộ giữ cương vị chủ chốt hoặc được giao các nhiệm vụ quan trọng.</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2.3. Nội dung kiểm tra</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2.3.1. Đối với tổ chức đảng</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a) Việc chấp hành chủ trương, quy định của Đảng, pháp luật của Nhà nước.</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b) Việc chấp hành các nguyên tắc tổ chức và hoạt động của Đảng, giữ gìn đoàn kết nội bộ, quy chế làm việc, chế độ công tác, thực hiện dân chủ trong Đảng.</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c) Việc lãnh đạo, chỉ đạo thực hành tiết kiệm; phòng, chống tham nhũng, lãng phí, tiêu cực; quản lý, rèn luyện phẩm chất, đạo đức, lối sống của đảng viên.</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d) Việc lãnh đạo, chỉ đạo và tổ chức thực hiện chuyển đổi số, cải cách hành chính, cải cách pháp luật và tư pháp.</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đ) Việc lãnh đạo, chỉ đạo các cơ quan bảo vệ pháp luật trong công tác điều tra, truy tố, xét xử, thi hành án.</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e) Việc tuyển dụng, tiếp nhận, quy hoạch, đào tạo, bồi dưỡng, đánh giá, luân chuyển, điều động, biệt phái, chuyển đổi vị trí công tác, bổ nhiệm, bổ nhiệm lại, nâng ngạch, chuyển ngạch, bố trí, sử dụng, giới thiệu ứng cử, bầu cử, khen thưởng, kỷ luật cán bộ, thực hiện chính sách cán bộ.</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g) Việc lãnh đạo, chỉ đạo và giải quyết khiếu nại, tố cáo.</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h) Việc lãnh đạo, chỉ đạo và tổ chức thực hiện kê khai, công khai, kiểm soát tài sản, thu nhập của cán bộ, đảng viên.</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2.3.2. Đối với đảng viên: Tiêu chuẩn đảng viên, tiêu chuẩn cấp ủy viên và việc thực hiện nhiệm vụ đảng viên.</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3. Thực hiện nhiệm vụ giám sát</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lastRenderedPageBreak/>
        <w:t>3.1. Chủ thể giám sát: Ban Chấp hành Trung ương, Bộ Chính trị, Ban Bí thư, cấp ủy, ban thường vụ cấp ủy các cấp.</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3.2. Đối tượng giám sát: Tổ chức đảng; đảng viên thuộc phạm vi quản lý.</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3.3. Nội dung giám sát</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3.3.1. Đối với tổ chức đảng: Như nội dung kiểm tra của cấp ủy tại Tiết 2.3.1. Điểm 2.3, Khoản 2, Điều 4 Quy định này.</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3.3.2. Đối với đảng viên: Tiêu chuẩn đảng viên, tiêu chuẩn cấp ủy viên và việc thực hiện nhiệm vụ đảng viên.</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4. Thẩm quyền, trách nhiệm của chủ thể, đối tượng kiểm tra, giám sát</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4.1. Đối với chủ thể kiểm tra, giám sát</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a) Căn cứ yêu cầu nhiệm vụ chính trị, công tác xây dựng Đảng và tình hình thực tế để xây dựng chương trình, kế hoạch kiểm tra, giám sát, xác định rõ nội dung, đối tượng, thời gian, phương pháp tiến hành, thành phần đoàn kiểm tra, giám sát chuyên đề.</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b) Yêu cầu các tổ chức đảng và đảng viên có liên quan báo cáo, cung cấp thông tin, tài liệu theo nội dung kiểm tra, giám sát chuyên đề và phải giữ bí mật thông tin, tài liệu.</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c) Thông báo phân công cấp ủy viên thực hiện việc giám sát thường xuyên, thành lập các tổ (đoàn) giám sát thường xuyên; cấp ủy viên được phân công thực hiện nhiệm vụ giám sát thường xuyên; các tổ (đoàn) giám sát thường xuyên được yêu cầu các tổ chức, cá nhân có liên quan báo cáo, cung cấp thông tin, tài liệu, văn bản theo nội dung giám sát và chịu trách nhiệm về bảo mật các nội dung, thông tin, tài liệu được cung cấp; có trách nhiệm báo cáo kết quả giám sát bằng văn bản cho chủ thể giám sát theo quy định.</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d) Cấp ủy, ban thường vụ cấp ủy trực tiếp kiểm tra hoặc giao ủy ban kiểm tra tiến hành kiểm tra khi phát hiện có dấu hiệu vi phạm của tổ chức đảng, đảng viên; xem xét, xử lý theo thẩm quyền đối với các tổ chức đảng, đảng viên có vi phạm đến mức phải xử lý kỷ luật.</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đ) Khi thực hiện nhiệm vụ kiểm tra, giám sát chuyên đề, cấp ủy, ban thường vụ cấp ủy phải thẩm tra, xác minh, phân tích, đánh giá, nhận xét về ưu điểm, khuyết điểm và nguyên nhân; rút kinh nghiệm về lãnh đạo, chỉ đạo, về tổ chức thực hiện; bổ sung, sửa đổi những vấn đề cần thiết; cử cấp ủy viên trực tiếp chỉ đạo, giám sát tổ chức đảng cấp dưới, đảng viên sửa chữa, khắc phục yếu kém, khuyết điểm, vi phạm; phân công cấp ủy viên, cán bộ theo dõi địa bàn trực tiếp chỉ đạo, giám sát tổ chức đảng cấp dưới, đảng viên chấp hành kết luận, kiến nghị kiểm tra, giám sát.</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e) Nếu phát hiện đối tượng kiểm tra, giám sát không thực hiện, thực hiện không đúng hoặc ban hành các văn bản trái quy định của Đảng, pháp luật của Nhà nước thì quyết định bãi bỏ theo thẩm quyền hoặc yêu cầu, kiến nghị tổ chức đảng, cơ quan có thẩm quyền sửa đổi, bổ sung, bãi bỏ, thu hồi các văn bản trái chủ trương, quy định của Đảng, pháp luật của Nhà nước.</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lastRenderedPageBreak/>
        <w:t>g) Đề nghị cơ quan có thẩm quyền giám định chuyên môn, kỹ thuật liên quan đến nội dung kiểm tra, giám sát.</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4.2. Đối với đối tượng kiểm tra, giám sát</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a) Chấp hành nghiêm Điều lệ Đảng, các quy định của Đảng về kiểm tra, giám sát, các quyết định, kết luận, yêu cầu của chủ thể kiểm tra, giám sát; báo cáo, giải trình đầy đủ, trung thực về các nội dung được yêu cầu.</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b) Không để lộ nội dung kiểm tra, giám sát cho tổ chức, cá nhân không có trách nhiệm biết; không được sử dụng thiết bị ghi âm, ghi hình, thu phát sóng khi làm việc với chủ thể kiểm tra, giám sát.</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c) Được sử dụng bằng chứng có liên quan đến nội dung kiểm tra, giám sát để báo cáo, giải trình; bảo lưu ý kiến và đề nghị tổ chức đảng có thẩm quyền xem xét lại nhận xét, đánh giá, kết luận, quyết định đối với mình hoặc việc thực hiện nguyên tắc, quy trình, thủ tục, nội dung, yêu cầu, trách nhiệm, thẩm quyền của chủ thể kiểm tra, giám sát.</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5. Thực hiện các nhiệm vụ khác theo quy định</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5.1. Thi hành kỷ luật trong Đảng, giải quyết tố cáo, giải quyết khiếu nại kỷ luật đảng, đình chỉ sinh hoạt đảng của đảng viên, đình chỉ sinh hoạt cấp ủy của cấp ủy viên và đình chỉ hoạt động của tổ chức đảng theo thẩm quyền.</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5.2. Kiểm tra khi có dấu hiệu vi phạm đối với tổ chức đảng, đảng viên ở lĩnh vực phức tạp, nhạy cảm, quan trọng hoặc liên quan đến nhiều cấp, nhiều ngành.</w:t>
      </w:r>
    </w:p>
    <w:p w:rsidR="00C43BD2" w:rsidRPr="00E271C3" w:rsidRDefault="00C43BD2" w:rsidP="00C43BD2">
      <w:pPr>
        <w:shd w:val="clear" w:color="auto" w:fill="FFFFFF"/>
        <w:spacing w:after="0" w:line="234" w:lineRule="atLeast"/>
        <w:ind w:firstLine="720"/>
        <w:jc w:val="both"/>
        <w:rPr>
          <w:rFonts w:eastAsia="Times New Roman" w:cs="Times New Roman"/>
          <w:color w:val="000000"/>
          <w:sz w:val="28"/>
          <w:szCs w:val="28"/>
        </w:rPr>
      </w:pPr>
      <w:r w:rsidRPr="00E271C3">
        <w:rPr>
          <w:rFonts w:eastAsia="Times New Roman" w:cs="Times New Roman"/>
          <w:b/>
          <w:bCs/>
          <w:color w:val="000000"/>
          <w:sz w:val="28"/>
          <w:szCs w:val="28"/>
        </w:rPr>
        <w:t>Điều 5. Các cơ quan tham mưu, giúp việc cấp ủy</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1. Thực hiện nhiệm vụ kiểm tra</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1.1. Đối tượng kiểm tra</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a) Chi ủy, chi bộ, cấp ủy, ban thường vụ cấp ủy, thường trực cấp ủy, trước hết là cấp dưới trực tiếp.</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b) Đảng viên thuộc lĩnh vực phụ trách và các đối tượng khác do cấp ủy, ban thường vụ cấp ủy cùng cấp giao.</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1.2. Nội dung kiểm tra: Theo chức năng, nhiệm vụ, lĩnh vực được phân công phụ trách và những nội dung do cấp ủy giao.</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1.3. Thẩm quyền và trách nhiệm</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a) Xây dựng chương trình, kế hoạch và sử dụng bộ máy của cơ quan mình tiến hành kiểm tra tổ chức đảng cấp dưới và đảng viên hoặc phối hợp với ủy ban kiểm tra và các cơ quan tham mưu, giúp việc khác của cấp ủy để tiến hành công tác kiểm tra.</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b) Phối hợp với ủy ban kiểm tra cùng cấp tham mưu, giúp cấp ủy, ban thường vụ cấp ủy xây dựng và tổ chức thực hiện chương trình, kế hoạch kiểm tra của cấp ủy hằng năm thuộc lĩnh vực phụ trách; tham gia hoặc cử cán bộ tham gia các cuộc kiểm tra của cấp ủy hoặc chủ trì kiểm tra khi được cấp ủy giao.</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lastRenderedPageBreak/>
        <w:t>c) Giúp cấp ủy, ban thường vụ cấp ủy theo dõi, đôn đốc tổ chức đảng cấp dưới thực hiện nhiệm vụ kiểm tra; tham gia ý kiến và giúp cấp ủy, ban thường vụ cấp ủy kết luận các nội dung kiểm tra thuộc lĩnh vực được giao.</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d) Khi thực hiện nhiệm vụ kiểm tra, được yêu cầu tổ chức đảng và đảng viên có liên quan báo cáo, cung cấp thông tin, tài liệu liên quan đến việc kiểm tra và phải giữ bí mật nội dung thông tin, tài liệu.</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đ) Qua kiểm tra, yêu cầu đối tượng kiểm tra kịp thời khắc phục, sửa chữa hạn chế, khuyết điểm; nếu phát hiện có dấu hiệu vi phạm thì đề nghị tổ chức đảng có thẩm quyền kiểm tra khi có dấu hiệu vi phạm.</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e) Đề nghị cơ quan có thẩm quyền giám định chuyên môn, kỹ thuật liên quan đến nội dung kiểm tra.</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2. Thực hiện nhiệm vụ giám sát</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2.1. Đối tượng giám sát: Như đối tượng kiểm tra được quy định tại Điểm 1.1, Khoản 1, Điều 5 Quy định này.</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2.2. Nội dung giám sát</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2.2.1. Đối với tổ chức đảng</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a) Việc chấp hành chủ trương, quy định của Đảng, pháp luật của Nhà nước liên quan đến đối tượng giám sát.</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b) Việc thực hiện chức năng, nhiệm vụ, quyền hạn thuộc lĩnh vực phụ trách và những nội dung do cấp ủy giao.</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2.2.2. Đối với đảng viên: Việc thực hiện nhiệm vụ đảng viên, nhiệm vụ cấp ủy viên liên quan đến lĩnh vực phụ trách của đối tượng giám sát.</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2.3. Thẩm quyền và trách nhiệm</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a) Xây dựng chương trình, kế hoạch và sử dụng bộ máy của cơ quan mình hoặc phối hợp với ủy ban kiểm tra và các cơ quan tham mưu, giúp việc khác của cấp ủy để tiến hành công tác giám sát; cử cán bộ tham gia các đoàn giám sát của cấp ủy, ban thường vụ cấp ủy cùng cấp hoặc cấp trên.</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b) Phối hợp với ủy ban kiểm tra cùng cấp tham mưu, giúp cấp ủy, ban thường vụ cấp ủy xây dựng và tổ chức thực hiện chương trình, kế hoạch giám sát của cấp ủy hằng năm thuộc lĩnh vực phụ trách.</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c) Các cơ quan tham mưu, giúp việc của cấp ủy và cán bộ, chuyên viên được phân công theo dõi lĩnh vực, địa bàn khi thực hiện nhiệm vụ giám sát được yêu cầu tổ chức đảng, đảng viên thuộc phạm vi phụ trách báo cáo, cung cấp thông tin, tài liệu liên quan đến việc giám sát và phải giữ bí mật nội dung thông tin, tài liệu đó.</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d) Qua giám sát, kịp thời nhắc nhở đối tượng được giám sát phát huy ưu điểm, khắc phục, sửa chữa thiếu sót, khuyết điểm; nếu phát hiện tổ chức đảng hoặc đảng viên có dấu hiệu vi phạm thì báo cáo hoặc đề nghị tổ chức đảng có thẩm quyền kiểm tra khi có dấu hiệu vi phạm.</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lastRenderedPageBreak/>
        <w:t>đ) Nếu phát hiện tổ chức đảng cấp dưới hoặc đảng viên không thực hiện, thực hiện không đúng hoặc ban hành các văn bản trái chủ trương, quy định của Đảng, pháp luật của Nhà nước thì báo cáo cấp ủy, ban thường vụ cấp ủy cùng cấp xem xét, xử lý.</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3. Chủ trì giải quyết tố cáo theo quy định của Bộ Chính trị hoặc cấp ủy, ban thường vụ cấp ủy cùng cấp về giải quyết tố cáo đối với tổ chức đảng, đảng viên (kể cả đảng viên là cán bộ thuộc diện Bộ Chính trị, Ban Bí thư hoặc cấp ủy, ban thường vụ cấp ủy cùng cấp quản lý) có nội dung liên quan đến lĩnh vực phụ trách.</w:t>
      </w:r>
    </w:p>
    <w:p w:rsidR="00C43BD2" w:rsidRPr="00E271C3" w:rsidRDefault="00C43BD2" w:rsidP="00C43BD2">
      <w:pPr>
        <w:shd w:val="clear" w:color="auto" w:fill="FFFFFF"/>
        <w:spacing w:after="0" w:line="234" w:lineRule="atLeast"/>
        <w:ind w:firstLine="720"/>
        <w:jc w:val="both"/>
        <w:rPr>
          <w:rFonts w:eastAsia="Times New Roman" w:cs="Times New Roman"/>
          <w:color w:val="000000"/>
          <w:sz w:val="28"/>
          <w:szCs w:val="28"/>
        </w:rPr>
      </w:pPr>
      <w:r w:rsidRPr="00E271C3">
        <w:rPr>
          <w:rFonts w:eastAsia="Times New Roman" w:cs="Times New Roman"/>
          <w:b/>
          <w:bCs/>
          <w:color w:val="000000"/>
          <w:sz w:val="28"/>
          <w:szCs w:val="28"/>
        </w:rPr>
        <w:t>Điều 6. Chi bộ</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1. Xây dựng kế hoạch và tiến hành kiểm tra, giám sát đảng viên trong chi bộ thực hiện nhiệm vụ đảng viên. Tập trung kiểm tra việc thực hiện nghị quyết của chi bộ, nhiệm vụ do chi bộ phân công và quy định về trách nhiệm nêu gương, về những điều đảng viên không được làm. Giám sát thường xuyên, giám sát chuyên đề đối với đảng viên trong việc thực hiện nhiệm vụ đảng viên, thực hiện nhiệm vụ chuyên môn được giao.</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2. Giải quyết tố cáo và kiểm tra khi có dấu hiệu vi phạm đối với đảng viên trong chi bộ về phẩm chất chính trị, tư tưởng, đạo đức, lối sống; "tự diễn biến", "tự chuyển hoá", sinh hoạt đảng, thực hiện nhiệm vụ chi bộ giao, nhiệm vụ đảng viên (trừ nhiệm vụ cấp trên giao).</w:t>
      </w:r>
    </w:p>
    <w:p w:rsidR="00C43BD2" w:rsidRPr="00E271C3" w:rsidRDefault="00C43BD2" w:rsidP="00C43BD2">
      <w:pPr>
        <w:shd w:val="clear" w:color="auto" w:fill="FFFFFF"/>
        <w:spacing w:after="0" w:line="234" w:lineRule="atLeast"/>
        <w:ind w:firstLine="720"/>
        <w:jc w:val="both"/>
        <w:rPr>
          <w:rFonts w:eastAsia="Times New Roman" w:cs="Times New Roman"/>
          <w:color w:val="000000"/>
          <w:sz w:val="28"/>
          <w:szCs w:val="28"/>
        </w:rPr>
      </w:pPr>
      <w:r w:rsidRPr="00E271C3">
        <w:rPr>
          <w:rFonts w:eastAsia="Times New Roman" w:cs="Times New Roman"/>
          <w:b/>
          <w:bCs/>
          <w:color w:val="000000"/>
          <w:sz w:val="28"/>
          <w:szCs w:val="28"/>
        </w:rPr>
        <w:t>Điều 7. Ủy ban kiểm tra các cấp</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1. Nguyên tắc tổ chức và chế độ làm việc</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1.1. Nguyên tắc tổ chức</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a) Ủy ban kiểm tra được lập từ đảng ủy cơ sở trở lên, do cấp ủy cùng cấp bầu, bầu ủy viên ủy ban kiểm tra trước, sau đó bầu chủ nhiệm ủy ban kiểm tra trong số ủy viên ủy ban kiểm tra. Phó chủ nhiệm ủy ban kiểm tra do ủy ban kiểm tra bầu trong số ủy viên ủy ban kiểm tra. Việc bầu cử được thực hiện theo Quy chế bầu cử trong Đảng. Trường hợp tổ chức đảng thành lập mới, do chia tách, hợp nhất, sáp nhập, thực hiện công tác luân chuyển cán bộ ngành Kiểm tra Đảng thì ban thường vụ cấp ủy cấp trên trực tiếp chỉ định ủy viên ủy ban kiểm tra, chủ nhiệm, phó chủ nhiệm.</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b) Nhiệm kỳ hoạt động của ủy ban kiểm tra theo nhiệm kỳ của cấp ủy cùng cấp. Ủy ban kiểm tra khoá mới điều hành công việc ngay sau khi được bầu và nhận bản giao từ ủy ban kiểm tra khoá trước. Chủ nhiệm ủy ban kiểm tra được ký ban hành văn bản ngay sau khi được bầu hoặc chỉ định.</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c) Các thành viên ủy ban kiểm tra cấp dưới phải được ban thường vụ cấp ủy cấp trên trực tiếp chuẩn y, nếu điều động, luân chuyển thành viên ủy ban kiểm tra sang công tác khác phải được ban thường vụ cấp ủy cấp trên trực tiếp đồng ý.</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 xml:space="preserve">Ủy viên ủy ban kiểm tra khi có quyết định nghỉ công tác chờ nghỉ hưu, quyết định nghỉ hưu hoặc chuyển vị trí công tác khác, chuyển công tác sang tổ chức đảng khác không cơ cấu ủy viên ủy ban kiểm tra, không thực hiện kiêm nhiệm thì đương nhiên thôi thành viên ủy ban kiểm tra kể từ khi quyết định có hiệu lực thi hành; ban </w:t>
      </w:r>
      <w:r w:rsidRPr="00E271C3">
        <w:rPr>
          <w:rFonts w:eastAsia="Times New Roman" w:cs="Times New Roman"/>
          <w:color w:val="000000"/>
          <w:sz w:val="28"/>
          <w:szCs w:val="28"/>
        </w:rPr>
        <w:lastRenderedPageBreak/>
        <w:t>thường vụ cấp ủy không phải ban hành quyết định thôi tham gia thành viên ủy ban kiểm tra (kể cả chức danh chủ nhiệm, phó chủ nhiệm).</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d) Ủy ban kiểm tra phối hợp với ban tổ chức của cấp ủy cùng cấp chuẩn bị nhân sự ủy ban kiểm tra cấp mình và phối hợp với cấp ủy cấp dưới chuẩn bị nhân sự ủy ban kiểm tra cấp dưới (kể cá nhân sự dự kiến chỉ định); giúp cấp ủy xây dựng, ban hành quy chế làm việc của ủy ban kiểm tra; tham mưu kiện toàn cơ quan ủy ban kiểm tra về tổ chức bộ máy, đào tạo, bồi dưỡng, thực hiện chế độ, chính sách, xây dựng đội ngũ cán bộ kiểm tra; tham mưu xây dựng kế hoạch, tổ chức thực hiện luân chuyển cán bộ kiểm tra và bố trí công tác đối với cán bộ sau luân chuyển.</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Khi cần bổ sung ủy viên ủy ban kiểm tra, phó chủ nhiệm còn thiếu so với đề án nhân sự được phê duyệt thì ban thường vụ cấp ủy thực hiện quy trình giới thiệu nhân sự và báo cáo ban thường vụ cấp ủy cấp trên (qua ủy ban kiểm tra cấp trên) để xem xét, quyết định (không phải xin chủ trương).</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Khi thay đổi chủ nhiệm ủy ban kiểm tra thì phải trao đổi với ủy ban kiểm tra cấp trên để báo cáo ban thường vụ cấp ủy xem xét, quyết định, trước khi giới thiệu để bầu bổ sung chủ nhiệm.</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đ) Ban Tổ chức Trung ương chủ trì, phối hợp với Ủy ban Kiểm tra Trung ương tham mưu Ban Bí thư quy định về chức năng, nhiệm vụ, quyền hạn, tổ chức bộ máy của cơ quan ủy ban kiểm tra cấp dưới.</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1.2. Chế độ làm việc</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Ủy ban kiểm tra thực hiện nguyên tắc tập trung dân chủ, làm việc theo chế độ tập thể, quyết định theo đa số, chịu sự lãnh đạo trực tiếp của cấp ủy, ban thường vụ cấp ủy cùng cấp và sự chỉ đạo, hướng dẫn, kiểm tra, giám sát của ủy ban kiểm tra cấp trên, cụ thể:</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a) Ủy ban kiểm tra có thể ủy quyền cho tập thể thường trực ủy ban (nơi có từ 2 phó chủ nhiệm trở lên) quyết định một số vấn đề cụ thể (theo quy chế làm việc của ủy ban và quy định chế độ làm việc của cơ quan ủy ban kiểm tra). Thường trực ủy ban gồm chủ nhiệm và các phó chủ nhiệm. Đối với Ủy ban Kiểm tra Quân ủy Trung ương, Ủy ban Kiểm tra Đảng ủy Công an Trung ương, thường trực ủy ban kiểm tra gồm chủ nhiệm, các phó chủ nhiệm và các ủy viên chuyên trách.</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b) Chấp hành nghiêm chỉnh các quy định của Điều lệ Đảng và quy chế làm việc; định kỳ báo cáo cấp ủy, ban thường vụ cấp ủy chương trình, kế hoạch, kết quả thực hiện nhiệm vụ kiểm tra, giám sát và kỷ luật của Đảng, việc thực hiện các nghị quyết, chỉ thị, quyết định, quy định, kết luận của cấp ủy, ban thường vụ cấp ủy về công tác kiểm tra, giám sát và kỷ luật của Đảng, việc thực hiện quy chế làm việc của ủy ban kiểm tra và các nhiệm vụ do cấp ủy, ban thường vụ cấp ủy giao; chịu sự kiểm tra, giám sát của cấp ủy.</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c) Làm việc dưới sự chỉ đạo, hướng dẫn, kiểm tra, giám sát của ủy ban kiểm tra cấp trên trong việc:</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 Thực hiện nhiệm vụ, quyền hạn theo quy định của Điều lệ Đảng, của Trung ương và hướng dẫn của Ủy ban Kiểm tra Trung ương.</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lastRenderedPageBreak/>
        <w:t>- Phương hướng, nhiệm vụ, nghiệp vụ công tác kiểm tra, giám sát và thi hành kỷ luật đảng; việc tham mưu và xây dựng nội dung, chương trình kiểm tra, giám sát chuyên đề hằng năm.</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 Báo cáo, cung cấp thông tin, tài liệu liên quan đến nội dung kiểm tra, giám sát mà ủy ban kiểm tra cấp trên đang tiến hành.</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 Tuyên truyền, phổ biến công tác kiểm tra, giám sát và kỷ luật của Đảng.</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 Khi cần thiết, ủy ban kiểm tra cấp trên trực tiếp chỉ đạo giải quyết một số vấn đề cụ thể trong việc thực hiện nhiệm vụ công tác kiểm tra, giám sát và thi hành kỷ luật của cấp ủy, tổ chức đảng, ủy ban kiểm tra cấp dưới.</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1.3. Quyền hạn</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a) Ủy ban kiểm tra có quyền yêu cầu tổ chức đảng cấp dưới và đảng viên báo cáo, cung cấp tài liệu về những vấn đề liên quan đến nội dung kiểm tra, giám sát.</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b) Ủy ban kiểm tra cấp trên có quyền kiểm tra lại kết luận, thông báo, quyết định của cấp ủy, tổ chức đảng, ủy ban kiểm tra cấp dưới về công tác kiểm tra, giám sát và kỷ luật của Đảng; chỉ đạo, hướng dẫn, kiểm tra, giám sát cấp ủy, tổ chức đảng, ủy ban kiểm tra cấp dưới về công tác kiểm tra, giám sát và kỷ luật của Đảng.</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c) Khi cấp ủy, ban thường vụ cấp ủy, tổ chức đảng gửi các văn bản, báo cáo cho cấp ủy, ban thường vụ cấp ủy cấp trên thì đồng thời gửi ủy ban kiểm tra cấp trên.</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d) Thực hiện thẩm định về công tác cán bộ khi được cấp ủy giao (có ý kiến về tình hình đơn, thư phản ánh, tố cáo; về thực hiện kết luận kiểm tra, giám sát và kỷ luật của Đảng; về kê khai tài sản, thu nhập; về thực hiện nhiệm vụ đảng viên và trách nhiệm nêu gương của đảng viên nơi công tác...).</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đ) Đề nghị các tổ chức, cơ quan, đơn vị liên quan cử cán bộ tham gia các tổ (đoàn) kiểm tra, giám sát.</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e) Được quyền kết nối cơ sở dữ liệu của các cơ quan nhà nước trong lĩnh vực ngân hàng, chứng khoán, đăng ký tài sản, đất đai, thuế, thanh tra, kiểm toán, truy tố, xét xử, thi hành án và các cơ sở dữ liệu khác để phục vụ cho công tác kiểm tra, giám sát; việc truy cập, sử dụng cơ sở dữ liệu thực hiện theo quy định của Đảng, pháp luật của Nhà nước.</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g) Khi tiến hành công tác kiểm tra, giám sát được sử dụng một số biện pháp: Ghi âm, ghi hình; niêm phong hồ sơ, tài liệu; yêu cầu cơ quan chức năng phong toả tài khoản, kê biên tài sản, tạm hoãn xuất cảnh và các biện pháp khác theo quy định của pháp luật.</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1.4. Trường hợp ủy ban kiểm tra có ý kiến khác với ban thường vụ cấp ủy, cấp ủy thì ủy ban kiểm tra phải chấp hành kết luận, quyết định của ban thường vụ cấp ủy, cấp ủy, đồng thời báo cáo ủy ban kiểm tra cấp trên. Trường hợp ủy ban kiểm tra cấp trên có ý kiến khác với ban thường vụ, cấp ủy cấp dưới thì báo cáo cấp ủy cùng cấp xem xét, quyết định. Trường hợp Ủy ban Kiểm tra Trung ương có ý kiến khác với đảng ủy, tỉnh ủy, thành ủy trực thuộc Trung ương thì báo cáo Ban Bí thư, Bộ Chính trị xem xét, quyết định.</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lastRenderedPageBreak/>
        <w:t>1.5. Ủy ban Kiểm tra Quân ủy Trung ương chỉ đạo, hướng dẫn ủy ban kiểm tra đảng ủy các quân khu, bộ đội biên phòng phối hợp với ủy ban kiểm tra các tỉnh ủy, thành ủy (chủ trì) tiến hành công tác kiểm tra, giám sát đối với các tổ chức đảng, đảng viên thuộc đảng bộ quân sự tỉnh, thành phố.</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1.6. Ủy ban kiểm tra tỉnh ủy, thành ủy chủ trì, phối hợp với Ủy ban Kiểm tra Đảng ủy Công an Trung ương tiến hành công tác kiểm tra, giám sát đối với các tổ chức đảng, đảng viên trong Công an nhân dân các địa phương.</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2. Cơ cấu tổ chức và số lượng ủy viên ủy ban kiểm tra các cấp</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2.1. Ủy ban Kiểm tra Trung ương</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Số lượng từ 23 đến 25 ủy viên (trong đó có 2 đến 3 ủy viên kiêm nhiệm), trong đó không quá một phần ba là Ủy viên Ban Chấp hành Trung ương Đảng. Thường trực Ủy ban Kiểm tra Trung ương gồm Chủ nhiệm và các Phó Chủ nhiệm; số lượng Phó Chủ nhiệm do Bộ Chính trị quyết định.</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2.2. Ủy ban kiểm tra tỉnh ủy, thành ủy trực thuộc Trung ương</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a) Số lượng từ 11 đến 13 ủy viên; riêng Ủy ban Kiểm tra Thành ủy Hà Nội, Thành phố Hồ Chí Minh: Số lượng từ 13 đến 15 ủy viên chuyên trách (do cấp ủy quyết định).</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b) Chủ nhiệm là ủy viên ban thường vụ, từ 3 đến 4 phó chủ nhiệm (phó chủ nhiệm thường trực là cấp ủy viên) và một số ủy viên; riêng Ủy ban Kiểm tra Thành ủy Hà Nội, Thành phố Hồ Chí Minh không quá 5 phó chủ nhiệm.</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2.3. Ủy ban Kiểm tra Đảng ủy các cơ quan Đảng Trung ương, Đảng ủy Chính phủ, Đảng ủy Quốc hội và Đảng ủy Mặt trận Tổ quốc, các đoàn thể Trung ương.</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a) Số lượng từ 9 đến 11 ủy viên; riêng Ủy ban Kiểm tra Đảng ủy Chính phủ từ 11 đến 13 ủy viên, gồm ủy viên chuyên trách và kiêm nhiệm (do cấp ủy quyết định), Chủ nhiệm Ủy ban Kiểm tra là đồng chí Phó Bí thư hoặc Ủy viên Ban Thường vụ Đảng ủy kiêm nhiệm.</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b) Các ủy viên chuyên trách gồm: Từ 2 đến 3 phó chủ nhiệm và một số ủy viên; riêng Ủy ban Kiểm tra Đảng ủy Chính phủ có từ 3 đến 4 phó chủ nhiệm; phó chủ nhiệm thường trực là cấp ủy viên.</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2.4. Ủy ban Kiểm tra Quân ủy Trung ương</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a) Số lượng từ 11 đến 13 ủy viên (do Quân ủy Trung ương quyết định), trong đó có 8 đến 10 ủy viên chuyên trách và từ 3 đến 5 ủy viên kiêm nhiệm (bao gồm: Chủ nhiệm Ủy ban là Chủ nhiệm Tổng cục Chính trị; Thứ trưởng Bộ Quốc phòng; Cục trưởng Cục Tổ chức; Cục trưởng Cục Cán bộ; Chánh Thanh tra Bộ Quốc phòng); có 2 đến 3 ủy viên là Ủy viên Quân ủy Trung ương.</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b) Các ủy viên chuyên trách gồm: 4 phó chủ nhiệm (có 1 phó chủ nhiệm thường trực là cấp ủy viên) và một số ủy viên.</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2.5. Ủy ban Kiểm tra Đảng ủy Công an Trung ương</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 xml:space="preserve">a) Số lượng từ 11 đến 13 ủy viên (do Đảng ủy Công an Trung ương quyết định), trong đó có từ 8 đến 10 ủy viên chuyên trách và 3 đến 5 ủy viên kiêm nhiệm </w:t>
      </w:r>
      <w:r w:rsidRPr="00E271C3">
        <w:rPr>
          <w:rFonts w:eastAsia="Times New Roman" w:cs="Times New Roman"/>
          <w:color w:val="000000"/>
          <w:sz w:val="28"/>
          <w:szCs w:val="28"/>
        </w:rPr>
        <w:lastRenderedPageBreak/>
        <w:t>(bao gồm: Chủ nhiệm Ủy ban là Phó Bí thư hoặc Ủy viên Ban Thường vụ Đảng ủy Công an Trung ương, Thứ trưởng Bộ Công an; Cục trưởng Cục Tổ chức cán bộ, Chánh Thanh tra Bộ Công an); có từ 2 đến 3 ủy viên là Ủy viên Đảng ủy Công an Trung ương.</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b) Các ủy viên chuyên trách gồm: 4 phó chủ nhiệm (có 1 phó chủ nhiệm thường trực là cấp ủy viên) và một số ủy viên.</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2.6. Ủy ban kiểm tra đảng ủy cấp trên trực tiếp cơ sở</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2.6.1. Ủy ban kiểm tra đảng ủy xã, phường, đặc khu</w:t>
      </w:r>
    </w:p>
    <w:p w:rsidR="00C43BD2" w:rsidRPr="00E271C3" w:rsidRDefault="00C43BD2" w:rsidP="00C43BD2">
      <w:pPr>
        <w:shd w:val="clear" w:color="auto" w:fill="FFFFFF"/>
        <w:spacing w:before="120" w:after="120" w:line="234" w:lineRule="atLeast"/>
        <w:jc w:val="both"/>
        <w:rPr>
          <w:rFonts w:eastAsia="Times New Roman" w:cs="Times New Roman"/>
          <w:color w:val="000000"/>
          <w:sz w:val="28"/>
          <w:szCs w:val="28"/>
        </w:rPr>
      </w:pPr>
      <w:r w:rsidRPr="00E271C3">
        <w:rPr>
          <w:rFonts w:eastAsia="Times New Roman" w:cs="Times New Roman"/>
          <w:color w:val="000000"/>
          <w:sz w:val="28"/>
          <w:szCs w:val="28"/>
        </w:rPr>
        <w:t>Số lượng từ 3 đến 7 ủy viên chuyên trách (do cấp ủy quyết định), phó bí thư hoặc ủy viên ban thường vụ đảng ủy làm chủ nhiệm; từ 1 đến 2 phó chủ nhiệm (trong đó 1 phó chủ nhiệm là cấp ủy viên).</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2.6.2. Ủy ban kiểm tra đảng ủy cấp trên trực tiếp cơ sở khác</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a) Số lượng từ 5 đến 7 ủy viên, có từ 2 đến 3 ủy viên kiêm nhiệm (do cấp ủy quyết định), trong đó phó bí thư hoặc ủy viên ban thường vụ đảng ủy làm chủ nhiệm; từ 1 đến 2 phó chủ nhiệm.</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b) Các ủy viên chuyên trách gồm: Phó chủ nhiệm thường trực là cấp ủy viên và một số ủy viên chuyên trách là cán bộ cơ quan ủy ban kiểm tra đảng ủy.</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2.7. Ủy ban kiểm tra đảng ủy cơ sở</w:t>
      </w:r>
    </w:p>
    <w:p w:rsidR="00C43BD2" w:rsidRPr="00E271C3" w:rsidRDefault="00C43BD2" w:rsidP="00C43BD2">
      <w:pPr>
        <w:shd w:val="clear" w:color="auto" w:fill="FFFFFF"/>
        <w:spacing w:before="120" w:after="120" w:line="234" w:lineRule="atLeast"/>
        <w:jc w:val="both"/>
        <w:rPr>
          <w:rFonts w:eastAsia="Times New Roman" w:cs="Times New Roman"/>
          <w:color w:val="000000"/>
          <w:sz w:val="28"/>
          <w:szCs w:val="28"/>
        </w:rPr>
      </w:pPr>
      <w:r w:rsidRPr="00E271C3">
        <w:rPr>
          <w:rFonts w:eastAsia="Times New Roman" w:cs="Times New Roman"/>
          <w:color w:val="000000"/>
          <w:sz w:val="28"/>
          <w:szCs w:val="28"/>
        </w:rPr>
        <w:t>a) Số lượng từ 3 đến 5 ủy viên, gồm ủy viên chuyên trách và kiêm nhiệm (do cấp ủy quyết định), chủ nhiệm là phó bí thư hoặc ủy viên ban thường vụ cấp ủy, có 1 phó chủ nhiệm; các ủy viên kiêm nhiệm có thể là cấp ủy viên cùng cấp hoặc đảng viên phụ trách công tác tổ chức, đoàn thể, bí thư chi bộ.</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b) Các ủy viên chuyên trách gồm: Phó chủ nhiệm là cấp ủy viên và một số ủy viên.</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2.8. Ủy ban kiểm tra đảng ủy đặc khu khác (trường hợp không đủ điều kiện thực hiện như Điểm 2.6, Khoản 2 Điều này thì thực hiện như Điểm 2.7 hoặc 2.10, Khoản 2 Điều này).</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2.9. Tổ chức cơ sở đảng trong cơ quan, đơn vị, doanh nghiệp không thuộc đối tượng quy định tại Điểm 2.7, Khoản 2, Điều 7 Quy định này, có từ 400 đảng viên trở lên thì ủy ban kiểm tra có từ 5 đến 7 ủy viên (do cấp ủy quyết định), bố trí 1 phó chủ nhiệm chuyên trách.</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2.10. Đảng ủy bộ phận và chi bộ không lập ủy ban kiểm tra; tập thể cấp ủy, chi bộ thực hiện công tác kiểm tra, giám sát và phân công 1 cấp ủy viên phụ trách. Có thể lựa chọn phân công một số đảng viên giúp đồng chí cấp ủy viên phụ trách làm công tác kiểm tra, giám sát.</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2.11. Tổ chức bộ máy, số lượng ủy viên ủy ban kiểm tra đảng ủy cấp trên cơ sở và đảng ủy cơ sở thuộc Quân ủy Trung ương, Đảng ủy Công an Trung ương do Ủy ban Kiểm tra Trung ương hướng dẫn sau khi thống nhất với các đảng ủy nêu trên và Ban Tổ chức Trung ương.</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lastRenderedPageBreak/>
        <w:t>2.12. Đối với ủy ban kiểm tra thuộc đảng bộ thực hiện hợp nhất, sáp nhập (gồm cả Đảng bộ Công an), thì số lượng ủy viên ủy ban kiểm tra tại thời điểm hợp nhất, sáp nhập có thể nhiều hơn số lượng nêu trên nhưng không quá tổng số lượng hiện có của các ủy ban kiểm tra trước khi hợp nhất, chậm nhất sau 5 năm kể từ ngày thành lập đảng bộ mới, thì số lượng phải thực hiện theo Quy định này.</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Trường hợp có những yêu cầu khác với nội dung Điều 7 của Quy định này thì cấp ủy hoặc ban thường vụ cấp ủy phải báo cáo với cấp ủy, ủy ban kiểm tra cấp trên trực tiếp, khi được sự đồng ý (bằng văn bản) mới tổ chức thực hiện.</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3. Về thực hiện nhiệm vụ kiểm tra, giám sát</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3.1. Thực hiện nhiệm vụ giám sát</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3.1.1. Nội dung giám sát</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a) Đối với tổ chức đảng</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 Việc lãnh đạo, chỉ đạo, tổ chức thực hiện chủ trương, quy định của Đảng, của cấp ủy cấp trên và cấp mình, pháp luật của Nhà nước.</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 Việc ban hành các văn bản có dấu hiệu trái với chủ trương, quy định của Đảng, pháp luật của Nhà nước.</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 Việc thực hiện các kết luận, quyết định kiểm tra, giám sát và kỷ luật tổ chức đảng, đảng viên vi phạm.</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 Việc lãnh đạo, chỉ đạo, tổ chức thực hiện kê khai, công khai, kiểm soát tài sản, thu nhập theo quy định.</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b) Đối với đảng viên (kể cả cấp ủy viên cùng cấp và cán bộ thuộc diện cấp ủy cùng cấp quản lý)</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 Việc chấp hành chủ trương, quy định của Đảng, của cấp ủy cấp trên và cấp mình, pháp luật của Nhà nước.</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 Thực hiện các nguyên tắc tổ chức và hoạt động của Đảng, quy chế làm việc, chế độ công tác.</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 Tư tưởng chính trị, giữ gìn đạo đức, lối sống và trách nhiệm nêu gương theo các quy định của Đảng.</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 Về tiêu chuẩn đảng viên, tiêu chuẩn cấp ủy viên và trong thực hiện nhiệm vụ đảng viên.</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 Việc kê khai, công khai, kiểm soát tài sản, thu nhập theo quy định.</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3.1.2. Đối tượng giám sát</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a) Đối với tổ chức đảng: Các tổ chức đảng cấp dưới, trước hết là cấp ủy, ban thường vụ cấp ủy, ủy ban kiểm tra cấp dưới trực tiếp.</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b) Đối với đảng viên: Cấp ủy viên cùng cấp, cán bộ thuộc diện cấp ủy cùng cấp quản lý, khi cần thiết giám sát đảng viên do cấp dưới quản lý.</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3.1.3. Thẩm quyền và trách nhiệm</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lastRenderedPageBreak/>
        <w:t>a) Ủy ban kiểm tra các cấp căn cứ yêu cầu, nhiệm vụ chính trị, công tác xây dựng Đảng và tình hình thực tế để xây dựng chương trình, kế hoạch giám sát, xác định rõ nội dung, đối tượng, thời gian, phương pháp tiến hành, tổ chức thành phần đoàn giám sát.</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b) Ủy ban kiểm tra phân công thành viên ủy ban dự các cuộc họp của cấp ủy, ban thường vụ cấp ủy cùng cấp; cử cán bộ cơ quan ủy ban kiểm tra dự các hội nghị của cấp ủy, ban thường vụ cấp ủy cấp dưới, kể cả tổ chức đảng cấp dưới cách cấp có đảng viên là cán bộ thuộc diện cấp ủy cùng cấp quản lý cùng công tác và sinh hoạt cấp ủy, sinh hoạt đảng.</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c) Thành viên ủy ban kiểm tra, đoàn giám sát và cán bộ giám sát được giao nhiệm vụ được yêu cầu các cấp ủy, tổ chức đảng cấp dưới và đảng viên giải trình, cung cấp tài liệu, báo cáo về các nội dung giám sát; có trách nhiệm bảo mật thông tin, tài liệu và chịu trách nhiệm về việc giám sát trước ủy ban kiểm tra.</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d) Qua giám sát phải kịp thời báo cáo, kiến nghị cấp ủy, tổ chức đảng, đảng viên được giám sát phát huy ưu điểm, nhắc nhở, uốn nắn, khắc phục, sửa chữa thiếu sót, khuyết điểm.</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đ) Nếu phát hiện cấp ủy, tổ chức đảng cấp dưới ban hành văn bản trái chủ trương, quy định của Đảng, pháp luật của Nhà nước thì ủy ban kiểm tra yêu cầu xem xét lại, nếu không khắc phục, xử lý thì báo cáo cấp ủy cùng cấp xem xét trách nhiệm của cấp ủy, tổ chức đảng cấp dưới và đảng viên có liên quan.</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e) Qua giám sát nếu phát hiện tổ chức đảng cấp dưới hoặc đảng viên có dấu hiệu vi phạm thì quyết định kiểm tra khi có dấu hiệu vi phạm.</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3.2. Kiểm tra khi có dấu hiệu vi phạm</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3.2.1. Việc phát hiện, xác định dấu hiệu vi phạm thông qua:</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a) Công tác lãnh đạo, chỉ đạo, quản lý, kiểm tra, giám sát, thanh tra, kiểm toán, điều tra của các cấp ủy, tổ chức đảng, tổ chức nhà nước, Mặt trận Tổ quốc, các tổ chức chính trị - xã hội, tổ chức kinh tế và giám sát của Nhân dân.</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b) Báo cáo, kiến nghị của cấp ủy, tổ chức đảng cấp dưới; của các cơ quan, tổ chức, đơn vị và cá nhân.</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c) Tự phê bình và phê bình của tổ chức đảng và đảng viên; việc bình xét, phân tích chất lượng đảng viên, tổ chức đảng.</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d) Tố cáo, khiếu nại, phản ánh, kiến nghị của tổ chức đảng, đảng viên và nhân dân.</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đ) Phản ánh của các phương tiện thông tin đại chúng đã được kiểm chứng.</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e) Phần mềm giám sát, hệ thống cơ sở dữ liệu số.</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3.2.2. Nội dung kiểm tra</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a) Đối với tổ chức đảng</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 Việc chấp hành chủ trương, quy định của Đảng, pháp luật của Nhà nước.</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lastRenderedPageBreak/>
        <w:t>- Việc chấp hành các nguyên tắc tổ chức và hoạt động của Đảng, giữ gìn đoàn kết nội bộ, quy chế làm việc, chế độ công tác, thực hiện dân chủ trong Đảng.</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 Việc thực hành tiết kiệm, phòng, chống tham nhũng, lãng phí, tiêu cực.</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 Việc quản lý, giáo dục, rèn luyện phẩm chất, đạo đức, lối sống của cán bộ, đảng viên.</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 Việc tuyển dụng, tiếp nhận, quy hoạch, đào tạo, bồi dưỡng, đánh giá, luân chuyển, điều động, biệt phái, chuyển đổi vị trí công tác, bổ nhiệm, bổ nhiệm lại, từ chức, miễn nhiệm, cho thôi giữ chức vụ, tạm đình chỉ chức vụ, đình chỉ chức vụ, bố trí, sử dụng, giới thiệu ứng cử, đề cử, bầu cử, tái cử, chỉ định, nâng ngạch, chuyển ngạch; phong, thăng, giáng, tước quân hàm; khen thưởng, kỷ luật cán bộ.</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b) Đối với đảng viên: Tiêu chuẩn đảng viên, tiêu chuẩn cấp ủy viên và việc thực hiện nhiệm vụ đảng viên.</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3.2.3. Đối tượng kiểm tra</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a) Đối với tổ chức đảng: Các tổ chức đảng cấp dưới, trước hết là cấp dưới trực tiếp; cấp ủy, tổ chức đảng thuộc phạm vi lãnh đạo, quản lý của cấp ủy cùng cấp.</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b) Đối với đảng viên: Đảng viên, trước hết là cấp ủy viên cùng cấp, đảng viên là cán bộ thuộc diện cấp ủy cùng cấp quản lý khi có dấu hiệu vi phạm; khi cần thiết thì kiểm tra đảng viên do tổ chức đảng cấp dưới quản lý.</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3.2.4. Thẩm quyền quyết định kiểm tra</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Ủy ban kiểm tra (nơi không có thường trực ủy ban kiểm tra) hoặc thường trực ủy ban kiểm tra quyết định kiểm tra khi có dấu hiệu vi phạm đối với tổ chức đảng và đảng viên.</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3.3. Kiểm tra việc thực hiện nhiệm vụ kiểm tra, giám sát</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3.3.1. Nội dung kiểm tra</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a) Việc lãnh đạo, chỉ đạo và tổ chức thực hiện công tác kiểm tra, giám sát của các tổ chức đảng cấp dưới theo chức năng, nhiệm vụ, quyền hạn.</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b) Việc lãnh đạo, chỉ đạo, tổ chức hoạt động của ủy ban kiểm tra, xây dựng tổ chức bộ máy, đội ngũ cán bộ của cơ quan ủy ban kiểm tra cấp dưới.</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3.3.2. Đối tượng kiểm tra: Các tổ chức đảng cấp dưới, trước hết là cấp ủy, ban thường vụ cấp ủy, ủy ban kiểm tra cấp dưới trực tiếp; các cơ quan tham mưu, giúp việc cấp ủy cùng cấp.</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3.4. Kiểm tra việc thi hành kỷ luật trong Đảng</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3.4.1. Nội dung kiểm tra</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a) Việc thực hiện phương hướng, phương châm, nguyên tắc, quy trình, thủ tục, thẩm quyền thi hành kỷ luật đối với tổ chức đảng, đảng viên và việc giải quyết khiếu nại kỷ luật đảng.</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b) Xem xét các vụ vi phạm đến mức phải xử lý nhưng không xử lý hoặc xử lý không đúng mức.</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lastRenderedPageBreak/>
        <w:t>c) Việc chấp hành các quyết định, chỉ thị, kết luận, thông báo của tổ chức đảng cấp trên có liên quan đến việc thi hành kỷ luật và giải quyết khiếu nại kỷ luật đảng.</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3.4.2. Đối tượng kiểm tra: Các tổ chức đảng cấp dưới có thẩm quyền thi hành kỷ luật tổ chức đảng, đảng viên và giải quyết khiếu nại kỷ luật đảng.</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3.5. Kiểm tra tài chính của cấp ủy cấp dưới và của cơ quan tài chính cấp ủy cùng cấp</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3.5.1. Nội dung kiểm tra</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a) Đối với cấp ủy cấp dưới:</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 Việc ban hành các quy định, quyết định về quản lý, sử dụng tài chính, tài sản của cấp ủy.</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 Việc thực hiện và chỉ đạo các cơ quan, tổ chức đảng cấp dưới (cơ quan tài chính của cấp ủy, các cơ quan tham mưu, giúp việc của cấp ủy cùng cấp và cấp ủy cấp dưới) chấp hành các quy định của Đảng, pháp luật về tài chính, tài sản.</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 Việc thực hiện các quy định về chế độ kế toán, chứng từ; về thanh quyết toán, chi tiêu tài chính, quản lý tài sản của Đảng; việc kiểm tra tài chính đối với tổ chức đảng trực thuộc.</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b) Đối với cơ quan tài chính cấp ủy cùng cấp:</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 Việc tham mưu cho cấp ủy ban hành các chính sách, quyết định, quy định về quản lý, sử dụng tài chính, tài sản.</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 Việc thực hiện các quy định của Đảng và pháp luật về quản lý, sử dụng tài chính, tài sản.</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 Việc thực hiện sự chỉ đạo, quy định, quyết định của cấp ủy cấp mình và cơ quan tài chính cấp ủy cấp trên.</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 Việc hướng dẫn và kiểm tra về nghiệp vụ công tác tài chính đối với cơ quan tài chính cấp ủy cấp dưới.</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c) Đối với ngân sách do Nhà nước cấp: Ủy ban kiểm tra và cơ quan tài chính cấp ủy có thể phối hợp với cơ quan chức năng của Nhà nước tổ chức kiểm tra.</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d) Đối với kiểm tra thu, nộp đảng phí: Chủ yếu do đảng ủy cơ sở và ủy ban kiểm tra đảng ủy cơ sở tiến hành.</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3.5.2. Đối tượng kiểm tra: Cấp ủy cấp dưới và cơ quan tài chính cấp ủy cùng cấp. Khi cần thiết thì kiểm tra tài chính các cơ quan, đơn vị sự nghiệp và doanh nghiệp trực thuộc cấp ủy cùng cấp.</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3.6. Xem xét, kết luận những trường hợp vi phạm kỷ luật, quyết định hoặc đề nghị cấp thẩm quyền thi hành kỷ luật</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Căn cứ kết quả kiểm tra, đề nghị của tổ chức đảng và kết luận, kiến nghị, đề nghị của cơ quan, tổ chức, cá nhân có thẩm quyền nếu thấy tổ chức đảng, đảng viên vi phạm đến mức phải xử lý kỷ luật thì ủy ban kiểm tra quyết định theo thẩm quyền hoặc đề nghị ban thường vụ cấp ủy, cấp ủy xem xét, quyết định kỷ luật.</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lastRenderedPageBreak/>
        <w:t>3.7. Giải quyết tố cáo, giải quyết khiếu nại kỷ luật đảng theo thẩm quyền đối với tổ chức đảng và đảng viên (chi tiết tại Chương IV, Chương V Quy định này).</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3.8. Thẩm quyền và trách nhiệm</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a) Yêu cầu tổ chức đảng và đảng viên có liên quan báo cáo, cung cấp thông tin, tài liệu theo nội dung kiểm tra và phải giữ bí mật thông tin, tài liệu.</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b) Yêu cầu đối tượng kiểm tra phát huy ưu điểm, khắc phục, sửa chữa hạn chế, khuyết điểm, vi phạm (nếu có). Nếu phát hiện có dấu hiệu vi phạm (trừ thực hiện nhiệm vụ kiểm tra khi có dấu hiệu vi phạm) thì quyết định và tiến hành kiểm tra khi có dấu hiệu vi phạm.</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c) Khi thực hiện nhiệm vụ kiểm tra, ủy ban kiểm tra được quyền yêu cầu, kiến nghị tổ chức đảng, cơ quan có thẩm quyền sửa đổi, bổ sung, bãi bỏ, thu hồi các văn bản trái quy định của Đảng, pháp luật của Nhà nước; xem xét hoặc đề nghị cấp ủy, ban thường vụ cấp ủy xem xét, xử lý theo thẩm quyền đối với các vi phạm đến mức phải xử lý kỷ luật.</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d) Đề nghị cơ quan có thẩm quyền giám định chuyên môn, kỹ thuật liên quan đến nội dung kiểm tra, giám sát.</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4. Tham mưu giúp cấp ủy và thực hiện nhiệm vụ cấp ủy giao</w:t>
      </w:r>
    </w:p>
    <w:p w:rsidR="00C43BD2" w:rsidRPr="00E271C3" w:rsidRDefault="00C43BD2" w:rsidP="00C43BD2">
      <w:pPr>
        <w:shd w:val="clear" w:color="auto" w:fill="FFFFFF"/>
        <w:spacing w:after="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4.1. Chủ trì phối hợp với các cơ quan tham mưu, giúp việc của cấp ủy cùng cấp tham mưu, giúp cấp ủy thực hiện các nội dung tại </w:t>
      </w:r>
      <w:r w:rsidRPr="00E271C3">
        <w:rPr>
          <w:rFonts w:eastAsia="Times New Roman" w:cs="Times New Roman"/>
          <w:color w:val="0000FF"/>
          <w:sz w:val="28"/>
          <w:szCs w:val="28"/>
        </w:rPr>
        <w:t>Điểm 2.3, Khoản 2, Điểm 3.3, Khoản 3, Điều 4 Quy định này</w:t>
      </w:r>
      <w:r w:rsidRPr="00E271C3">
        <w:rPr>
          <w:rFonts w:eastAsia="Times New Roman" w:cs="Times New Roman"/>
          <w:color w:val="000000"/>
          <w:sz w:val="28"/>
          <w:szCs w:val="28"/>
        </w:rPr>
        <w:t>; xem xét, xử lý kỷ luật và giải quyết tố cáo, khiếu nại kỷ luật đảng.</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4.2. Tham gia các cuộc kiểm tra, giám sát do cấp ủy, ban thường vụ cấp ủy, các cơ quan tham mưu, giúp việc của cấp ủy cùng cấp chủ trì. Khi thực hiện nhiệm vụ kiểm tra, báo cáo cấp ủy, ban thường vụ cấp ủy yêu cầu, kiến nghị tổ chức đảng, cơ quan có thẩm quyền sửa đổi, bổ sung, bãi bỏ, thu hồi các văn bản trái chủ trương, quy định của Đảng, pháp luật của Nhà nước; đề nghị cấp ủy, ban thường vụ cấp ủy xem xét, xử lý theo thẩm quyền đối với các vi phạm đến mức phải xử lý kỷ luật.</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4.3. Cùng các cơ quan tham mưu, giúp việc của cấp ủy cùng cấp tham mưu, giúp cấp ủy, ban thường vụ cấp ủy kết luận các cuộc kiểm tra, giám sát; sơ kết, tổng kết thực hiện công tác kiểm tra, giám sát; theo dõi, đôn đốc việc thực hiện các kết luận kiểm tra, giám sát, quyết định của cấp ủy, ban thường vụ cấp ủy sau các cuộc kiểm tra, giám sát. Phối hợp với văn phòng cấp ủy giúp cấp ủy, ban thường vụ cấp ủy lập và nộp lưu hồ sơ các cuộc kiểm tra, giám sát.</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4.4. Hướng dẫn các cơ quan tham mưu, giúp việc của cấp ủy cùng cấp và cấp ủy, tổ chức đảng, ủy ban kiểm tra cấp dưới về công tác kiểm tra, giám sát, kỷ luật đảng; chỉ đạo kiện toàn ủy ban kiểm tra, tổ chức bộ máy cơ quan ủy ban kiểm tra, xây dựng đội ngũ cán bộ kiểm tra.</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4.5. Lãnh đạo, chỉ đạo thực hiện tuyên truyền, phổ biến công tác kiểm tra, giám sát, kỷ luật đảng.</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4.6. Trong công tác phòng, chống vi phạm pháp luật</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lastRenderedPageBreak/>
        <w:t>a) Thực hiện kiểm tra, kiểm soát quyền lực, phòng, chống tham nhũng, lãng phí, tiêu cực trong: Công tác kiểm tra, thi hành kỷ luật đảng và trong hoạt động thanh tra, kiểm toán, điều tra, truy tố, xét xử, thi hành án; công tác cán bộ; đầu tư công, quản lý, sử dụng tài chính, tài sản công; công tác xây dựng pháp luật, thực thi pháp luật; kiểm tra, giám sát trách nhiệm giải trình trong hoạt động công vụ; giáo dục cần, kiệm, liêm, chính, chí công vô tư.</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b) Trong quá trình kiểm tra, thanh tra, kiểm toán, điều tra, truy tố, xét xử, thi hành án các vụ án, vụ việc nếu phát hiện vi phạm liên quan đến đảng viên là cán bộ thuộc diện cấp ủy cùng cấp quản lý thì thủ trưởng các cơ quan, đơn vị trên chuyển thông tin, hồ sơ, tài liệu liên quan đến ủy ban kiểm tra cùng cấp để kiểm tra, xử lý theo đúng quy định của Đảng.</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Trong quá trình kiểm tra, giám sát nếu phát hiện tổ chức đảng, cơ quan, đơn vị hoặc cá nhân có dấu hiệu vi phạm pháp luật hình sự thì báo cáo, xin ý kiến cấp có thẩm quyền và chuyển hồ sơ, tài liệu liên quan cho cơ quan điều tra để thụ lý, xử lý theo quy định của pháp luật.</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c) Ủy ban kiểm tra kiểm tra xử lý kịp thời, nghiêm minh các tổ chức đảng, đảng viên là cán bộ thuộc diện cấp ủy cùng cấp quản lý có dấu hiệu vi phạm trong các vụ việc, vụ án do các cơ quan chức năng thụ lý.</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5. Thực hiện nhiệm vụ kiểm soát tài sản, thu nhập</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5.1. Đối tượng kiểm soát: Đảng viên là cán bộ thuộc diện ban thường vụ cấp ủy cùng cấp quản lý (theo phân cấp quản lý cán bộ) và đảng viên có nghĩa vụ kê khai, công khai tài sản, thu nhập công tác trong các cơ quan tham mưu, giúp việc cấp ủy; Mặt trận Tổ quốc và các đoàn thể cùng cấp và cấp dưới theo quy định.</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5.2. Nội dung kiểm soát: Tài sản, thu nhập của đảng viên kê khai và của người có quyền, nghĩa vụ liên quan đến tài sản, thu nhập của đảng viên (vợ hoặc chồng, con chưa thành niên).</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5.3. Thẩm quyền kiểm soát tài sản, thu nhập: Ủy ban kiểm tra cấp ủy cấp trên trực tiếp cơ sở trở lên.</w:t>
      </w:r>
    </w:p>
    <w:p w:rsidR="00C43BD2" w:rsidRPr="00E271C3" w:rsidRDefault="00C43BD2" w:rsidP="00C43BD2">
      <w:pPr>
        <w:shd w:val="clear" w:color="auto" w:fill="FFFFFF"/>
        <w:spacing w:after="0" w:line="234" w:lineRule="atLeast"/>
        <w:jc w:val="center"/>
        <w:rPr>
          <w:rFonts w:eastAsia="Times New Roman" w:cs="Times New Roman"/>
          <w:color w:val="000000"/>
          <w:sz w:val="28"/>
          <w:szCs w:val="28"/>
        </w:rPr>
      </w:pPr>
      <w:r w:rsidRPr="00E271C3">
        <w:rPr>
          <w:rFonts w:eastAsia="Times New Roman" w:cs="Times New Roman"/>
          <w:b/>
          <w:bCs/>
          <w:color w:val="000000"/>
          <w:sz w:val="28"/>
          <w:szCs w:val="28"/>
        </w:rPr>
        <w:t>Chương III</w:t>
      </w:r>
    </w:p>
    <w:p w:rsidR="00C43BD2" w:rsidRPr="00E271C3" w:rsidRDefault="00C43BD2" w:rsidP="00C43BD2">
      <w:pPr>
        <w:shd w:val="clear" w:color="auto" w:fill="FFFFFF"/>
        <w:spacing w:after="0" w:line="234" w:lineRule="atLeast"/>
        <w:jc w:val="center"/>
        <w:rPr>
          <w:rFonts w:eastAsia="Times New Roman" w:cs="Times New Roman"/>
          <w:color w:val="000000"/>
          <w:sz w:val="28"/>
          <w:szCs w:val="28"/>
        </w:rPr>
      </w:pPr>
      <w:r w:rsidRPr="00E271C3">
        <w:rPr>
          <w:rFonts w:eastAsia="Times New Roman" w:cs="Times New Roman"/>
          <w:b/>
          <w:bCs/>
          <w:color w:val="000000"/>
          <w:sz w:val="28"/>
          <w:szCs w:val="28"/>
        </w:rPr>
        <w:t>THI HÀNH KỶ LUẬT TRONG ĐẢNG</w:t>
      </w:r>
    </w:p>
    <w:p w:rsidR="00C43BD2" w:rsidRPr="00E271C3" w:rsidRDefault="00C43BD2" w:rsidP="00C43BD2">
      <w:pPr>
        <w:shd w:val="clear" w:color="auto" w:fill="FFFFFF"/>
        <w:spacing w:after="0" w:line="234" w:lineRule="atLeast"/>
        <w:ind w:firstLine="720"/>
        <w:jc w:val="both"/>
        <w:rPr>
          <w:rFonts w:eastAsia="Times New Roman" w:cs="Times New Roman"/>
          <w:color w:val="000000"/>
          <w:sz w:val="28"/>
          <w:szCs w:val="28"/>
        </w:rPr>
      </w:pPr>
      <w:r w:rsidRPr="00E271C3">
        <w:rPr>
          <w:rFonts w:eastAsia="Times New Roman" w:cs="Times New Roman"/>
          <w:b/>
          <w:bCs/>
          <w:color w:val="000000"/>
          <w:sz w:val="28"/>
          <w:szCs w:val="28"/>
        </w:rPr>
        <w:t>Điều 8. Nguyên tắc thi hành kỷ luật trong Đảng</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1. Tổ chức đảng và đảng viên vi phạm kỷ luật phải được xử lý công minh, chính xác, kịp thời; tất cả tổ chức đảng, đảng viên đều bình đẳng trước kỷ luật của Đảng, nếu vi phạm đến mức phải kỷ luật đều phải xử lý kỷ luật nghiêm minh.</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2. Đảng viên vi phạm pháp luật đến mức phải truy cứu trách nhiệm hình sự thì chuyển cơ quan có thẩm quyền giải quyết, không được xử lý nội bộ. Nếu làm thất thoát tài chính, tài sản của Đảng, Nhà nước, của tổ chức, cá nhân thì phải xem xét trách nhiệm và bồi hoàn.</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 xml:space="preserve">3. Đảng viên sau khi chuyển sinh hoạt đảng sang tổ chức đảng mới hoặc tổ chức đảng kết thúc hoạt động hoặc do chia tách, sáp nhập, nếu phát hiện hoặc bị tố cáo có vi phạm ở nơi sinh hoạt đảng trước đây mà chưa được xem xét, xử lý thì do </w:t>
      </w:r>
      <w:r w:rsidRPr="00E271C3">
        <w:rPr>
          <w:rFonts w:eastAsia="Times New Roman" w:cs="Times New Roman"/>
          <w:color w:val="000000"/>
          <w:sz w:val="28"/>
          <w:szCs w:val="28"/>
        </w:rPr>
        <w:lastRenderedPageBreak/>
        <w:t>tổ chức đảng cấp trên của các tổ chức đảng nơi quản lý đảng viên trước đây và hiện nay xem xét, xử lý hoặc giao tổ chức đảng cấp dưới xem xét, xử lý, chỉ đạo xem xét, xử lý theo thẩm quyền.</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4. Việc thi hành kỷ luật phải căn cứ nội dung, mức độ, tính chất, tác hại, ảnh hưởng, nguyên nhân vi phạm, hoàn cảnh cụ thể và các tình tiết tăng nặng hoặc giảm nhẹ để xem xét, quyết định cho phù hợp và phải chịu trách nhiệm về quyết định đó.</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5. Kỷ luật đảng không thay thế kỷ luật hành chính, kỷ luật đoàn thể hoặc việc xử lý bằng pháp luật và ngược lại (trừ trường hợp có quy định khác). Tổ chức đảng sau khi xem xét, xử lý hoặc chỉ đạo việc xem xét, xử lý về kỷ luật đảng, chậm nhất 5 ngày phải chỉ đạo hoặc đề nghị với các tổ chức có trách nhiệm xem xét, xử lý kỷ luật về hành chính, đoàn thể hoặc xử lý hình sự cho đồng bộ, kịp thời.</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Khi các tổ chức nhà nước, Mặt trận Tổ quốc và các đoàn thể đình chỉ công tác hoặc xử lý kỷ luật đối với cán bộ, hội viên, đoàn viên là đảng viên (kể cả quyết định giải quyết khiếu nại kỷ luật về hành chính của các cấp chính quyền hoặc bản án, quyết định của tòa án) thì chậm nhất 5 ngày phải chủ động thông báo cho tổ chức đảng quản lý đảng viên đó để xem xét, xử lý kỷ luật đảng. Sau khi giải quyết khiếu nại kỷ luật về Đảng, nếu có thay đổi hình thức kỷ luật thì tổ chức đảng có thẩm quyền chỉ đạo việc xem xét lại hình thức kỷ luật về hành chính, đoàn thể.</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6. Đối với đảng viên là cấp ủy viên các cấp hoặc cán bộ thuộc diện cấp ủy các cấp quản lý đã nghỉ hưu, từ chức, miễn nhiệm hoặc cho thôi giữ chức vụ lãnh đạo, quản lý hoặc đã chuyển công tác khác, nếu phát hiện có vi phạm khi đang công tác thì thẩm quyền thi hành kỷ luật của các tổ chức đảng được thực hiện như đang đương chức.</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7. Đảng viên vi phạm đang trong thời gian mang thai, nghỉ thai sản, đang nuôi con nhỏ dưới 12 tháng tuổi hoặc đảng viên là nam giới (trong trường hợp vợ chết hoặc vì lý do khách quan, bất khả kháng khác) đang nuôi con dưới 12 tháng tuổi; đảng viên bị bệnh nặng thì chưa xem xét, xử lý kỷ luật. Trường hợp đảng viên vi phạm đã qua đời tổ chức đảng xem xét, không xử lý kỷ luật, trừ trường hợp có vi phạm đặc biệt nghiêm trọng.</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8. Tổ chức đảng quyết định kỷ luật oan, sai đối với tổ chức đảng, đảng viên phải thay đổi hoặc hủy bỏ quyết định đó, đồng thời tự phê bình, kiểm điểm, rút kinh nghiệm; nếu vi phạm đến mức phải xử lý kỷ luật thì cấp ủy hoặc ủy ban kiểm tra cấp trên xem xét, quyết định.</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9. Đảng viên chính thức vi phạm nghiêm trọng đến mức phải khai trừ thì phải kỷ luật khai trừ, không áp dụng biện pháp xoá tên, không chấp nhận việc xin ra khỏi Đảng.</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10. Đảng viên dự bị vi phạm đến mức phải kỷ luật thì kỷ luật khiển trách hoặc cảnh cáo, khi hết thời hạn dự bị, chi bộ vẫn tiến hành xét công nhận đảng viên chính thức. Nếu vi phạm đến mức không còn đủ tư cách đảng viên thì xoá tên trong danh sách đảng viên.</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11. Khi kỷ luật một tổ chức đảng phải xem xét trách nhiệm, xử lý kỷ luật đối với những đảng viên vi phạm, nhất là trách nhiệm người đứng đầu tổ chức đảng.</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lastRenderedPageBreak/>
        <w:t>12. Tổ chức đảng, đảng viên bị kỷ luật oan phải được xin lỗi và phục hồi quyền lợi. Việc xin lỗi và phục hồi quyền lợi thực hiện theo quy định của Bộ Chính trị.</w:t>
      </w:r>
    </w:p>
    <w:p w:rsidR="00C43BD2" w:rsidRPr="00E271C3" w:rsidRDefault="00C43BD2" w:rsidP="00C43BD2">
      <w:pPr>
        <w:shd w:val="clear" w:color="auto" w:fill="FFFFFF"/>
        <w:spacing w:after="0" w:line="234" w:lineRule="atLeast"/>
        <w:ind w:firstLine="720"/>
        <w:jc w:val="both"/>
        <w:rPr>
          <w:rFonts w:eastAsia="Times New Roman" w:cs="Times New Roman"/>
          <w:color w:val="000000"/>
          <w:sz w:val="28"/>
          <w:szCs w:val="28"/>
        </w:rPr>
      </w:pPr>
      <w:r w:rsidRPr="00E271C3">
        <w:rPr>
          <w:rFonts w:eastAsia="Times New Roman" w:cs="Times New Roman"/>
          <w:b/>
          <w:bCs/>
          <w:color w:val="000000"/>
          <w:sz w:val="28"/>
          <w:szCs w:val="28"/>
        </w:rPr>
        <w:t>Điều 9. Hình thức kỷ luật của Đảng</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1. Đối với tổ chức đảng: Khiển trách, cảnh cáo, giải tán.</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2. Đối với đảng viên chính thức: Khiển trách, cảnh cáo, cách chức (nếu có chức vụ), khai trừ.</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3. Đối với đảng viên dự bị: Khiển trách, cảnh cáo.</w:t>
      </w:r>
    </w:p>
    <w:p w:rsidR="00C43BD2" w:rsidRPr="00E271C3" w:rsidRDefault="00C43BD2" w:rsidP="00C43BD2">
      <w:pPr>
        <w:shd w:val="clear" w:color="auto" w:fill="FFFFFF"/>
        <w:spacing w:after="0" w:line="234" w:lineRule="atLeast"/>
        <w:ind w:firstLine="720"/>
        <w:jc w:val="both"/>
        <w:rPr>
          <w:rFonts w:eastAsia="Times New Roman" w:cs="Times New Roman"/>
          <w:color w:val="000000"/>
          <w:sz w:val="28"/>
          <w:szCs w:val="28"/>
        </w:rPr>
      </w:pPr>
      <w:r w:rsidRPr="00E271C3">
        <w:rPr>
          <w:rFonts w:eastAsia="Times New Roman" w:cs="Times New Roman"/>
          <w:b/>
          <w:bCs/>
          <w:color w:val="000000"/>
          <w:sz w:val="28"/>
          <w:szCs w:val="28"/>
        </w:rPr>
        <w:t>Điều 10. Thẩm quyền thi hành kỷ luật đảng viên vi phạm</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1. Thẩm quyền của cấp ủy, tổ chức đảng các cấp</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1.1. Chi bộ quyết định khiển trách, cảnh cáo đảng viên trong chi bộ (kể cả cấp ủy viên các cấp, đảng viên thuộc diện cấp ủy cấp trên quản lý) vi phạm phẩm chất chính trị, tư tưởng, đạo đức, lối sống, "tự diễn biến", "tự chuyển hoá", sinh hoạt đảng, thực hiện nhiệm vụ do chi bộ giao, nhiệm vụ đảng viên (trừ nhiệm vụ cấp trên giao).</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a) Sau khi chi bộ quyết định kỷ luật khiển trách, cảnh cáo đối với cấp ủy viên các cấp, cán bộ thuộc diện cấp ủy cấp trên quản lý, phải báo cáo lên các cấp ủy mà đảng viên đó là thành viên và cấp ủy, ủy ban kiểm tra cấp ủy quản lý cán bộ.</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b) Việc cách chức, khai trừ cấp ủy viên của chi bộ do chi bộ đề nghị cấp có thẩm quyền xem xét, quyết định.</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c) Đối với cấp ủy viên các cấp sinh hoạt tại chi bộ (từ cấp ủy viên đảng ủy cơ sở trở lên) và cán bộ thuộc diện cấp ủy cấp trên quản lý, nếu vi phạm khi thực hiện nhiệm vụ do cấp trên giao mà phải áp dụng hình thức kỷ luật thì chi bộ đề nghị cấp có thẩm quyền xem xét, quyết định.</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1.2. Đảng ủy bộ phận có trách nhiệm thẩm tra việc đề nghị thi hành kỷ luật của chi bộ để báo cáo đề nghị cấp ủy, ban thường vụ cấp ủy cấp trên quyết định theo thẩm quyền.</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1.3. Ban thường vụ đảng ủy cơ sở quyết định khiển trách, cảnh cáo đảng viên trong đảng bộ nhưng không phải cấp ủy viên cùng cấp hoặc cán bộ thuộc diện cấp ủy cấp trên quản lý.</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1.4. Đảng ủy cơ sở quyết định khiển trách, cảnh cáo đảng viên trong đảng bộ, cách chức cấp ủy viên cấp dưới nhưng không phải là cấp ủy viên cùng cấp hoặc cán bộ thuộc diện cấp ủy cấp trên quản lý. Khiển trách, cảnh cáo đối với cấp ủy viên cùng cấp, cán bộ thuộc diện cấp ủy cấp trên quản lý vi phạm phẩm chất chính trị, tư tưởng, đạo đức, lối sống, sinh hoạt đảng, thực hiện nhiệm vụ do cấp ủy cùng cấp giao; đối với cấp ủy viên cùng cấp, cán bộ thuộc diện cấp ủy cấp trên quản lý nếu vi phạm nhiệm vụ chuyên môn đến mức phải kỷ luật thì đảng ủy cơ sở đề nghị cấp có thẩm quyền xem xét, quyết định.</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 Trường hợp tất cả cấp ủy viên của chi bộ và của đảng bộ cơ sở đều bị thi hành kỷ luật thì báo cáo tổ chức đảng có thẩm quyền cấp trên quyết định.</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lastRenderedPageBreak/>
        <w:t>- Đảng ủy cơ sở được ủy quyền quyết định kết nạp đảng viên thì có quyền khai trừ đảng viên, nhưng không phải là cấp ủy viên cùng cấp và đảng viên là cán bộ thuộc diện cấp ủy cấp trên quản lý.</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1.5. Ban thường vụ đảng ủy cấp trên trực tiếp cơ sở quyết định các hình thức kỷ luật đảng viên; khiển trách, cảnh cáo cấp ủy viên cấp dưới nhưng không phải cấp ủy viên cùng cấp hoặc cán bộ thuộc diện cấp ủy cấp trên quản lý.</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1.6. Đảng ủy cấp trên trực tiếp cơ sở quyết định các hình thức kỷ luật đảng viên (kể cả bí thư, phó bí thư, cấp ủy viên của chi bộ, đảng ủy bộ phận trực thuộc đảng bộ cơ sở hoặc cán bộ thuộc diện đảng ủy cơ sở quản lý nhưng không phải là cấp ủy viên cùng cấp hoặc cán bộ do cấp ủy cấp trên quản lý); cách chức cấp ủy viên cấp dưới nhưng không phải là cấp ủy viên cùng cấp hoặc cán bộ thuộc diện cấp ủy cấp trên quản lý. Khiển trách, cảnh cáo đối với cấp ủy viên cùng cấp, cán bộ thuộc diện cấp ủy cấp trên quản lý vi phạm phẩm chất chính trị, tư tưởng, đạo đức, lối sống, sinh hoạt đảng, thực hiện nhiệm vụ do cấp ủy giao.</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1.7. Ban thường vụ tỉnh ủy, thành ủy và đảng ủy trực thuộc Trung ương quyết định các hình thức kỷ luật đảng viên nhưng không phải là cấp ủy viên cùng cấp; quyết định khiển trách, cảnh cáo cấp ủy viên cùng cấp nhưng không phải đảng viên là cán bộ thuộc diện cấp ủy cấp trên quản lý khi vi phạm phẩm chất chính trị, tư tưởng, đạo đức, lối sống, sinh hoạt đảng, thực hiện nhiệm vụ chuyên môn được giao; cán bộ thuộc diện cấp ủy cấp trên quản lý (kể cả trường hợp đã nghỉ công tác, nghỉ hưu) vi phạm nhiệm vụ đảng viên, nhiệm vụ do cấp ủy cùng cấp giao. Trường hợp cách chức, khai trừ cấp ủy viên cùng cấp thì báo cáo cấp có thẩm quyền xem xét, quyết định.</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1.8. Cấp ủy tỉnh, thành và đảng ủy trực thuộc Trung ương quyết định các hình thức kỷ luật đảng viên; quyết định khiển trách, cảnh cáo ủy viên ban thường vụ cấp ủy (đương chức và nghỉ hưu) đảng viên là cán bộ thuộc diện cấp ủy cấp trên quản lý vi phạm phẩm chất chính trị, tư tưởng, đạo đức, lối sống, sinh hoạt đảng, thực hiện nhiệm vụ đảng viên, thực hiện nhiệm vụ do cấp ủy giao.</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1.9. Ban Bí thư, Bộ Chính trị quyết định các hình thức kỷ luật đảng viên, kể cả đảng viên là cán bộ thuộc diện Ban Bí thư, Bộ Chính trị quản lý; khiển trách, cảnh cáo Ủy viên Ban Chấp hành Trung ương Đảng (kể cả Ủy viên Bộ Chính trị, Ủy viên Ban Bí thư, Ủy viên dự khuyết Ban chấp hành Trung ương Đảng) vi phạm phẩm chất chính trị, tư tưởng, đạo đức, lối sống, sinh hoạt đảng, thực hiện nhiệm vụ đảng viên, thực hiện nhiệm vụ chuyên môn được giao. Trường hợp cách chức, khai trừ thì báo cáo Ban Chấp hành Trung ương Đảng xem xét, quyết định.</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1.10. Ban Chấp hành Trung ương Đảng là cấp quyết định kỷ luật cuối cùng; quyết định các hình thức kỷ luật đảng viên, kể cả Ủy viên Ban Chấp hành Trung ương Đảng, Ủy viên Bộ Chính trị, Ủy viên Ban Bí thư.</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2. Thẩm quyền của ủy ban kiểm tra các cấp</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 xml:space="preserve">2.1. Ủy ban kiểm tra đảng ủy cơ sở quyết định hình thức kỷ luật khiển trách, cảnh cáo đảng viên trong đảng bộ (kể cả cấp ủy viên chi bộ, cấp ủy viên đảng ủy bộ </w:t>
      </w:r>
      <w:r w:rsidRPr="00E271C3">
        <w:rPr>
          <w:rFonts w:eastAsia="Times New Roman" w:cs="Times New Roman"/>
          <w:color w:val="000000"/>
          <w:sz w:val="28"/>
          <w:szCs w:val="28"/>
        </w:rPr>
        <w:lastRenderedPageBreak/>
        <w:t>phận, cán bộ thuộc diện cấp ủy cùng cấp quản lý nhưng không phải là cấp ủy viên cùng cấp).</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2.2. Ủy ban kiểm tra đảng ủy cấp trên trực tiếp cơ sở quyết định các hình thức kỷ luật đảng viên. Quyết định khiển trách, cảnh cáo cấp ủy viên cấp ủy cơ sở và cán bộ thuộc diện cấp ủy cơ sở quản lý nhưng không phải là cấp ủy viên cùng cấp.</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2.3. Ủy ban kiểm tra tỉnh ủy, thành ủy và đảng ủy trực thuộc Trung ương quyết định các hình thức kỷ luật đối với đảng viên, nhưng không phải cấp ủy viên cấp dưới trực tiếp hoặc cán bộ do cấp ủy tỉnh, thành và đảng ủy trực thuộc Trung ương quản lý; khiển trách, cảnh cáo cấp ủy viên cấp dưới trực tiếp (kể cả bí thư, phó bí thư, ủy viên ban thường vụ cấp ủy đương chức và nghỉ hưu); đảng viên là cán bộ thuộc diện cấp ủy cùng cấp quản lý nhưng không phải là cấp ủy viên cùng cấp.</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2.4. Ủy ban Kiểm tra Trung ương quyết định các hình thức kỷ luật đối với đảng viên, cấp ủy viên cấp trên cơ sở trở xuống; khiển trách, cảnh cáo, cách chức cấp ủy viên tỉnh ủy, thành ủy và đảng ủy trực thuộc Trung ương (kể cả bí thư, phó bí thư, ủy viên ban thường vụ đương chức và nghỉ hưu), đảng viên là cán bộ thuộc diện Bộ Chính trị, Ban Bí thư quản lý nhưng không phải là Ủy viên Ban Chấp hành Trung ương Đảng.</w:t>
      </w:r>
    </w:p>
    <w:p w:rsidR="00C43BD2" w:rsidRPr="00E271C3" w:rsidRDefault="00C43BD2" w:rsidP="00C43BD2">
      <w:pPr>
        <w:shd w:val="clear" w:color="auto" w:fill="FFFFFF"/>
        <w:spacing w:after="0" w:line="234" w:lineRule="atLeast"/>
        <w:ind w:firstLine="720"/>
        <w:jc w:val="both"/>
        <w:rPr>
          <w:rFonts w:eastAsia="Times New Roman" w:cs="Times New Roman"/>
          <w:color w:val="000000"/>
          <w:sz w:val="28"/>
          <w:szCs w:val="28"/>
        </w:rPr>
      </w:pPr>
      <w:r w:rsidRPr="00E271C3">
        <w:rPr>
          <w:rFonts w:eastAsia="Times New Roman" w:cs="Times New Roman"/>
          <w:b/>
          <w:bCs/>
          <w:color w:val="000000"/>
          <w:sz w:val="28"/>
          <w:szCs w:val="28"/>
        </w:rPr>
        <w:t>Điều 11. Thẩm quyền thi hành kỷ luật tổ chức đảng vi phạm</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1. Thẩm quyền của tổ chức đảng</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a) Cấp ủy, ban thường vụ cấp ủy từ cấp cơ sở trở lên có quyền kỷ luật tổ chức đảng cấp dưới.</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b) Tổ chức đảng bị kỷ luật khiển trách, cảnh cáo do cấp ủy hoặc ban thường vụ cấp ủy cấp trên trực tiếp quyết định.</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c) Tổ chức đảng bị kỷ luật giải tán do cấp ủy hoặc ban thường vụ cấp ủy cấp trên trực tiếp đề nghị, cấp ủy hoặc ban thường vụ cấp ủy cấp trên cách một cấp quyết định. Quyết định này phải báo cáo lên cấp ủy cấp trên trực tiếp và Ủy ban Kiểm tra Trung ương.</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2. Thẩm quyền của Ủy ban kiểm tra</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Ủy ban kiểm tra các cấp xem xét, kết luận, đề xuất với cấp ủy hoặc ban thường vụ cấp ủy trong việc xử lý kỷ luật tổ chức đảng cấp dưới trực tiếp; quyết định hình thức kỷ luật khiển trách, cảnh cáo tổ chức đảng trực thuộc cấp ủy cấp dưới (tổ chức đảng cách một cấp trở xuống).</w:t>
      </w:r>
    </w:p>
    <w:p w:rsidR="00C43BD2" w:rsidRPr="00E271C3" w:rsidRDefault="00C43BD2" w:rsidP="00C43BD2">
      <w:pPr>
        <w:shd w:val="clear" w:color="auto" w:fill="FFFFFF"/>
        <w:spacing w:after="0" w:line="234" w:lineRule="atLeast"/>
        <w:ind w:firstLine="720"/>
        <w:jc w:val="both"/>
        <w:rPr>
          <w:rFonts w:eastAsia="Times New Roman" w:cs="Times New Roman"/>
          <w:color w:val="000000"/>
          <w:sz w:val="28"/>
          <w:szCs w:val="28"/>
        </w:rPr>
      </w:pPr>
      <w:r w:rsidRPr="00E271C3">
        <w:rPr>
          <w:rFonts w:eastAsia="Times New Roman" w:cs="Times New Roman"/>
          <w:b/>
          <w:bCs/>
          <w:color w:val="000000"/>
          <w:sz w:val="28"/>
          <w:szCs w:val="28"/>
        </w:rPr>
        <w:t>Điều 12. Trình tự xem xét thi hành kỷ luật</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1. Trước khi quyết định kỷ luật, đại diện tổ chức đảng có thẩm quyền quyết định kỷ luật nghe đảng viên vi phạm hoặc đại diện tổ chức đảng vi phạm trình bày ý kiến và ý kiến này được báo cáo đầy đủ (kèm theo bản tự kiểm điểm) khi tổ chức đảng có thẩm quyền họp xem xét, quyết định kỷ luật. Hoặc đại diện tổ chức đảng vi phạm, đảng viên vi phạm có thể trình bày ý kiến trực tiếp với tổ chức đảng có thẩm quyền tại hội nghị xem xét, quyết định kỷ luật.</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lastRenderedPageBreak/>
        <w:t>Nếu đảng viên hoặc người đại diện tổ chức đảng vi phạm không trực tiếp trình bày ý kiến với đại diện tổ chức đảng có thẩm quyền khi được yêu cầu thì báo cáo với tổ chức đảng đó bằng văn bản và phải nghiêm chỉnh chấp hành sau khi có quyết định kỷ luật.</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2. Trình tự xem xét, quyết định kỷ luật đảng viên.</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2.1. Đảng viên vi phạm kỷ luật phải kiểm điểm trước chi bộ (trừ các trường hợp nêu tại Điểm 2.3, Khoản 2 Điều này), tự nhận hình thức kỷ luật; nếu từ chối kiểm điểm mà không có lý do chính đáng thì tổ chức đảng vẫn tiến hành xem xét kỷ luật. Trường hợp cần thiết, cấp ủy và ủy ban kiểm tra cấp có thẩm quyền trực tiếp xem xét kỷ luật.</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2.2. Cấp ủy hướng dẫn đảng viên vi phạm kỷ luật chuẩn bị bản tự kiểm điểm. Hội nghị chi bộ thảo luận, góp ý và kết luận rõ nội dung, tính chất, mức độ, tác hại, nguyên nhân vi phạm, các tình tiết tăng nặng hoặc giảm nhẹ và biểu quyết (đề nghị hoặc quyết định) kỷ luật. Đại diện cấp ủy tham dự hội nghị chi bộ xem xét kỷ luật đảng viên là cấp ủy viên hoặc cán bộ thuộc diện cấp ủy quản lý.</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2.3. Đảng viên vi phạm một trong các trường hợp sau thì cấp ủy và ủy ban kiểm tra có thẩm quyền trực tiếp xem xét, quyết định kỷ luật, không cần yêu cầu đảng viên đó phải kiểm điểm trước chi bộ: Vi phạm khi thực hiện nhiệm vụ cấp trên giao; nội dung vi phạm liên quan đến bí mật của Đảng và Nhà nước mà chi bộ không biết; vi phạm trước khi chuyển đến sinh hoạt ở chi bộ; vi phạm pháp luật đang bị khởi tố, tạm giam, truy nã, truy tố, xét xử.</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2.4. Đảng viên sinh hoạt đảng tạm thời, nếu vi phạm kỷ luật thì cấp ủy nơi đảng viên sinh hoạt tạm thời có trách nhiệm xem xét, xử lý kỷ luật tới mức cảnh cáo. Sau khi xử lý kỷ luật phải thông báo bằng văn bản cho cấp ủy nơi đảng viên sinh hoạt chính thức biết.</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2.5. Tổ chức đảng cấp trên có thẩm quyền khi phát hiện cấp ủy viên các cấp, đảng viên thuộc diện cấp ủy cấp trên quản lý có vi phạm phải chỉ đạo tổ chức đảng cấp dưới, trước hết là chi bộ xem xét, xử lý kỷ luật theo thẩm quyền. Trường hợp tổ chức đảng cấp dưới không xem xét, xử lý hoặc xử lý không đúng mức thì tổ chức đảng có thẩm quyền cấp trên xem xét, xử lý kỷ luật; đồng thời xem xét trách nhiệm của tổ chức đảng cấp dưới và người đứng đầu tổ chức đảng đó.</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3. Trình tự xem xét, quyết định kỷ luật tổ chức đảng</w:t>
      </w:r>
    </w:p>
    <w:p w:rsidR="00C43BD2" w:rsidRPr="00E271C3" w:rsidRDefault="00C43BD2" w:rsidP="00C43BD2">
      <w:pPr>
        <w:shd w:val="clear" w:color="auto" w:fill="FFFFFF"/>
        <w:spacing w:before="120" w:after="120" w:line="234" w:lineRule="atLeast"/>
        <w:jc w:val="both"/>
        <w:rPr>
          <w:rFonts w:eastAsia="Times New Roman" w:cs="Times New Roman"/>
          <w:color w:val="000000"/>
          <w:sz w:val="28"/>
          <w:szCs w:val="28"/>
        </w:rPr>
      </w:pPr>
      <w:r w:rsidRPr="00E271C3">
        <w:rPr>
          <w:rFonts w:eastAsia="Times New Roman" w:cs="Times New Roman"/>
          <w:color w:val="000000"/>
          <w:sz w:val="28"/>
          <w:szCs w:val="28"/>
        </w:rPr>
        <w:t>3.1. Tổ chức đảng vi phạm phải tự kiểm điểm, tự nhận hình thức kỷ luật và báo cáo cấp ủy cấp trên xem xét, quyết định.</w:t>
      </w:r>
    </w:p>
    <w:p w:rsidR="00C43BD2" w:rsidRPr="00E271C3" w:rsidRDefault="00C43BD2" w:rsidP="00C43BD2">
      <w:pPr>
        <w:shd w:val="clear" w:color="auto" w:fill="FFFFFF"/>
        <w:spacing w:before="120" w:after="120" w:line="234" w:lineRule="atLeast"/>
        <w:jc w:val="both"/>
        <w:rPr>
          <w:rFonts w:eastAsia="Times New Roman" w:cs="Times New Roman"/>
          <w:color w:val="000000"/>
          <w:sz w:val="28"/>
          <w:szCs w:val="28"/>
        </w:rPr>
      </w:pPr>
      <w:r w:rsidRPr="00E271C3">
        <w:rPr>
          <w:rFonts w:eastAsia="Times New Roman" w:cs="Times New Roman"/>
          <w:color w:val="000000"/>
          <w:sz w:val="28"/>
          <w:szCs w:val="28"/>
        </w:rPr>
        <w:t>3.2. Nếu tổ chức đảng sau khi chuyển giao, hợp nhất, sáp nhập, chia tách hoặc kết thúc hoạt động, đã giải thể mới phát hiện có vi phạm thì tổ chức đảng có thẩm quyền cấp trên của các tổ chức đảng đó xem xét, xử lý.</w:t>
      </w:r>
    </w:p>
    <w:p w:rsidR="00C43BD2" w:rsidRPr="00E271C3" w:rsidRDefault="00C43BD2" w:rsidP="00C43BD2">
      <w:pPr>
        <w:shd w:val="clear" w:color="auto" w:fill="FFFFFF"/>
        <w:spacing w:after="0" w:line="234" w:lineRule="atLeast"/>
        <w:ind w:firstLine="720"/>
        <w:jc w:val="both"/>
        <w:rPr>
          <w:rFonts w:eastAsia="Times New Roman" w:cs="Times New Roman"/>
          <w:color w:val="000000"/>
          <w:sz w:val="28"/>
          <w:szCs w:val="28"/>
        </w:rPr>
      </w:pPr>
      <w:r w:rsidRPr="00E271C3">
        <w:rPr>
          <w:rFonts w:eastAsia="Times New Roman" w:cs="Times New Roman"/>
          <w:b/>
          <w:bCs/>
          <w:color w:val="000000"/>
          <w:sz w:val="28"/>
          <w:szCs w:val="28"/>
        </w:rPr>
        <w:t>Điều 13. Kỷ luật cách chức đối với đảng viên</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 xml:space="preserve">1. Đảng viên giữ nhiều chức vụ (kể cả chức vụ đương nhiệm hoặc chức vụ ở các nhiệm kỳ trước đó) vi phạm kỷ luật phải cách chức thì tùy mức độ, tính chất vi </w:t>
      </w:r>
      <w:r w:rsidRPr="00E271C3">
        <w:rPr>
          <w:rFonts w:eastAsia="Times New Roman" w:cs="Times New Roman"/>
          <w:color w:val="000000"/>
          <w:sz w:val="28"/>
          <w:szCs w:val="28"/>
        </w:rPr>
        <w:lastRenderedPageBreak/>
        <w:t>phạm mà cách một, một số hay tất cả các chức vụ hoặc phải khai trừ thì tổ chức đảng quản lý đảng viên đó quyết định.</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2. Đảng viên tham gia nhiều cấp ủy (trừ Ủy viên Ban Chấp hành Trung ương Đảng) vi phạm đến mức phải cách chức cấp ủy viên cao nhất hoặc khai trừ thì do ban thường vụ cấp ủy cấp trên trực tiếp của cấp ủy cấp cao nhất mà đảng viên đó là thành viên quyết định. Nếu phải cách chức cấp ủy viên ở một cấp ủy cấp dưới thì do ban thường vụ cấp ủy quản lý đảng viên đó quyết định.</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3. Đảng viên tham gia nhiều cấp ủy, giữ nhiều chức vụ, bị kỷ luật cách chức một chức vụ đương nhiệm hoặc chức vụ trước đó, thì cấp ủy hoặc ban thường vụ cấp ủy có thẩm quyền phải xem xét các chức vụ khác, có thể cách chức hoặc cho thôi giữ một, một số hoặc tất cả các chức vụ khác.</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4. Việc kỷ luật đối với ủy viên ủy ban kiểm tra là cấp ủy viên tiến hành như đối với cấp ủy viên. Nếu ủy viên ủy ban kiểm tra không phải là cấp ủy viên thì việc kỷ luật khiển trách, cảnh cáo tiến hành như đối với cán bộ do cấp ủy cùng cấp quản lý; trường hợp kỷ luật cách chức, khai trừ do cấp ủy cùng cấp quyết định.</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5. Cấp ủy viên vi phạm đến mức cách chức thì phải kỷ luật cách chức, không để thôi giữ chức, không chấp nhận cho rút khỏi cấp ủy.</w:t>
      </w:r>
    </w:p>
    <w:p w:rsidR="00C43BD2" w:rsidRPr="00E271C3" w:rsidRDefault="00C43BD2" w:rsidP="00C43BD2">
      <w:pPr>
        <w:shd w:val="clear" w:color="auto" w:fill="FFFFFF"/>
        <w:spacing w:after="0" w:line="234" w:lineRule="atLeast"/>
        <w:ind w:firstLine="720"/>
        <w:jc w:val="both"/>
        <w:rPr>
          <w:rFonts w:eastAsia="Times New Roman" w:cs="Times New Roman"/>
          <w:color w:val="000000"/>
          <w:sz w:val="28"/>
          <w:szCs w:val="28"/>
        </w:rPr>
      </w:pPr>
      <w:r w:rsidRPr="00E271C3">
        <w:rPr>
          <w:rFonts w:eastAsia="Times New Roman" w:cs="Times New Roman"/>
          <w:b/>
          <w:bCs/>
          <w:color w:val="000000"/>
          <w:sz w:val="28"/>
          <w:szCs w:val="28"/>
        </w:rPr>
        <w:t>Điều 14. Trình tự, thủ tục, cách thức bỏ phiếu thi hành kỷ luật</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1. Sau khi xem xét, kết luận tổ chức đảng, đảng viên có vi phạm đến mức phải thi hành kỷ luật thì tổ chức đảng phải bỏ phiếu biểu quyết hình thức kỷ luật bằng phiếu kín. Thực hiện kiểm điểm ở tổ chức đảng nào thì bỏ phiếu đề nghị hoặc quyết định kỷ luật tổ chức đảng, đảng viên ở tổ chức đảng đó.</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2. Tổ chức đảng và đảng viên vi phạm không thuộc thẩm quyền quyết định kỷ luật của cấp mình thì đề nghị cấp có thẩm quyền quyết định.</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3. Cách tính số phiếu biểu quyết</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3.1. Kết quả biểu quyết quyết định các hình thức kỷ luật cụ thể mà không có hình thức kỷ luật nào đủ số phiếu theo quy định, thì cộng dồn số phiếu từ hình thức kỷ luật cao nhất xuống đến hình thức kỷ luật liền kề thấp hơn, đến hình thức kỷ luật nào mà kết quả có đủ số phiếu theo quy định thì quyết định kỷ luật bằng hình thức đó.</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3.2. Quyết định kỷ luật khiển trách, cảnh cáo, cách chức đối với đảng viên; khiển trách, cảnh cáo đối với tổ chức đảng phải được biểu quyết với sự đồng ý của trên một nửa số đảng viên chính thức hoặc thành viên của tổ chức đảng đó.</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3.3. Trường hợp khai trừ đảng viên phải được ít nhất hai phần ba số đảng viên chính thức hoặc thành viên của tổ chức đảng đó nhất trí đề nghị và được sự nhất trí của trên một nửa số thành viên tổ chức đảng cấp trên có thẩm quyền quyết định.</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3.4. Trường hợp giải tán tổ chức đảng phải được ít nhất hai phần ba số thành viên cấp ủy cấp trên trực tiếp đề nghị, cấp ủy cấp trên cách một cấp quyết định với sự đồng ý của trên một nửa số thành viên.</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lastRenderedPageBreak/>
        <w:t>3.5. Một nửa hay hai phần ba quy định ở trên được tính trên tổng số đảng viên chính thức hoặc thành viên có quyền biểu quyết của tổ chức đảng, không tính trên số thành viên có mặt trong cuộc họp:</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a) Ở chi bộ là tổng số đảng viên chính thức (trừ số đảng viên bị đình chỉ sinh hoạt đảng, bị khởi tố, tạm giam, truy tố, đảng viên đã được giới thiệu sinh hoạt tạm thời ở đảng bộ khác và đảng viên đã được miễn công tác, sinh hoạt đảng không có mặt tại cuộc họp); nếu đảng viên được giới thiệu sinh hoạt tạm thời, đảng viên đã được miễn công tác, sinh hoạt đảng đó có mặt ở cuộc họp, tham gia biểu quyết thì vẫn tính.</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b) Ở cấp ủy, ban thường vụ cấp ủy hoặc ủy ban kiểm tra là tổng số cấp ủy viên, ủy viên ban thường vụ hoặc tổng số thành viên ủy ban kiểm tra đương nhiệm (trừ số thành viên đã chuyển sinh hoạt đảng tạm thời không có mặt tại hội nghị, bị đình chỉ sinh hoạt đảng, bị khởi tố, tạm giam, truy tố).</w:t>
      </w:r>
    </w:p>
    <w:p w:rsidR="00C43BD2" w:rsidRPr="00E271C3" w:rsidRDefault="00C43BD2" w:rsidP="00C43BD2">
      <w:pPr>
        <w:shd w:val="clear" w:color="auto" w:fill="FFFFFF"/>
        <w:spacing w:after="0" w:line="234" w:lineRule="atLeast"/>
        <w:ind w:firstLine="720"/>
        <w:jc w:val="both"/>
        <w:rPr>
          <w:rFonts w:eastAsia="Times New Roman" w:cs="Times New Roman"/>
          <w:color w:val="000000"/>
          <w:sz w:val="28"/>
          <w:szCs w:val="28"/>
        </w:rPr>
      </w:pPr>
      <w:r w:rsidRPr="00E271C3">
        <w:rPr>
          <w:rFonts w:eastAsia="Times New Roman" w:cs="Times New Roman"/>
          <w:b/>
          <w:bCs/>
          <w:color w:val="000000"/>
          <w:sz w:val="28"/>
          <w:szCs w:val="28"/>
        </w:rPr>
        <w:t>Điều 15. Hiệu lực quyết định kỷ luật</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1. Quyết định kỷ luật tổ chức đảng và đảng viên vi phạm có hiệu lực kể từ ngày ký (trừ quyết định kỷ luật thuộc thẩm quyền của chi bộ).</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2. Quyết định khiển trách, cảnh cáo đối với đảng viên vi phạm của chi bộ có hiệu lực ngay sau khi chi bộ công bố kết quả biểu quyết quyết định kỷ luật. Trong vòng 10 ngày, chi bộ ban hành quyết định kỷ luật giao cho đảng viên bị kỷ luật, báo cáo cấp trên và lưu hồ sơ. Quyết định kỷ luật của chi bộ (trong đảng bộ bộ phận, trong đảng bộ cơ sở, trong đảng bộ cấp trên trực tiếp cơ sở), của ủy ban kiểm tra đảng ủy cơ sở được đóng dấu của đảng ủy cơ sở vào phía trên, góc trái. Đảng ủy cơ sở hoặc cấp ủy cấp trên trực tiếp không phải ra quyết định chuẩn y.</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3. Tổ chức đảng có thẩm quyền sau khi ký quyết định kỷ luật hoặc quyết định giải quyết khiếu nại kỷ luật đảng phải kịp thời công bố (trực tiếp hoặc ủy quyền cho tổ chức đảng cấp dưới công bố) chậm nhất 10 ngày kể từ ngày ký. Tổ chức đảng cấp dưới được ủy quyền chậm nhất 5 ngày kể từ ngày nhận được ủy quyền phải công bố quyết định cho tổ chức đảng, đảng viên bị kỷ luật hoặc khiếu nại kỷ luật đảng. Nếu quá hạn trên phải báo cáo ngay với cấp có thẩm quyền quyết định.</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4. Đề nghị của cấp dưới về kỷ luật cách chức, khai trừ đối với đảng viên và giải tán đối với tổ chức đảng nếu chưa được tổ chức đảng có thẩm quyền quyết định và công bố thì đảng viên đó vẫn được sinh hoạt đảng, sinh hoạt cấp ủy, tổ chức đảng đó vẫn được hoạt động.</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5. Quyết định của cấp dưới về kỷ luật tổ chức đảng và đảng viên vi phạm phải báo cáo lên cấp ủy, ủy ban kiểm tra cấp trên trực tiếp; nếu đảng viên vi phạm tham gia nhiều cơ quan lãnh đạo của Đảng thì phải báo cáo các cơ quan lãnh đạo cấp trên mà đảng viên đó là thành viên.</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6. Quyết định của cấp trên về kỷ luật tổ chức đảng và đảng viên vi phạm phải được thông báo đến cấp dưới, nơi có tổ chức đảng và đảng viên vi phạm; trường hợp cần thông báo rộng hơn thì do cấp ủy có thẩm quyền quyết định.</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 xml:space="preserve">7. Quyết định kỷ luật, quyết định giải quyết khiếu nại kỷ luật đối với tổ chức đảng hoặc đảng viên vi phạm phải được giao cho tổ chức đảng và đảng viên vi phạm </w:t>
      </w:r>
      <w:r w:rsidRPr="00E271C3">
        <w:rPr>
          <w:rFonts w:eastAsia="Times New Roman" w:cs="Times New Roman"/>
          <w:color w:val="000000"/>
          <w:sz w:val="28"/>
          <w:szCs w:val="28"/>
        </w:rPr>
        <w:lastRenderedPageBreak/>
        <w:t>để chấp hành. Nếu cần thông báo rộng hơn thì do cấp ủy hoặc tổ chức đảng có thẩm quyền kỷ luật đối với tổ chức đảng, đảng viên quyết định.</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8. Phạm vi thông báo các quyết định thi hành kỷ luật, quyết định giải quyết khiếu nại kỷ luật đối với đảng viên là cấp ủy viên các cấp, cán bộ thuộc diện cấp ủy cấp trên quản lý do cấp ủy hoặc ban thường vụ cấp ủy quản lý đảng viên đó quyết định.</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9. Sau một năm kể từ ngày quyết định kỷ luật hoặc quyết định giải quyết khiếu nại kỷ luật có hiệu lực (trừ quyết định kỷ luật khai trừ đối với đảng viên hoặc quyết định kỷ luật giải tán đối với tổ chức đảng), nếu tổ chức đảng, đảng viên không khiếu nại, không tái phạm hoặc không có vi phạm mới đến mức phải xử lý kỷ luật thì quyết định kỷ luật đương nhiên chấm dứt hiệu lực.</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10. Trường hợp quyết định thay đổi hình thức kỷ luật khiển trách, cảnh cáo đối với tổ chức đảng, đảng viên (kể cả trường hợp do tổ chức đảng cấp dưới thực hiện không đúng quy định, do thay đổi hình thức kỷ luật hoặc giải quyết khiếu nại về hành chính, đoàn thể) thì thời hạn chấp hành kỷ luật được tính từ ngày quyết định kỷ luật đầu tiên có hiệu lực.</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Trường hợp quyết định thay đổi hình thức kỷ luật giải tán đối với tổ chức đảng, khai trừ đối với đảng viên thì thời hạn chấp hành kỷ luật được tính từ ngày quyết định kỷ luật thay thế có hiệu lực.</w:t>
      </w:r>
    </w:p>
    <w:p w:rsidR="00C43BD2" w:rsidRPr="00E271C3" w:rsidRDefault="00C43BD2" w:rsidP="00C43BD2">
      <w:pPr>
        <w:shd w:val="clear" w:color="auto" w:fill="FFFFFF"/>
        <w:spacing w:after="0" w:line="234" w:lineRule="atLeast"/>
        <w:ind w:firstLine="720"/>
        <w:jc w:val="both"/>
        <w:rPr>
          <w:rFonts w:eastAsia="Times New Roman" w:cs="Times New Roman"/>
          <w:color w:val="000000"/>
          <w:sz w:val="28"/>
          <w:szCs w:val="28"/>
        </w:rPr>
      </w:pPr>
      <w:r w:rsidRPr="00E271C3">
        <w:rPr>
          <w:rFonts w:eastAsia="Times New Roman" w:cs="Times New Roman"/>
          <w:b/>
          <w:bCs/>
          <w:color w:val="000000"/>
          <w:sz w:val="28"/>
          <w:szCs w:val="28"/>
        </w:rPr>
        <w:t>Điều 16. Kỷ luật đối với đảng viên vi phạm pháp luật</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1. Khi cơ quan có thẩm quyền ra quyết định tạm giữ, bắt, khám xét khẩn cấp, khởi tố bị can hoặc bản án của tòa án có thẩm quyền đối với công dân là đảng viên thì chậm nhất là 3 ngày, thủ trưởng cơ quan đó có trách nhiệm thông báo bằng văn bản cho tổ chức đảng trực tiếp quản lý đảng viên đó.</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2. Đảng viên bị khởi tố, truy tố hoặc do cơ quan điều tra, viện kiểm sát, thanh tra, kiểm toán nhà nước cung cấp nội dung liên quan đến dấu hiệu vi phạm pháp luật thì tổ chức đảng có thẩm quyền chủ động, kịp thời kiểm tra, kết luận và xem xét, xử lý kỷ luật đảng viên có vi phạm đến mức phải xử lý, không chờ kết luận hoặc tuyên án của toà án hoặc kết luận của cơ quan điều tra, viện kiểm sát, thanh tra, kiểm toán; không cần quyết định cho đảng viên, cấp ủy viên trở lại sinh hoạt mới xem xét, xử lý kỷ luật. Sau khi có bản án hoặc quyết định của tòa án hoặc kết luận của cơ quan điều tra, viện kiểm sát, thanh tra, kiểm toán, nếu thấy cần thiết, tổ chức đảng có thẩm quyền kỷ luật xem xét lại việc kỷ luật đảng đối với đảng viên đó.</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3. Đảng viên có vi phạm bị truy nã, tạm giam hoặc bị toà án tuyên phạt từ hình phạt cải tạo không giam giữ trở lên thì tổ chức đảng có thẩm quyền quyết định khai trừ hoặc xoá tên trong danh sách đảng viên (đối với đảng viên dự bị), không phải thực hiện đầy đủ các bước theo quy trình thi hành kỷ luật. Tổ chức đảng có thẩm quyền quyết định khai trừ hoặc xoá tên đảng viên thông báo bằng văn bản cho chi bộ nơi đảng viên sinh hoạt và các tổ chức đảng nơi đảng viên đó là thành viên. Đảng viên, cấp ủy viên bị tòa án tuyên phạt hình phạt thấp hơn hình phạt cải tạo không giam giữ, sau khi bản án có hiệu lực pháp luật, tổ chức đảng có thẩm quyền xem xét lại quyết định xử lý kỷ luật theo đúng quy định.</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lastRenderedPageBreak/>
        <w:t>4. Trong quá trình kiểm tra, thanh tra, kiểm toán, điều tra, truy tố, xét xử, thi hành án các vụ án, vụ việc tham nhũng, kinh tế, nếu phát hiện dấu hiệu vi phạm pháp luật liên quan đến cán bộ thuộc diện Trung ương quản lý thì người đứng đầu cấp ủy của các cơ quan, đơn vị phải báo cáo ngay cho đồng chí Phó Trưởng Ban Chỉ đạo Trung ương về phòng, chống tham nhũng, lãng phí, tiêu cực là Thường trực Ban Bí thư, Chủ nhiệm Ủy ban Kiểm tra Trung ương, Trưởng Ban Nội chính Trung ương để tham mưu cho đồng chí Tổng Bí thư, Trưởng Ban Chỉ đạo chỉ đạo xử lý; đồng thời chuyển ngay hồ sơ, tài liệu liên quan đến Ủy ban Kiểm tra Trung ương; tại địa phương, nếu phát hiện dấu hiệu vi phạm pháp luật liên quan đến cán bộ thuộc diện cấp ủy tỉnh, thành ủy quản lý thì báo cáo đồng chí trưởng ban chỉ đạo cấp tỉnh về phòng, chống tham nhũng, lãng phí, tiêu cực để chỉ đạo xử lý; đồng thời chuyển ngay hồ sơ, tài liệu liên quan đến ủy ban kiểm tra tỉnh ủy, thành ủy để kiểm tra, xử lý theo quy định của Đảng.</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5. Đảng viên bị kết án oan, sai đã được tòa án quyết định hủy bỏ bản án hoặc thay đổi mức án, cơ quan có thẩm quyền đình chỉ vụ án thì các tổ chức đảng có thẩm quyền phải kịp thời xem xét lại quyết định kỷ luật đối với đảng viên đó, kể cả trường hợp đã chết.</w:t>
      </w:r>
    </w:p>
    <w:p w:rsidR="00C43BD2" w:rsidRPr="00E271C3" w:rsidRDefault="00C43BD2" w:rsidP="00C43BD2">
      <w:pPr>
        <w:shd w:val="clear" w:color="auto" w:fill="FFFFFF"/>
        <w:spacing w:after="0" w:line="234" w:lineRule="atLeast"/>
        <w:ind w:firstLine="720"/>
        <w:jc w:val="both"/>
        <w:rPr>
          <w:rFonts w:eastAsia="Times New Roman" w:cs="Times New Roman"/>
          <w:color w:val="000000"/>
          <w:sz w:val="28"/>
          <w:szCs w:val="28"/>
        </w:rPr>
      </w:pPr>
      <w:r w:rsidRPr="00E271C3">
        <w:rPr>
          <w:rFonts w:eastAsia="Times New Roman" w:cs="Times New Roman"/>
          <w:b/>
          <w:bCs/>
          <w:color w:val="000000"/>
          <w:sz w:val="28"/>
          <w:szCs w:val="28"/>
        </w:rPr>
        <w:t>Điều 17. Kỷ luật giải tán tổ chức đảng</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1. Chỉ giải tán một tổ chức đảng khi tổ chức đảng đó có hành động chống đối chủ trương, quy định của Đảng; vi phạm đặc biệt nghiêm trọng nguyên tắc tổ chức và sinh hoạt đảng hoặc pháp luật của Nhà nước.</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2. Những tổ chức đảng vi phạm một trong các nội dung sau đây thì giải tán.</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a) Có hành động chống đối quan điểm, chủ trương, đường lối, chính sách của Đảng với các hành vi cụ thể như: Tổ chức, kích động, xúi giục, cưỡng bức quần chúng mít tinh, biểu tình trái với quy định của pháp luật; xuyên tạc sự thật, xuyên tạc lịch sử, phủ nhận vai trò lãnh đạo của Đảng; có hành động cụ thể chống Đảng.</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b) Vi phạm đặc biệt nghiêm trọng nguyên tắc tổ chức và sinh hoạt đảng hoặc pháp luật Nhà nước với các hành vi như: Bỏ ba kỳ liên tiếp không sinh hoạt; cố ý không chấp hành chủ trương, quy định của Đảng, pháp luật của Nhà nước; chia rẽ bè phái, mất đoàn kết nghiêm trọng, không còn vai trò và tác dụng lãnh đạo đối với địa phương, đơn vị.</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3. Tổ chức đảng bị kỷ luật giải tán, cấp ủy cấp trên trực tiếp lập tổ chức đảng mới hoặc giới thiệu sinh hoạt đảng cho số đảng viên còn lại.</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4. Đối với cấp ủy, ban thường vụ cấp ủy bị kỷ luật giải tán, cấp ủy cấp trên trực tiếp xem xét xử lý kỷ luật những thành viên của tổ chức đảng đó và chỉ định cấp ủy, cấp ủy bầu ban thường vụ cấp ủy, ủy ban kiểm tra và chủ nhiệm ủy ban kiểm tra.</w:t>
      </w:r>
    </w:p>
    <w:p w:rsidR="00C43BD2" w:rsidRPr="00E271C3" w:rsidRDefault="00C43BD2" w:rsidP="00C43BD2">
      <w:pPr>
        <w:shd w:val="clear" w:color="auto" w:fill="FFFFFF"/>
        <w:spacing w:after="0" w:line="234" w:lineRule="atLeast"/>
        <w:jc w:val="center"/>
        <w:rPr>
          <w:rFonts w:eastAsia="Times New Roman" w:cs="Times New Roman"/>
          <w:color w:val="000000"/>
          <w:sz w:val="28"/>
          <w:szCs w:val="28"/>
        </w:rPr>
      </w:pPr>
      <w:r w:rsidRPr="00E271C3">
        <w:rPr>
          <w:rFonts w:eastAsia="Times New Roman" w:cs="Times New Roman"/>
          <w:b/>
          <w:bCs/>
          <w:color w:val="000000"/>
          <w:sz w:val="28"/>
          <w:szCs w:val="28"/>
        </w:rPr>
        <w:t>Chương IV</w:t>
      </w:r>
    </w:p>
    <w:p w:rsidR="00C43BD2" w:rsidRPr="00E271C3" w:rsidRDefault="00C43BD2" w:rsidP="00C43BD2">
      <w:pPr>
        <w:shd w:val="clear" w:color="auto" w:fill="FFFFFF"/>
        <w:spacing w:after="0" w:line="234" w:lineRule="atLeast"/>
        <w:jc w:val="center"/>
        <w:rPr>
          <w:rFonts w:eastAsia="Times New Roman" w:cs="Times New Roman"/>
          <w:color w:val="000000"/>
          <w:sz w:val="28"/>
          <w:szCs w:val="28"/>
        </w:rPr>
      </w:pPr>
      <w:r w:rsidRPr="00E271C3">
        <w:rPr>
          <w:rFonts w:eastAsia="Times New Roman" w:cs="Times New Roman"/>
          <w:b/>
          <w:bCs/>
          <w:color w:val="000000"/>
          <w:sz w:val="28"/>
          <w:szCs w:val="28"/>
        </w:rPr>
        <w:t>GIẢI QUYẾT TỐ CÁO ĐỐI VỚI TỔ CHỨC ĐẢNG VÀ ĐẢNG VIÊN</w:t>
      </w:r>
    </w:p>
    <w:p w:rsidR="00C43BD2" w:rsidRPr="00E271C3" w:rsidRDefault="00C43BD2" w:rsidP="00C43BD2">
      <w:pPr>
        <w:shd w:val="clear" w:color="auto" w:fill="FFFFFF"/>
        <w:spacing w:after="0" w:line="234" w:lineRule="atLeast"/>
        <w:ind w:firstLine="720"/>
        <w:jc w:val="both"/>
        <w:rPr>
          <w:rFonts w:eastAsia="Times New Roman" w:cs="Times New Roman"/>
          <w:color w:val="000000"/>
          <w:sz w:val="28"/>
          <w:szCs w:val="28"/>
        </w:rPr>
      </w:pPr>
      <w:r w:rsidRPr="00E271C3">
        <w:rPr>
          <w:rFonts w:eastAsia="Times New Roman" w:cs="Times New Roman"/>
          <w:b/>
          <w:bCs/>
          <w:color w:val="000000"/>
          <w:sz w:val="28"/>
          <w:szCs w:val="28"/>
        </w:rPr>
        <w:t>Điều 18. Nguyên tắc giải quyết tố cáo</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 xml:space="preserve">1. Khi nhận được tố cáo, cơ quan có thẩm quyền phải phân loại, nắm tình hình đơn tố cáo (người tố cáo, đối tượng bị tố cáo, nội dung tố cáo), giải quyết các trường hợp thuộc phạm vi trách nhiệm hoặc phối hợp với các tổ chức đảng có </w:t>
      </w:r>
      <w:r w:rsidRPr="00E271C3">
        <w:rPr>
          <w:rFonts w:eastAsia="Times New Roman" w:cs="Times New Roman"/>
          <w:color w:val="000000"/>
          <w:sz w:val="28"/>
          <w:szCs w:val="28"/>
        </w:rPr>
        <w:lastRenderedPageBreak/>
        <w:t>thẩm quyền để giải quyết; nếu không thuộc thẩm quyền giải quyết của cơ quan mình thì chuyển đến các cơ quan, cá nhân có thẩm quyền giải quyết các đơn tố cáo.</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2. Thời hạn giải quyết tố cáo: Chậm nhất 60 ngày đối với cấp tỉnh, thành ủy và đảng ủy trực thuộc Trung ương trở xuống; 90 ngày đối với cấp Trung ương, kể từ ngày ký quyết định giải quyết tố cáo đến ngày ban hành thông báo kết luận giải quyết tố cáo (trừ trường hợp bất khả kháng hoặc đề nghị giám định chuyên môn, kỹ thuật liên quan đến nội dung tố cáo).</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Trường hợp vụ việc phức tạp thì có thể gia hạn giải quyết tố cáo 1 lần nhưng không quá 30 ngày, đồng thời phải thông báo cho người tố cáo, người bị tố cáo, tổ chức có liên quan biết. Sau khi giải quyết xong, trong thời hạn 10 ngày kể từ ngày ban hành thông báo kết luận giải quyết tố cáo phải thông báo cho người tố cáo biết kết quả giải quyết tố cáo bằng hình thức thích hợp; trường hợp người tố cáo được mời (2 lần) nhưng không đến làm việc mà không có lý do chính đáng thì tổ chức đảng có thẩm quyền giải quyết tố cáo lập biên bản, không xem xét, giải quyết tố cáo, lưu hồ sơ kết thúc.</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3. Trường hợp tố cáo có liên quan đến nhiều cấp, nhiều ngành, ủy ban kiểm tra báo cáo cấp ủy cùng cấp xem xét, giải quyết hoặc chỉ đạo phối hợp giải quyết.</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4. Trường hợp người tố cáo xin rút nội dung tố cáo thì tổ chức đảng giải quyết tố cáo không xem xét, giải quyết nội dung tố cáo đó, trừ trường hợp có căn cứ xác định người tố cáo bị đe dọa, ép buộc, mua chuộc.</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5. Tổ chức đảng quản lý đối tượng bị tố cáo phải bảo đảm quyền dân chủ của đảng viên và quần chúng trong việc giám sát, tố cáo, phản ảnh về tổ chức đảng và đảng viên có dấu hiệu vi phạm. Phối hợp và thực hiện yêu cầu của tổ chức đảng có thẩm quyền giải quyết tố cáo. Trong thời gian đang giải quyết, chưa kết luận thì tổ chức đảng quản lý đảng viên phải bảo đảm các quyền của đảng viên, của tổ chức đảng bị tố cáo; giáo dục và tạo điều kiện để đảng viên, tổ chức đảng thực hiện nghiêm các yêu cầu của tổ chức đảng giải quyết tố cáo.</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6. Những người lợi dụng việc tố cáo để xuyên tạc sự thật, vu khống, tố cáo bịa đặt, đả kích, chia rẽ bè phái, gây rối nội bộ, tố cáo nhiều lần có dụng ý xấu phải được xem xét, xử lý nghiêm theo quy định của Đảng và pháp luật của Nhà nước.</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7. Không giải quyết đơn tố cáo đang được cấp có thẩm quyền giải quyết; đơn tố cáo nặc danh, giấu tên, mạo tên, không rõ địa chỉ, không rõ nội dung và đơn tố cáo có tên đã được cấp có thẩm quyền xem xét, kết luận hoặc đã có thông báo không xem xét, giải quyết; đơn tố cáo do người tố cáo đã tự nguyện rút đơn nay tiếp tục tố cáo lại nhưng không cung cấp thêm nội dung, tài liệu, chứng cứ mới làm thay đổi bản chất sự việc; đơn tố cáo có tên nhưng nội dung không cụ thể, không có cơ sở, căn cứ để thẩm tra, xác minh; đơn tố cáo có tên nhưng trong nội dung của đơn không chứa đựng, phản ánh nội dung tố cáo đối với đảng viên, tổ chức đảng; đơn tố cáo không phải do người tố cáo trực tiếp ký tên; đơn tố cáo có từ hai người trở lên cùng ký tên; đơn tố cáo của người không có năng lực hành vi dân sự.</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lastRenderedPageBreak/>
        <w:t>Nếu đơn tố cáo giấu tên, mạo tên nhưng rõ địa chỉ, đối tượng và nội dung tố cáo thì tổ chức đảng có thẩm quyền nắm tình hình để làm cơ sở kiểm tra, giám sát đối với tổ chức đảng, đảng viên bị tố cáo.</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8. Tổ chức đảng và đảng viên nhận được tố cáo phải bảo đảm bí mật cho người tố cáo, hướng dẫn người tố cáo thực hiện đúng quy định của Đảng, Nhà nước và có biện pháp bảo vệ người tố cáo. Không để người bị tố cáo chủ trì giải quyết tố cáo đối với mình. Không để người tố cáo hoặc người có liên quan đến tố cáo giải quyết tố cáo.</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9. Cấp ủy, ban thường vụ cấp ủy, ủy ban kiểm tra các cấp giải quyết tố cáo phải xử lý hoặc đề nghị xử lý nghiêm những trường hợp sau: Truy tìm, trù dập, trả thù người tố cáo; cản trở, không xem xét, giải quyết tố cáo; bao che những việc làm sai trái của đối tượng bị tố cáo; để lộ tên người tố cáo cho đối tượng bị tố cáo biết, để lộ tên người tố cáo, nội dung tố cáo cho người không có trách nhiệm biết; người tố cáo lợi dụng việc tố cáo để xuyên tạc sự thật, vu khống, tố cáo mang tính bịa đặt, đả kích, gây dư luận xấu đối với người khác, các tổ chức, cơ quan, đơn vị có liên quan.</w:t>
      </w:r>
    </w:p>
    <w:p w:rsidR="00C43BD2" w:rsidRPr="00E271C3" w:rsidRDefault="00C43BD2" w:rsidP="00C43BD2">
      <w:pPr>
        <w:shd w:val="clear" w:color="auto" w:fill="FFFFFF"/>
        <w:spacing w:after="0" w:line="234" w:lineRule="atLeast"/>
        <w:ind w:firstLine="720"/>
        <w:jc w:val="both"/>
        <w:rPr>
          <w:rFonts w:eastAsia="Times New Roman" w:cs="Times New Roman"/>
          <w:color w:val="000000"/>
          <w:sz w:val="28"/>
          <w:szCs w:val="28"/>
        </w:rPr>
      </w:pPr>
      <w:r w:rsidRPr="00E271C3">
        <w:rPr>
          <w:rFonts w:eastAsia="Times New Roman" w:cs="Times New Roman"/>
          <w:b/>
          <w:bCs/>
          <w:color w:val="000000"/>
          <w:sz w:val="28"/>
          <w:szCs w:val="28"/>
        </w:rPr>
        <w:t>Điều 19. Thẩm quyền giải quyết tố cáo</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1. Cấp ủy, ban thường vụ cấp ủy, ủy ban kiểm tra có nhiệm vụ giải quyết tố cáo đối với tổ chức đảng và đảng viên thuộc phạm vi quản lý của cấp ủy cùng cấp. Tổ chức đảng có nhiệm vụ giải quyết tố cáo đối với tổ chức đảng, đảng viên thuộc phạm vi phụ trách. Chi bộ có nhiệm vụ giải quyết tố cáo đối với đảng viên thuộc phạm vi quản lý.</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2. Trường hợp đảng viên là cấp ủy viên các cấp hoặc cán bộ thuộc diện cấp ủy các cấp quản lý đã nghỉ hưu, từ chức, miễn nhiệm hoặc cho thôi giữ chức vụ lãnh đạo, quản lý, nếu bị tố cáo vi phạm khi đang công tác thì thẩm quyền giải quyết tố cáo được thực hiện như đang đương chức.</w:t>
      </w:r>
    </w:p>
    <w:p w:rsidR="00C43BD2" w:rsidRPr="00E271C3" w:rsidRDefault="00C43BD2" w:rsidP="00C43BD2">
      <w:pPr>
        <w:shd w:val="clear" w:color="auto" w:fill="FFFFFF"/>
        <w:spacing w:after="0" w:line="234" w:lineRule="atLeast"/>
        <w:ind w:firstLine="720"/>
        <w:jc w:val="both"/>
        <w:rPr>
          <w:rFonts w:eastAsia="Times New Roman" w:cs="Times New Roman"/>
          <w:color w:val="000000"/>
          <w:sz w:val="28"/>
          <w:szCs w:val="28"/>
        </w:rPr>
      </w:pPr>
      <w:r w:rsidRPr="00E271C3">
        <w:rPr>
          <w:rFonts w:eastAsia="Times New Roman" w:cs="Times New Roman"/>
          <w:b/>
          <w:bCs/>
          <w:color w:val="000000"/>
          <w:sz w:val="28"/>
          <w:szCs w:val="28"/>
        </w:rPr>
        <w:t>Điều 20. Nội dung tố cáo phải giải quyết</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1. Đối với tổ chức đảng: Những nội dung liên quan đến việc chấp hành chủ trương, quy định của Đảng, pháp luật của Nhà nước, các nguyên tắc tổ chức và hoạt động của Đảng; đoàn kết nội bộ.</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2. Đối với đảng viên: Những nội dung liên quan đến tiêu chuẩn đảng viên, tiêu chuẩn cấp ủy viên và việc thực hiện nhiệm vụ đảng viên; việc chấp hành chủ trương, quy định của Đảng, pháp luật của Nhà nước; về nguyên tắc tổ chức và sinh hoạt đảng, thực hiện chức trách, nhiệm vụ, quyền hạn và phẩm chất, đạo đức, lối sống của cán bộ, đảng viên; về thực hiện trách nhiệm nêu gương; về "tự diễn biến", "tự chuyển hoá".</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3. Những nội dung tố cáo mà ủy ban kiểm tra chưa đủ điều kiện xem xét thì kiến nghị cấp ủy, ban thường vụ cấp ủy phối hợp hoặc yêu cầu tổ chức đảng ở cơ quan, đơn vị cùng cấp có thẩm quyền giải quyết.</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4. Kết luận giải quyết tố cáo phải nêu rõ đối với từng nội dung tố cáo: Tố cáo sai; tố cáo không có cơ sở, không đủ căn cứ kết luận; tố cáo đúng có khuyết điểm; tố cáo đúng có vi phạm.</w:t>
      </w:r>
    </w:p>
    <w:p w:rsidR="00C43BD2" w:rsidRPr="00E271C3" w:rsidRDefault="00C43BD2" w:rsidP="00C43BD2">
      <w:pPr>
        <w:shd w:val="clear" w:color="auto" w:fill="FFFFFF"/>
        <w:spacing w:after="0" w:line="234" w:lineRule="atLeast"/>
        <w:jc w:val="center"/>
        <w:rPr>
          <w:rFonts w:eastAsia="Times New Roman" w:cs="Times New Roman"/>
          <w:color w:val="000000"/>
          <w:sz w:val="28"/>
          <w:szCs w:val="28"/>
        </w:rPr>
      </w:pPr>
      <w:r w:rsidRPr="00E271C3">
        <w:rPr>
          <w:rFonts w:eastAsia="Times New Roman" w:cs="Times New Roman"/>
          <w:b/>
          <w:bCs/>
          <w:color w:val="000000"/>
          <w:sz w:val="28"/>
          <w:szCs w:val="28"/>
        </w:rPr>
        <w:lastRenderedPageBreak/>
        <w:t>Chương V</w:t>
      </w:r>
    </w:p>
    <w:p w:rsidR="00C43BD2" w:rsidRPr="00E271C3" w:rsidRDefault="00C43BD2" w:rsidP="00C43BD2">
      <w:pPr>
        <w:shd w:val="clear" w:color="auto" w:fill="FFFFFF"/>
        <w:spacing w:after="0" w:line="234" w:lineRule="atLeast"/>
        <w:jc w:val="center"/>
        <w:rPr>
          <w:rFonts w:eastAsia="Times New Roman" w:cs="Times New Roman"/>
          <w:color w:val="000000"/>
          <w:sz w:val="28"/>
          <w:szCs w:val="28"/>
        </w:rPr>
      </w:pPr>
      <w:r w:rsidRPr="00E271C3">
        <w:rPr>
          <w:rFonts w:eastAsia="Times New Roman" w:cs="Times New Roman"/>
          <w:b/>
          <w:bCs/>
          <w:color w:val="000000"/>
          <w:sz w:val="28"/>
          <w:szCs w:val="28"/>
        </w:rPr>
        <w:t>GIẢI QUYẾT KHIẾU NẠI KỶ LUẬT ĐẢNG</w:t>
      </w:r>
    </w:p>
    <w:p w:rsidR="00C43BD2" w:rsidRPr="00E271C3" w:rsidRDefault="00C43BD2" w:rsidP="00C43BD2">
      <w:pPr>
        <w:shd w:val="clear" w:color="auto" w:fill="FFFFFF"/>
        <w:spacing w:after="0" w:line="234" w:lineRule="atLeast"/>
        <w:ind w:firstLine="720"/>
        <w:jc w:val="both"/>
        <w:rPr>
          <w:rFonts w:eastAsia="Times New Roman" w:cs="Times New Roman"/>
          <w:color w:val="000000"/>
          <w:sz w:val="28"/>
          <w:szCs w:val="28"/>
        </w:rPr>
      </w:pPr>
      <w:r w:rsidRPr="00E271C3">
        <w:rPr>
          <w:rFonts w:eastAsia="Times New Roman" w:cs="Times New Roman"/>
          <w:b/>
          <w:bCs/>
          <w:color w:val="000000"/>
          <w:sz w:val="28"/>
          <w:szCs w:val="28"/>
        </w:rPr>
        <w:t>Điều 21. Phạm vi, đối tượng giải quyết khiếu nại</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1. Giải quyết khiếu nại về nội dung vi phạm, hình thức kỷ luật trong quyết định kỷ luật và về nguyên tắc, thủ tục, quy trình, thẩm quyền thi hành kỷ luật mà tổ chức đảng, đảng viên bị kỷ luật có khiếu nại. Trong quá trình giải quyết, nếu phát hiện đảng viên khiếu nại có dấu hiệu vi phạm hoặc có đơn tố cáo thì cấp có thẩm quyền giải quyết khiếu nại xem xét, quyết định.</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2. Đảng viên bị kỷ luật có khiếu nại chưa được giải quyết hoặc đang giải quyết đã qua đời thì tổ chức đảng vẫn xem xét, giải quyết; nếu thân nhân (cha, mẹ; vợ hoặc chồng; con; anh, chị, em ruột) đề nghị cho biết kết quả thì thông báo kết quả giải quyết khiếu nại bằng văn bản cho tổ chức đảng nơi cư trú và thân nhân người đó biết.</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3. Không giải quyết những trường hợp khiếu nại sau: Quá thời hạn khiếu nại theo quy định; đang được cấp trên có thẩm quyền giải quyết; đã được cấp có thẩm quyền cao nhất xem xét, kết luận, quyết định; bị tòa án quyết định hình phạt từ cải tạo không giam giữ trở lên chưa được tòa án có thẩm quyền quyết định hủy bỏ bản án; khiếu nại hộ, khiếu nại khi chưa nhận được quyết định kỷ luật bằng văn bản của tổ chức đảng có thẩm quyền; từ chối nhận quyết định kỷ luật hoặc quyết định giải quyết khiếu nại kỷ luật đảng; đã chuyển sinh hoạt đảng chính thức sang tổ chức đảng khác không cùng đảng bộ cấp trên trực tiếp xong mới làm đơn khiếu nại.</w:t>
      </w:r>
    </w:p>
    <w:p w:rsidR="00C43BD2" w:rsidRPr="00E271C3" w:rsidRDefault="00C43BD2" w:rsidP="00C43BD2">
      <w:pPr>
        <w:shd w:val="clear" w:color="auto" w:fill="FFFFFF"/>
        <w:spacing w:after="0" w:line="234" w:lineRule="atLeast"/>
        <w:ind w:firstLine="720"/>
        <w:jc w:val="both"/>
        <w:rPr>
          <w:rFonts w:eastAsia="Times New Roman" w:cs="Times New Roman"/>
          <w:color w:val="000000"/>
          <w:sz w:val="28"/>
          <w:szCs w:val="28"/>
        </w:rPr>
      </w:pPr>
      <w:r w:rsidRPr="00E271C3">
        <w:rPr>
          <w:rFonts w:eastAsia="Times New Roman" w:cs="Times New Roman"/>
          <w:b/>
          <w:bCs/>
          <w:color w:val="000000"/>
          <w:sz w:val="28"/>
          <w:szCs w:val="28"/>
        </w:rPr>
        <w:t>Điều 22. Nguyên tắc khiếu nại và giải quyết khiếu nại</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1. Nghiêm cấm các hành vi cản trở, không xem xét, giải quyết khiếu nại. Không khiếu nại vượt cấp khi chưa giải quyết xong. Không gửi đơn khiếu nại đến nhiều cấp, đến các tổ chức và cá nhân không có thẩm quyền giải quyết. Không khiếu nại hộ.</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2. Trong khi chờ giải quyết khiếu nại, tổ chức đảng và đảng viên bị kỷ luật phải chấp hành nghiêm chỉnh quyết định kỷ luật. Khi tổ chức đảng cấp trên tiến hành giải quyết khiếu nại, các tổ chức đảng cấp dưới phải nghiêm túc xem xét lại quyết định của mình và chấp hành nghiêm quyết định giải quyết khiếu nại của tổ chức đảng cấp trên.</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3. Tổ chức đảng trực tiếp quản lý đảng viên khiếu nại phối hợp với ủy ban kiểm tra, ban thường vụ cấp ủy hoặc cấp ủy để giải quyết khiếu nại; giáo dục và tạo điều kiện để người khiếu nại thực hiện đầy đủ các yêu cầu của ủy ban kiểm tra, ban thường vụ cấp ủy hoặc cấp ủy; chấp hành nghiêm yêu cầu, kết luận hoặc quyết định giải quyết khiếu nại của ủy ban kiểm tra, ban thường vụ cấp ủy hoặc cấp ủy cấp trên.</w:t>
      </w:r>
    </w:p>
    <w:p w:rsidR="00C43BD2" w:rsidRPr="00E271C3" w:rsidRDefault="00C43BD2" w:rsidP="00C43BD2">
      <w:pPr>
        <w:shd w:val="clear" w:color="auto" w:fill="FFFFFF"/>
        <w:spacing w:after="0" w:line="234" w:lineRule="atLeast"/>
        <w:ind w:firstLine="720"/>
        <w:jc w:val="both"/>
        <w:rPr>
          <w:rFonts w:eastAsia="Times New Roman" w:cs="Times New Roman"/>
          <w:color w:val="000000"/>
          <w:sz w:val="28"/>
          <w:szCs w:val="28"/>
        </w:rPr>
      </w:pPr>
      <w:r w:rsidRPr="00E271C3">
        <w:rPr>
          <w:rFonts w:eastAsia="Times New Roman" w:cs="Times New Roman"/>
          <w:b/>
          <w:bCs/>
          <w:color w:val="000000"/>
          <w:sz w:val="28"/>
          <w:szCs w:val="28"/>
        </w:rPr>
        <w:t>Điều 23. Thẩm quyền, trách nhiệm</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1. Việc giải quyết khiếu nại về kỷ luật đảng được tiến hành từ ủy ban kiểm tra, ban thường vụ cấp ủy hoặc cấp ủy từ cấp cơ sở trở lên (sau đây gọi chung là ban thường vụ cấp ủy), trừ trường hợp tổ chức đảng cấp trên quyết định kỷ luật tổ chức đảng, đảng viên cách cấp.</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lastRenderedPageBreak/>
        <w:t>2. Ban thường vụ cấp ủy là cấp giải quyết khiếu nại kỷ luật lần đầu của tổ chức đảng đối với quyết định kỷ luật của ủy ban kiểm tra cùng cấp.</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 Ban thường vụ cấp ủy cấp trên trực tiếp cơ sở là cấp giải quyết khiếu nại cuối cùng đối với hình thức kỷ luật khiển trách, cảnh cáo tổ chức đảng, đảng viên do ban thường vụ cấp ủy cơ sở giải quyết.</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 Ban thường vụ cấp ủy tỉnh, thành ủy và đảng ủy trực thuộc Trung ương là cấp giải quyết khiếu nại cuối cùng đối với hình thức kỷ luật khiển trách, cảnh cáo tổ chức đảng, đảng viên do ban thường vụ cấp ủy cấp trên trực tiếp cơ sở giải quyết.</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3. Ủy ban Kiểm tra Trung ương là cấp giải quyết khiếu nại cuối cùng đối với các hình thức kỷ luật cách chức đảng viên; khiển trách, cảnh cáo do ban thường vụ cấp ủy tỉnh, thành ủy và đảng ủy trực thuộc Trung ương quyết định.</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4. Ban Bí thư là cấp giải quyết khiếu nại cuối cùng đối với hình thức kỷ luật khai trừ đảng viên do ban thường vụ cấp ủy tỉnh, thành ủy và đảng ủy trực thuộc Trung ương giải quyết; khiển trách, cảnh cáo tổ chức đảng do cấp ủy, tổ chức đảng trực thuộc Trung ương trở xuống quyết định.</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5. Đối với các hình thức kỷ luật khai trừ do Ủy ban Kiểm tra Trung ương quyết định thì Bộ Chính trị là cấp giải quyết khiếu nại cuối cùng.</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Đối với các hình thức kỷ luật do Ban Bí thư, Bộ Chính trị quyết định thì Ban Chấp hành Trung ương Đảng là cấp giải quyết khiếu nại cuối cùng.</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6. Đối với trường hợp tổ chức đảng vừa ban hành quyết định kỷ luật hoặc quyết định giải quyết khiếu nại, nhưng do yêu cầu về tổ chức phải chuyển giao, chia tách, hợp nhất, sáp nhập hoặc kết thúc nhiệm kỳ hoạt động mới phát sinh đơn khiếu nại trong thời hạn quy định thì tổ chức đảng tiếp nhận việc chuyển giao, chia tách, hợp nhất, sáp nhập hoặc kết thúc nhiệm kỳ hoạt động đó thực hiện việc giải quyết khiếu nại tiếp theo.</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Tổ chức đảng, đảng viên bị kỷ luật đang khiếu nại nhưng do kết thúc nhiệm kỳ hoạt động hoặc chia tách, sáp nhập thì tổ chức đảng có thẩm quyền vẫn xem xét, giải quyết và thông báo kết quả cho tổ chức đảng tiếp nhận việc kết thúc hoạt động, chia tách, sáp nhập và đảng viên biết.</w:t>
      </w:r>
    </w:p>
    <w:p w:rsidR="00C43BD2" w:rsidRPr="00E271C3" w:rsidRDefault="00C43BD2" w:rsidP="00C43BD2">
      <w:pPr>
        <w:shd w:val="clear" w:color="auto" w:fill="FFFFFF"/>
        <w:spacing w:after="0" w:line="234" w:lineRule="atLeast"/>
        <w:ind w:firstLine="720"/>
        <w:jc w:val="both"/>
        <w:rPr>
          <w:rFonts w:eastAsia="Times New Roman" w:cs="Times New Roman"/>
          <w:color w:val="000000"/>
          <w:sz w:val="28"/>
          <w:szCs w:val="28"/>
        </w:rPr>
      </w:pPr>
      <w:r w:rsidRPr="00E271C3">
        <w:rPr>
          <w:rFonts w:eastAsia="Times New Roman" w:cs="Times New Roman"/>
          <w:b/>
          <w:bCs/>
          <w:color w:val="000000"/>
          <w:sz w:val="28"/>
          <w:szCs w:val="28"/>
        </w:rPr>
        <w:t>Điều 24. Thẩm quyền chuẩn y, thay đổi hoặc xoá kỷ luật</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Ủy ban kiểm tra cấp ủy, ban thường vụ cấp ủy từ cấp cơ sở trở lên có thẩm quyền chuẩn y, thay đổi hoặc xoá bỏ hình thức kỷ luật đối với đảng viên, tổ chức đảng do tổ chức đảng cấp dưới quyết định. Trường hợp phải thay đổi bằng hình thức kỷ luật cao hơn, vượt quá thẩm quyền phải báo cáo tổ chức đảng có thẩm quyền cấp trên xem xét, quyết định.</w:t>
      </w:r>
    </w:p>
    <w:p w:rsidR="00C43BD2" w:rsidRPr="00E271C3" w:rsidRDefault="00C43BD2" w:rsidP="00C43BD2">
      <w:pPr>
        <w:shd w:val="clear" w:color="auto" w:fill="FFFFFF"/>
        <w:spacing w:after="0" w:line="234" w:lineRule="atLeast"/>
        <w:ind w:firstLine="720"/>
        <w:jc w:val="both"/>
        <w:rPr>
          <w:rFonts w:eastAsia="Times New Roman" w:cs="Times New Roman"/>
          <w:color w:val="000000"/>
          <w:sz w:val="28"/>
          <w:szCs w:val="28"/>
        </w:rPr>
      </w:pPr>
      <w:r w:rsidRPr="00E271C3">
        <w:rPr>
          <w:rFonts w:eastAsia="Times New Roman" w:cs="Times New Roman"/>
          <w:b/>
          <w:bCs/>
          <w:color w:val="000000"/>
          <w:sz w:val="28"/>
          <w:szCs w:val="28"/>
        </w:rPr>
        <w:t>Điều 25. Thời hạn khiếu nại, thời hạn giải quyết khiếu nại và thời hạn chuyển đơn khiếu nại không thuộc thẩm quyền giải quyết</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 xml:space="preserve">1. Tổ chức đảng, đảng viên bị kỷ luật không đồng ý với quyết định kỷ luật hoặc quyết định giải quyết khiếu nại kỷ luật có quyền khiếu nại lên các tổ chức đảng cấp trên có thẩm quyền giải quyết. Thời hạn khiếu nại trong vòng 30 ngày, tính từ ngày nhận quyết định kỷ luật hoặc quyết định giải quyết khiếu nại kỷ luật (căn cứ </w:t>
      </w:r>
      <w:r w:rsidRPr="00E271C3">
        <w:rPr>
          <w:rFonts w:eastAsia="Times New Roman" w:cs="Times New Roman"/>
          <w:color w:val="000000"/>
          <w:sz w:val="28"/>
          <w:szCs w:val="28"/>
        </w:rPr>
        <w:lastRenderedPageBreak/>
        <w:t>ngày công bố quyết định) đến ngày đảng viên bị kỷ luật gửi đơn khiếu nại trực tiếp hoặc theo dấu bưu điện chuyển đến (trừ trường hợp cấp thẩm quyền kiểm tra việc thi hành kỷ luật, kiểm tra việc giải quyết khiếu nại kỷ luật đảng đối với tổ chức đảng, đảng viên của cấp ủy và ủy ban kiểm tra cấp dưới và quyết định thay đổi hình thức kỷ luật).</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2. Khi nhận được đơn khiếu nại kỷ luật đảng, cấp có thẩm quyền phải tiến hành xác minh người khiếu nại, nội dung khiếu nại và thông báo cho tổ chức đảng hoặc đảng viên khiếu nại biết; hướng dẫn người khiếu nại thực hiện đúng quy định của Đảng. Chậm nhất 60 ngày đối với cấp tỉnh, thành ủy và đảng ủy trực thuộc Trung ương trở xuống; 90 ngày đối với cấp Trung ương, kể từ ngày nhận được đơn khiếu nại (gửi trực tiếp hoặc theo dấu bưu điện chuyển đến) đến ngày ban hành quyết định giải quyết khiếu nại (trừ trường hợp bất khả kháng hoặc đề nghị giám định chuyên môn, kỹ thuật liên quan đến nội dung khiếu nại), phải xem xét, giải quyết, trả lời cho tổ chức đảng, đảng viên khiếu nại biết. Trường hợp hết thời hạn mà chưa giải quyết xong thì được gia hạn 1 lần nhưng không quá 30 ngày, đồng thời phải có văn bản thông báo cho người khiếu nại biết.</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3. Tổ chức đảng khi nhận được khiếu nại không thuộc thẩm quyền giải quyết thì chậm nhất 5 ngày phải chuyển cho tổ chức đảng có thẩm quyền giải quyết, đồng thời báo cho người khiếu nại biết.</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4. Trong trường hợp bất khả kháng, người khiếu nại không thực hiện được quyền khiếu nại theo đúng thời gian quy định thì thời gian bất khả kháng đó không được tính vào thời gian khiếu nại.</w:t>
      </w:r>
    </w:p>
    <w:p w:rsidR="00C43BD2" w:rsidRPr="00E271C3" w:rsidRDefault="00C43BD2" w:rsidP="00C43BD2">
      <w:pPr>
        <w:shd w:val="clear" w:color="auto" w:fill="FFFFFF"/>
        <w:spacing w:after="0" w:line="234" w:lineRule="atLeast"/>
        <w:ind w:firstLine="720"/>
        <w:jc w:val="both"/>
        <w:rPr>
          <w:rFonts w:eastAsia="Times New Roman" w:cs="Times New Roman"/>
          <w:color w:val="000000"/>
          <w:sz w:val="28"/>
          <w:szCs w:val="28"/>
        </w:rPr>
      </w:pPr>
      <w:r w:rsidRPr="00E271C3">
        <w:rPr>
          <w:rFonts w:eastAsia="Times New Roman" w:cs="Times New Roman"/>
          <w:b/>
          <w:bCs/>
          <w:color w:val="000000"/>
          <w:sz w:val="28"/>
          <w:szCs w:val="28"/>
        </w:rPr>
        <w:t>Điều 26. Trình tự, thủ tục, phương pháp tiến hành</w:t>
      </w:r>
    </w:p>
    <w:p w:rsidR="00C43BD2" w:rsidRPr="00E271C3" w:rsidRDefault="00C43BD2" w:rsidP="00C43BD2">
      <w:pPr>
        <w:shd w:val="clear" w:color="auto" w:fill="FFFFFF"/>
        <w:spacing w:after="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1. Sau khi xem xét, kết luận, tổ chức đảng phải biểu quyết bằng phiếu kín quyết định hình thức kỷ luật cụ thể. Việc tính số phiếu biểu quyết để quyết định hình thức kỷ luật thực hiện như quy định tại </w:t>
      </w:r>
      <w:r w:rsidRPr="00E271C3">
        <w:rPr>
          <w:rFonts w:eastAsia="Times New Roman" w:cs="Times New Roman"/>
          <w:color w:val="0000FF"/>
          <w:sz w:val="28"/>
          <w:szCs w:val="28"/>
        </w:rPr>
        <w:t>Khoản 3, Điều 14 của Quy định này</w:t>
      </w:r>
      <w:r w:rsidRPr="00E271C3">
        <w:rPr>
          <w:rFonts w:eastAsia="Times New Roman" w:cs="Times New Roman"/>
          <w:color w:val="000000"/>
          <w:sz w:val="28"/>
          <w:szCs w:val="28"/>
        </w:rPr>
        <w:t>. Trường hợp biểu quyết quyết định hình thức kỷ luật cụ thể không đủ số phiếu theo quy định thì báo cáo tổ chức đảng cấp trên có thẩm quyền xem xét, quyết định.</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2. Khiếu nại kỷ luật đảng thuộc thẩm quyền giải quyết của ban thường vụ cấp ủy hoặc cấp ủy (kể cả Ban Bí thư, Bộ Chính trị, Ban Chấp hành Trung ương) thì ủy ban kiểm tra phối hợp với văn phòng cấp ủy và các cơ quan tham mưu, giúp việc của cấp ủy cùng cấp hoặc các tổ chức đảng có liên quan giúp ban thường vụ cấp ủy hoặc cấp ủy (ở Trung ương là Ban Bí thư, Bộ Chính trị, Ban Chấp hành Trung ương) lập đoàn (tổ) giải quyết khiếu nại. Đoàn (tổ) giải quyết khiếu nại có trách nhiệm giải quyết và chuẩn bị hồ sơ vụ việc khiếu nại trình cấp có thẩm quyền xem xét, quyết định.</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3. Ủy ban kiểm tra sau khi giải quyết khiếu nại kỷ luật đảng phải báo cáo ban thường vụ cấp ủy cùng cấp. Ban thường vụ cấp ủy sau khi giải quyết khiếu nại kỷ luật đảng phải báo cáo cấp ủy cùng cấp. Trong thời hạn 10 ngày, kể từ ngày ban hành quyết định giải quyết khiếu nại, phải thông báo cho người khiếu nại biết.</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 xml:space="preserve">4. Đảng ủy bộ phận có trách nhiệm xem xét khiếu nại kỷ luật đảng của đảng viên do chi bộ quyết định nhưng không có quyền chuẩn y hoặc thay đổi, xoá bỏ hình </w:t>
      </w:r>
      <w:r w:rsidRPr="00E271C3">
        <w:rPr>
          <w:rFonts w:eastAsia="Times New Roman" w:cs="Times New Roman"/>
          <w:color w:val="000000"/>
          <w:sz w:val="28"/>
          <w:szCs w:val="28"/>
        </w:rPr>
        <w:lastRenderedPageBreak/>
        <w:t>thức kỷ luật mà phải đề nghị ủy ban kiểm tra đảng ủy, ban thường vụ đảng ủy cơ sở hoặc đảng ủy cơ sở xem xét, quyết định.</w:t>
      </w:r>
    </w:p>
    <w:p w:rsidR="00C43BD2" w:rsidRPr="00E271C3" w:rsidRDefault="00C43BD2" w:rsidP="00C43BD2">
      <w:pPr>
        <w:shd w:val="clear" w:color="auto" w:fill="FFFFFF"/>
        <w:spacing w:after="0" w:line="234" w:lineRule="atLeast"/>
        <w:jc w:val="center"/>
        <w:rPr>
          <w:rFonts w:eastAsia="Times New Roman" w:cs="Times New Roman"/>
          <w:color w:val="000000"/>
          <w:sz w:val="28"/>
          <w:szCs w:val="28"/>
        </w:rPr>
      </w:pPr>
      <w:bookmarkStart w:id="287" w:name="chuong_6"/>
      <w:r w:rsidRPr="00E271C3">
        <w:rPr>
          <w:rFonts w:eastAsia="Times New Roman" w:cs="Times New Roman"/>
          <w:b/>
          <w:bCs/>
          <w:color w:val="000000"/>
          <w:sz w:val="28"/>
          <w:szCs w:val="28"/>
        </w:rPr>
        <w:t>Chương VI</w:t>
      </w:r>
      <w:bookmarkEnd w:id="287"/>
    </w:p>
    <w:p w:rsidR="00C43BD2" w:rsidRPr="00E271C3" w:rsidRDefault="00C43BD2" w:rsidP="00C43BD2">
      <w:pPr>
        <w:shd w:val="clear" w:color="auto" w:fill="FFFFFF"/>
        <w:spacing w:after="0" w:line="234" w:lineRule="atLeast"/>
        <w:jc w:val="center"/>
        <w:rPr>
          <w:rFonts w:eastAsia="Times New Roman" w:cs="Times New Roman"/>
          <w:color w:val="000000"/>
          <w:sz w:val="28"/>
          <w:szCs w:val="28"/>
        </w:rPr>
      </w:pPr>
      <w:bookmarkStart w:id="288" w:name="chuong_6_name"/>
      <w:r w:rsidRPr="00E271C3">
        <w:rPr>
          <w:rFonts w:eastAsia="Times New Roman" w:cs="Times New Roman"/>
          <w:b/>
          <w:bCs/>
          <w:color w:val="000000"/>
          <w:sz w:val="28"/>
          <w:szCs w:val="28"/>
        </w:rPr>
        <w:t>ĐÌNH CHỈ HOẠT ĐỘNG, SINH HOẠT ĐẢNG, CẤP ỦY</w:t>
      </w:r>
      <w:bookmarkEnd w:id="288"/>
    </w:p>
    <w:p w:rsidR="00C43BD2" w:rsidRPr="00E271C3" w:rsidRDefault="00C43BD2" w:rsidP="00C43BD2">
      <w:pPr>
        <w:shd w:val="clear" w:color="auto" w:fill="FFFFFF"/>
        <w:spacing w:after="0" w:line="234" w:lineRule="atLeast"/>
        <w:ind w:firstLine="720"/>
        <w:jc w:val="both"/>
        <w:rPr>
          <w:rFonts w:eastAsia="Times New Roman" w:cs="Times New Roman"/>
          <w:color w:val="000000"/>
          <w:sz w:val="28"/>
          <w:szCs w:val="28"/>
        </w:rPr>
      </w:pPr>
      <w:r w:rsidRPr="00E271C3">
        <w:rPr>
          <w:rFonts w:eastAsia="Times New Roman" w:cs="Times New Roman"/>
          <w:b/>
          <w:bCs/>
          <w:color w:val="000000"/>
          <w:sz w:val="28"/>
          <w:szCs w:val="28"/>
        </w:rPr>
        <w:t>Điều 27. Trường hợp bị đình chỉ hoạt động, sinh hoạt đảng, cấp ủy</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1. Việc đình chỉ sinh hoạt đảng của đảng viên, đình chỉ sinh hoạt cấp ủy của cấp ủy viên, đình chỉ hoạt động của tổ chức đảng nhằm ngăn chặn hành vi gây trở ngại cho việc xem xét, kết luận của tổ chức đảng có thẩm quyền hoặc hành vi làm cho vi phạm trở nên nghiêm trọng hơn.</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2. Đảng viên, cấp ủy viên có dấu hiệu vi phạm nghiêm trọng kỷ luật đảng mà có hành vi cố ý gây trở ngại cho hoạt động của cấp ủy và công tác kiểm tra của Đảng hoặc bị cơ quan pháp luật có thẩm quyền ra quyết định khởi tố, truy tố, thì phải đình chỉ sinh hoạt đảng (công bố quyết định đình chỉ tại các tổ chức đảng mà đảng viên đang sinh hoạt); cấp ủy viên bị đình chỉ sinh hoạt đảng đương nhiên bị đình chỉ sinh hoạt cấp ủy.</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3. Tổ chức đảng có dấu hiệu vi phạm nghiêm trọng kỷ luật đảng mà có hành vi cụ thể cố ý gây trở ngại cho hoạt động của tổ chức đảng, cho công tác lãnh đạo và kiểm tra của Đảng thì đình chỉ hoạt động.</w:t>
      </w:r>
    </w:p>
    <w:p w:rsidR="00C43BD2" w:rsidRPr="00E271C3" w:rsidRDefault="00C43BD2" w:rsidP="00C43BD2">
      <w:pPr>
        <w:shd w:val="clear" w:color="auto" w:fill="FFFFFF"/>
        <w:spacing w:after="0" w:line="234" w:lineRule="atLeast"/>
        <w:ind w:firstLine="720"/>
        <w:jc w:val="both"/>
        <w:rPr>
          <w:rFonts w:eastAsia="Times New Roman" w:cs="Times New Roman"/>
          <w:color w:val="000000"/>
          <w:sz w:val="28"/>
          <w:szCs w:val="28"/>
        </w:rPr>
      </w:pPr>
      <w:r w:rsidRPr="00E271C3">
        <w:rPr>
          <w:rFonts w:eastAsia="Times New Roman" w:cs="Times New Roman"/>
          <w:b/>
          <w:bCs/>
          <w:color w:val="000000"/>
          <w:sz w:val="28"/>
          <w:szCs w:val="28"/>
        </w:rPr>
        <w:t>Điều 28. Thẩm quyền đình chỉ hoạt động, sinh hoạt đảng, cấp ủy</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1. Đối với tổ chức đảng</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1.1. Tổ chức đảng quyết định đình chỉ hoạt động của một tổ chức đảng là tổ chức đảng có thẩm quyền giải tán tổ chức đó.</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1.2. Khi có đủ căn cứ phải đình chỉ mà tổ chức đảng cấp dưới không đề nghị đình chỉ hoặc không đình chỉ thì tổ chức đảng cấp trên có thẩm quyền ra quyết định đình chỉ sinh hoạt đảng của đảng viên, sinh hoạt cấp ủy của cấp ủy viên, đình chỉ chức vụ trong đảng, đình chỉ công tác hoặc đình chỉ hoạt động của tổ chức đảng. Quyết định đó được thông báo cho đảng viên, cấp ủy viên bị đình chỉ sinh hoạt, tổ chức đảng bị đình chỉ hoạt động và các tổ chức đảng có liên quan để chấp hành.</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2. Đối với đảng viên</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2.1. Tổ chức đảng quyết định đình chỉ sinh hoạt đảng, đình chỉ chức vụ trong đảng, đình chỉ công tác của đảng viên là tổ chức đảng có thẩm quyền khai trừ đối với đảng viên đó.</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2.2. Ủy ban kiểm tra đảng ủy cấp trên trực tiếp cơ sở trở lên được quyền quyết định đình chỉ sinh hoạt đảng của đảng viên, đình chỉ sinh hoạt cấp ủy của cấp ủy viên cấp dưới trực tiếp khi có đề nghị của tổ chức đảng hoặc bị khởi tố; đình chỉ sinh hoạt đảng của cấp ủy viên cấp dưới trực tiếp và đảng viên là cán bộ thuộc diện cấp ủy cùng cấp quản lý (ở Trung ương là Bộ Chính trị, Ban Bí thư quản lý) nhưng không phải là cấp ủy viên cùng cấp khi có đề nghị của tổ chức đảng hoặc bị tạm giam, truy tố.</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3. Đối với cấp ủy viên</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lastRenderedPageBreak/>
        <w:t>3.1. Tổ chức đảng quyết định đình chỉ sinh hoạt cấp ủy của cấp ủy viên là tổ chức đảng có thẩm quyền cách chức cấp ủy viên đó.</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3.2. Đình chỉ sinh hoạt cấp ủy của cấp ủy viên do chi bộ hoặc ban thường vụ cấp ủy, cấp ủy cùng cấp đề nghị, ủy ban kiểm tra hoặc ban thường vụ cấp ủy, cấp ủy cấp trên trực tiếp quyết định. Nếu đảng viên tham gia nhiều cấp ủy thì ủy ban kiểm tra hoặc ban thường vụ cấp ủy, cấp ủy phát hiện đảng viên có dấu hiệu vi phạm đề nghị, cấp có thẩm quyền cách chức cấp ủy viên, khai trừ đảng viên đó quyết định.</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4. Trong trường hợp cần thiết hoặc khi có dấu hiệu vi phạm nghiêm trọng chủ trương, quy định của Đảng, pháp luật của Nhà nước, người đứng đầu cấp ủy có quyền tạm đình chỉ công tác đối với đảng viên là cán bộ cấp dưới theo quy định.</w:t>
      </w:r>
    </w:p>
    <w:p w:rsidR="00C43BD2" w:rsidRPr="00E271C3" w:rsidRDefault="00C43BD2" w:rsidP="00C43BD2">
      <w:pPr>
        <w:shd w:val="clear" w:color="auto" w:fill="FFFFFF"/>
        <w:spacing w:after="0" w:line="234" w:lineRule="atLeast"/>
        <w:ind w:firstLine="720"/>
        <w:jc w:val="both"/>
        <w:rPr>
          <w:rFonts w:eastAsia="Times New Roman" w:cs="Times New Roman"/>
          <w:color w:val="000000"/>
          <w:sz w:val="28"/>
          <w:szCs w:val="28"/>
        </w:rPr>
      </w:pPr>
      <w:r w:rsidRPr="00E271C3">
        <w:rPr>
          <w:rFonts w:eastAsia="Times New Roman" w:cs="Times New Roman"/>
          <w:b/>
          <w:bCs/>
          <w:color w:val="000000"/>
          <w:sz w:val="28"/>
          <w:szCs w:val="28"/>
        </w:rPr>
        <w:t>Điều 29. Thủ tục đình chỉ hoạt động, sinh hoạt đảng, cấp ủy</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1. Trường hợp đặc biệt, đối với những vụ việc đang trong quá trình điều tra, kiểm tra, thanh tra, kiểm toán nhận thấy đảng viên có dấu hiệu liên quan đến trách nhiệm cá nhân hoặc có những dấu hiệu vi phạm nghiêm trọng, nếu để đương chức sẽ gây trở ngại cho việc xem xét, kết luận, thì ngoài việc đã đình chỉ sinh hoạt đảng hoặc đình chỉ sinh hoạt cấp ủy, tổ chức đảng có thẩm quyền quyết định đình chỉ chức vụ trong Đảng mà đảng viên đó đang đảm nhiệm; đồng thời, giao trách nhiệm cho cấp ủy quản lý đảng viên đó chỉ đạo tổ chức nhà nước, Mặt trận Tổ quốc và các đoàn thể quyết định đình chỉ chức vụ về chính quyền, đoàn thể theo thẩm quyền.</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2. Sau khi kết thúc điều tra, kiểm tra, thanh tra, kiểm toán nếu đảng viên đó vi phạm pháp luật thì xử lý theo quy định của pháp luật; đồng thời phải xem xét, thi hành kỷ luật về đảng. Nếu đảng viên đó không vi phạm hoặc vi phạm không đến mức cách chức thì khôi phục lại chức vụ đã đình chỉ hoặc bố trí công tác khác.</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3. Trường hợp tổ chức nhà nước, Mặt trận Tổ quốc và các đoàn thể đình chỉ chức vụ về chính quyền, đoàn thể đối với đảng viên thì thủ trưởng hoặc cấp ủy, tổ chức đảng trong cơ quan của đảng viên đó phải kịp thời thông báo (chậm nhất là 5 ngày) cho ủy ban kiểm tra cùng cấp để đề nghị tổ chức đảng có thẩm quyền xem xét, quyết định việc đình chỉ sinh hoạt đảng, sinh hoạt cấp ủy hoặc đình chỉ chức vụ về đảng; chức vụ trong các cơ quan chuyên trách tham mưu, giúp việc của cấp ủy, các đơn vị sự nghiệp, trực thuộc cấp ủy mà đảng viên đó đang đảm nhiệm.</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4. Trong thời gian đảng viên bị đình chỉ sinh hoạt đảng, chức vụ; cấp ủy viên bị đình chỉ sinh hoạt cấp ủy, tổ chức đảng bị đình chỉ hoạt động phải chấp hành nghiêm các yêu cầu của tổ chức đảng có thẩm quyền (tường trình sự việc, tự kiểm điểm về những vi phạm, thực hiện các nhiệm vụ được giao...); được đề đạt ý kiến của mình nhưng không được lấy danh nghĩa tổ chức đảng hoặc danh nghĩa cấp ủy viên, danh nghĩa chức vụ đã bị đình chỉ để điều hành công việc.</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5. Ủy ban kiểm tra của cấp ủy kiểm tra, giám sát quá trình thực hiện việc đình chỉ sinh hoạt đảng, sinh hoạt cấp ủy, đình chỉ hoạt động của tổ chức đảng thuộc phạm vi quản lý của cấp ủy cùng cấp; giúp cấp ủy làm các thủ tục đình chỉ sinh hoạt đảng, sinh hoạt cấp ủy, đình chỉ hoạt động của tổ chức đảng theo đúng quy định.</w:t>
      </w:r>
    </w:p>
    <w:p w:rsidR="00C43BD2" w:rsidRPr="00E271C3" w:rsidRDefault="00C43BD2" w:rsidP="00C43BD2">
      <w:pPr>
        <w:shd w:val="clear" w:color="auto" w:fill="FFFFFF"/>
        <w:spacing w:after="0" w:line="234" w:lineRule="atLeast"/>
        <w:ind w:firstLine="720"/>
        <w:jc w:val="both"/>
        <w:rPr>
          <w:rFonts w:eastAsia="Times New Roman" w:cs="Times New Roman"/>
          <w:color w:val="000000"/>
          <w:sz w:val="28"/>
          <w:szCs w:val="28"/>
        </w:rPr>
      </w:pPr>
      <w:r w:rsidRPr="00E271C3">
        <w:rPr>
          <w:rFonts w:eastAsia="Times New Roman" w:cs="Times New Roman"/>
          <w:b/>
          <w:bCs/>
          <w:color w:val="000000"/>
          <w:sz w:val="28"/>
          <w:szCs w:val="28"/>
        </w:rPr>
        <w:t>Điều 30. Thời hạn đình chỉ sinh hoạt, hoạt động</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lastRenderedPageBreak/>
        <w:t>1. Thời hạn đình chỉ sinh hoạt đảng đối với đảng viên (kể cả cấp ủy viên), đình chỉ hoạt động của tổ chức đảng là 90 ngày; được gia hạn 1 lần nhưng không quá 30 ngày.</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2. Thời hạn đình chỉ sinh hoạt đảng, sinh hoạt cấp ủy viên khi bị khởi tố, truy tố tính theo thời hạn quy định của pháp luật (kể cả gia hạn, nếu có).</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3. Thủ trưởng của cơ quan pháp luật có thẩm quyền quyết định khởi tố, tạm giam, truy tố, xét xử đối với công dân là đảng viên, cấp ủy viên phải chỉ đạo thông báo ngay bằng văn bản (chậm nhất là 3 ngày) các quyết định trên (kể cả khi gia hạn) đến cấp ủy hoặc ủy ban kiểm tra của cấp ủy quản lý đảng viên, cấp ủy viên đó.</w:t>
      </w:r>
    </w:p>
    <w:p w:rsidR="00C43BD2" w:rsidRPr="00E271C3" w:rsidRDefault="00C43BD2" w:rsidP="00C43BD2">
      <w:pPr>
        <w:shd w:val="clear" w:color="auto" w:fill="FFFFFF"/>
        <w:spacing w:after="0" w:line="234" w:lineRule="atLeast"/>
        <w:ind w:firstLine="720"/>
        <w:jc w:val="both"/>
        <w:rPr>
          <w:rFonts w:eastAsia="Times New Roman" w:cs="Times New Roman"/>
          <w:color w:val="000000"/>
          <w:sz w:val="28"/>
          <w:szCs w:val="28"/>
        </w:rPr>
      </w:pPr>
      <w:r w:rsidRPr="00E271C3">
        <w:rPr>
          <w:rFonts w:eastAsia="Times New Roman" w:cs="Times New Roman"/>
          <w:b/>
          <w:bCs/>
          <w:color w:val="000000"/>
          <w:sz w:val="28"/>
          <w:szCs w:val="28"/>
        </w:rPr>
        <w:t>Điều 31. Việc quyết định cho đảng viên, cấp ủy viên trở lại sinh hoạt đảng, sinh hoạt cấp ủy và tổ chức đảng trở lại hoạt động</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1. Tổ chức đảng có thẩm quyền phải xem xét, kết luận rõ nội dung vi phạm của đảng viên, cấp ủy viên bị đình chỉ sinh hoạt đảng, sinh hoạt cấp ủy, tổ chức đảng bị đình chỉ hoạt động để quyết định cho đảng viên, cấp ủy viên trở lại sinh hoạt, tổ chức đảng trở lại hoạt động và xem xét, xử lý kỷ luật đảng bằng hình thức phù hợp; kịp thời chỉ đạo việc xem xét, xử lý kỷ luật về chính quyền, về đoàn thể. Trường hợp không thuộc thẩm quyền thì chỉ đạo hoặc kiến nghị các tổ chức đảng có thẩm quyền xem xét, quyết định.</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2. Khi đảng viên, kể cả cấp ủy viên không còn bị tạm giam và không bị truy tố, chậm nhất là 5 ngày, đảng viên là thủ trưởng của cơ quan pháp luật hoặc tổ chức đảng ở các cơ quan pháp luật có trách nhiệm chỉ đạo thông báo kịp thời bằng văn bản đến cấp ủy hoặc ủy ban kiểm tra của cấp ủy quản lý đảng viên, cấp ủy viên đó để xem xét việc quyết định cho đảng viên, cấp ủy viên trở lại sinh hoạt đảng và xem xét, xử lý kỷ luật đảng. Trường hợp đình chỉ điều tra thì quyết định cho cấp ủy viên trở lại sinh hoạt cấp ủy.</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Trường hợp hết thời hạn tạm giam hoặc không bị tạm giam nhưng vẫn bị truy tố, xét xử, thì tổ chức đảng chưa quyết định cho đảng viên, cấp ủy viên trở lại sinh hoạt đảng, cấp ủy.</w:t>
      </w:r>
    </w:p>
    <w:p w:rsidR="00C43BD2" w:rsidRPr="00E271C3" w:rsidRDefault="00C43BD2" w:rsidP="00C43BD2">
      <w:pPr>
        <w:shd w:val="clear" w:color="auto" w:fill="FFFFFF"/>
        <w:spacing w:after="0" w:line="234" w:lineRule="atLeast"/>
        <w:ind w:firstLine="720"/>
        <w:jc w:val="both"/>
        <w:rPr>
          <w:rFonts w:eastAsia="Times New Roman" w:cs="Times New Roman"/>
          <w:color w:val="000000"/>
          <w:sz w:val="28"/>
          <w:szCs w:val="28"/>
        </w:rPr>
      </w:pPr>
      <w:r w:rsidRPr="00E271C3">
        <w:rPr>
          <w:rFonts w:eastAsia="Times New Roman" w:cs="Times New Roman"/>
          <w:b/>
          <w:bCs/>
          <w:color w:val="000000"/>
          <w:sz w:val="28"/>
          <w:szCs w:val="28"/>
        </w:rPr>
        <w:t>Điều 32. Thủ tục ra quyết định trở lại sinh hoạt, hoạt động</w:t>
      </w:r>
    </w:p>
    <w:p w:rsidR="00C43BD2" w:rsidRPr="00E271C3" w:rsidRDefault="00C43BD2" w:rsidP="00C43BD2">
      <w:pPr>
        <w:shd w:val="clear" w:color="auto" w:fill="FFFFFF"/>
        <w:spacing w:before="120" w:after="120" w:line="234" w:lineRule="atLeast"/>
        <w:ind w:firstLine="720"/>
        <w:jc w:val="both"/>
        <w:rPr>
          <w:rFonts w:eastAsia="Times New Roman" w:cs="Times New Roman"/>
          <w:color w:val="000000"/>
          <w:sz w:val="28"/>
          <w:szCs w:val="28"/>
        </w:rPr>
      </w:pPr>
      <w:r w:rsidRPr="00E271C3">
        <w:rPr>
          <w:rFonts w:eastAsia="Times New Roman" w:cs="Times New Roman"/>
          <w:color w:val="000000"/>
          <w:sz w:val="28"/>
          <w:szCs w:val="28"/>
        </w:rPr>
        <w:t>Tổ chức đảng nào quyết định đình chỉ sinh hoạt đảng của đảng viên, đình chỉ sinh hoạt cấp ủy của cấp ủy viên, đình chỉ hoạt động của tổ chức đảng thì tổ chức đảng đó quyết định cho đảng viên, cấp ủy viên, tổ chức đảng trở lại sinh hoạt, hoạt động. Ủy ban kiểm tra tham mưu giúp cấp ủy chuẩn bị văn bản đối với các trường hợp thuộc thẩm quyền của cấp ủy.</w:t>
      </w:r>
    </w:p>
    <w:p w:rsidR="00C43BD2" w:rsidRPr="00E271C3" w:rsidRDefault="00C43BD2" w:rsidP="00C43BD2">
      <w:pPr>
        <w:shd w:val="clear" w:color="auto" w:fill="FFFFFF"/>
        <w:spacing w:after="0" w:line="234" w:lineRule="atLeast"/>
        <w:jc w:val="center"/>
        <w:rPr>
          <w:rFonts w:eastAsia="Times New Roman" w:cs="Times New Roman"/>
          <w:color w:val="000000"/>
          <w:sz w:val="28"/>
          <w:szCs w:val="28"/>
        </w:rPr>
      </w:pPr>
      <w:bookmarkStart w:id="289" w:name="chuong_7"/>
      <w:r w:rsidRPr="00E271C3">
        <w:rPr>
          <w:rFonts w:eastAsia="Times New Roman" w:cs="Times New Roman"/>
          <w:b/>
          <w:bCs/>
          <w:color w:val="000000"/>
          <w:sz w:val="28"/>
          <w:szCs w:val="28"/>
        </w:rPr>
        <w:t>Chương VII</w:t>
      </w:r>
      <w:bookmarkEnd w:id="289"/>
    </w:p>
    <w:p w:rsidR="00C43BD2" w:rsidRPr="00E271C3" w:rsidRDefault="00C43BD2" w:rsidP="00C43BD2">
      <w:pPr>
        <w:shd w:val="clear" w:color="auto" w:fill="FFFFFF"/>
        <w:spacing w:after="0" w:line="234" w:lineRule="atLeast"/>
        <w:jc w:val="center"/>
        <w:rPr>
          <w:rFonts w:eastAsia="Times New Roman" w:cs="Times New Roman"/>
          <w:color w:val="000000"/>
          <w:sz w:val="28"/>
          <w:szCs w:val="28"/>
        </w:rPr>
      </w:pPr>
      <w:bookmarkStart w:id="290" w:name="chuong_7_name"/>
      <w:r w:rsidRPr="00E271C3">
        <w:rPr>
          <w:rFonts w:eastAsia="Times New Roman" w:cs="Times New Roman"/>
          <w:b/>
          <w:bCs/>
          <w:color w:val="000000"/>
          <w:sz w:val="28"/>
          <w:szCs w:val="28"/>
        </w:rPr>
        <w:t>TỔ CHỨC THỰC HIỆN</w:t>
      </w:r>
      <w:bookmarkEnd w:id="290"/>
    </w:p>
    <w:p w:rsidR="00C43BD2" w:rsidRPr="00E271C3" w:rsidRDefault="00C43BD2" w:rsidP="00C43BD2">
      <w:pPr>
        <w:shd w:val="clear" w:color="auto" w:fill="FFFFFF"/>
        <w:spacing w:after="0" w:line="234" w:lineRule="atLeast"/>
        <w:ind w:firstLine="720"/>
        <w:jc w:val="both"/>
        <w:rPr>
          <w:rFonts w:eastAsia="Times New Roman" w:cs="Times New Roman"/>
          <w:color w:val="000000"/>
          <w:sz w:val="28"/>
          <w:szCs w:val="28"/>
        </w:rPr>
      </w:pPr>
      <w:r w:rsidRPr="00E271C3">
        <w:rPr>
          <w:rFonts w:eastAsia="Times New Roman" w:cs="Times New Roman"/>
          <w:b/>
          <w:bCs/>
          <w:color w:val="000000"/>
          <w:sz w:val="28"/>
          <w:szCs w:val="28"/>
        </w:rPr>
        <w:t>Điều 33.</w:t>
      </w:r>
      <w:r w:rsidRPr="00E271C3">
        <w:rPr>
          <w:rFonts w:eastAsia="Times New Roman" w:cs="Times New Roman"/>
          <w:color w:val="000000"/>
          <w:sz w:val="28"/>
          <w:szCs w:val="28"/>
        </w:rPr>
        <w:t> Cấp ủy, tổ chức đảng các cấp tổ chức nghiên cứu, quán triệt và triển khai thực hiện Quy định này.</w:t>
      </w:r>
    </w:p>
    <w:p w:rsidR="00C43BD2" w:rsidRPr="00E271C3" w:rsidRDefault="00C43BD2" w:rsidP="00C43BD2">
      <w:pPr>
        <w:shd w:val="clear" w:color="auto" w:fill="FFFFFF"/>
        <w:spacing w:after="0" w:line="234" w:lineRule="atLeast"/>
        <w:ind w:firstLine="720"/>
        <w:jc w:val="both"/>
        <w:rPr>
          <w:rFonts w:eastAsia="Times New Roman" w:cs="Times New Roman"/>
          <w:color w:val="000000"/>
          <w:sz w:val="28"/>
          <w:szCs w:val="28"/>
        </w:rPr>
      </w:pPr>
      <w:bookmarkStart w:id="291" w:name="dieu_34"/>
      <w:r w:rsidRPr="00E271C3">
        <w:rPr>
          <w:rFonts w:eastAsia="Times New Roman" w:cs="Times New Roman"/>
          <w:b/>
          <w:bCs/>
          <w:color w:val="000000"/>
          <w:sz w:val="28"/>
          <w:szCs w:val="28"/>
        </w:rPr>
        <w:t>Điều 34.</w:t>
      </w:r>
      <w:r w:rsidRPr="00E271C3">
        <w:rPr>
          <w:rFonts w:eastAsia="Times New Roman" w:cs="Times New Roman"/>
          <w:color w:val="000000"/>
          <w:sz w:val="28"/>
          <w:szCs w:val="28"/>
        </w:rPr>
        <w:t> Ban Bí thư hướng dẫn cụ thể một số nội dung thực hiện Quy định này.</w:t>
      </w:r>
      <w:bookmarkEnd w:id="291"/>
    </w:p>
    <w:p w:rsidR="00C43BD2" w:rsidRPr="00E271C3" w:rsidRDefault="00C43BD2" w:rsidP="00C43BD2">
      <w:pPr>
        <w:shd w:val="clear" w:color="auto" w:fill="FFFFFF"/>
        <w:spacing w:after="0" w:line="234" w:lineRule="atLeast"/>
        <w:ind w:firstLine="720"/>
        <w:jc w:val="both"/>
        <w:rPr>
          <w:rFonts w:eastAsia="Times New Roman" w:cs="Times New Roman"/>
          <w:color w:val="000000"/>
          <w:sz w:val="28"/>
          <w:szCs w:val="28"/>
        </w:rPr>
      </w:pPr>
      <w:bookmarkStart w:id="292" w:name="dieu_35"/>
      <w:r w:rsidRPr="00E271C3">
        <w:rPr>
          <w:rFonts w:eastAsia="Times New Roman" w:cs="Times New Roman"/>
          <w:b/>
          <w:bCs/>
          <w:color w:val="000000"/>
          <w:sz w:val="28"/>
          <w:szCs w:val="28"/>
        </w:rPr>
        <w:lastRenderedPageBreak/>
        <w:t>Điều 35.</w:t>
      </w:r>
      <w:r w:rsidRPr="00E271C3">
        <w:rPr>
          <w:rFonts w:eastAsia="Times New Roman" w:cs="Times New Roman"/>
          <w:color w:val="000000"/>
          <w:sz w:val="28"/>
          <w:szCs w:val="28"/>
        </w:rPr>
        <w:t> Quy định này có hiệu lực thi hành từ ngày cấp có thẩm quyền ký, thay thế Quy định số 296-QĐ/TW, ngày 30/5/2025 của Ban Chấp hành Trung ương Đảng khoá XIII về công tác kiểm tra, giám sát và kỷ luật của Đảng.</w:t>
      </w:r>
      <w:bookmarkEnd w:id="292"/>
    </w:p>
    <w:p w:rsidR="00C43BD2" w:rsidRPr="009F10E7" w:rsidRDefault="00C43BD2" w:rsidP="00C43BD2">
      <w:pPr>
        <w:jc w:val="both"/>
        <w:rPr>
          <w:rFonts w:cs="Times New Roman"/>
          <w:sz w:val="28"/>
          <w:szCs w:val="28"/>
        </w:rPr>
      </w:pPr>
    </w:p>
    <w:p w:rsidR="00C43BD2" w:rsidRDefault="00C43BD2" w:rsidP="00F6651F">
      <w:pPr>
        <w:shd w:val="clear" w:color="auto" w:fill="FFFFFF"/>
        <w:spacing w:before="120" w:after="120" w:line="234" w:lineRule="atLeast"/>
        <w:jc w:val="both"/>
        <w:rPr>
          <w:rFonts w:eastAsia="Times New Roman" w:cs="Times New Roman"/>
          <w:color w:val="000000"/>
          <w:sz w:val="28"/>
          <w:szCs w:val="28"/>
        </w:rPr>
      </w:pPr>
    </w:p>
    <w:p w:rsidR="00512CAC" w:rsidRDefault="00512CAC" w:rsidP="00F6651F">
      <w:pPr>
        <w:shd w:val="clear" w:color="auto" w:fill="FFFFFF"/>
        <w:spacing w:before="120" w:after="120" w:line="234" w:lineRule="atLeast"/>
        <w:jc w:val="both"/>
        <w:rPr>
          <w:rFonts w:eastAsia="Times New Roman" w:cs="Times New Roman"/>
          <w:color w:val="000000"/>
          <w:sz w:val="28"/>
          <w:szCs w:val="28"/>
        </w:rPr>
      </w:pPr>
    </w:p>
    <w:p w:rsidR="00512CAC" w:rsidRDefault="00512CAC" w:rsidP="00F6651F">
      <w:pPr>
        <w:shd w:val="clear" w:color="auto" w:fill="FFFFFF"/>
        <w:spacing w:before="120" w:after="120" w:line="234" w:lineRule="atLeast"/>
        <w:jc w:val="both"/>
        <w:rPr>
          <w:rFonts w:eastAsia="Times New Roman" w:cs="Times New Roman"/>
          <w:color w:val="000000"/>
          <w:sz w:val="28"/>
          <w:szCs w:val="28"/>
        </w:rPr>
      </w:pPr>
    </w:p>
    <w:p w:rsidR="00512CAC" w:rsidRDefault="00512CAC" w:rsidP="00F6651F">
      <w:pPr>
        <w:shd w:val="clear" w:color="auto" w:fill="FFFFFF"/>
        <w:spacing w:before="120" w:after="120" w:line="234" w:lineRule="atLeast"/>
        <w:jc w:val="both"/>
        <w:rPr>
          <w:rFonts w:eastAsia="Times New Roman" w:cs="Times New Roman"/>
          <w:color w:val="000000"/>
          <w:sz w:val="28"/>
          <w:szCs w:val="28"/>
        </w:rPr>
      </w:pPr>
    </w:p>
    <w:p w:rsidR="00512CAC" w:rsidRDefault="00512CAC" w:rsidP="00F6651F">
      <w:pPr>
        <w:shd w:val="clear" w:color="auto" w:fill="FFFFFF"/>
        <w:spacing w:before="120" w:after="120" w:line="234" w:lineRule="atLeast"/>
        <w:jc w:val="both"/>
        <w:rPr>
          <w:rFonts w:eastAsia="Times New Roman" w:cs="Times New Roman"/>
          <w:color w:val="000000"/>
          <w:sz w:val="28"/>
          <w:szCs w:val="28"/>
        </w:rPr>
      </w:pPr>
    </w:p>
    <w:p w:rsidR="00512CAC" w:rsidRDefault="00512CAC" w:rsidP="00F6651F">
      <w:pPr>
        <w:shd w:val="clear" w:color="auto" w:fill="FFFFFF"/>
        <w:spacing w:before="120" w:after="120" w:line="234" w:lineRule="atLeast"/>
        <w:jc w:val="both"/>
        <w:rPr>
          <w:rFonts w:eastAsia="Times New Roman" w:cs="Times New Roman"/>
          <w:color w:val="000000"/>
          <w:sz w:val="28"/>
          <w:szCs w:val="28"/>
        </w:rPr>
      </w:pPr>
    </w:p>
    <w:p w:rsidR="00512CAC" w:rsidRDefault="00512CAC" w:rsidP="00F6651F">
      <w:pPr>
        <w:shd w:val="clear" w:color="auto" w:fill="FFFFFF"/>
        <w:spacing w:before="120" w:after="120" w:line="234" w:lineRule="atLeast"/>
        <w:jc w:val="both"/>
        <w:rPr>
          <w:rFonts w:eastAsia="Times New Roman" w:cs="Times New Roman"/>
          <w:color w:val="000000"/>
          <w:sz w:val="28"/>
          <w:szCs w:val="28"/>
        </w:rPr>
      </w:pPr>
    </w:p>
    <w:p w:rsidR="00512CAC" w:rsidRDefault="00512CAC" w:rsidP="00F6651F">
      <w:pPr>
        <w:shd w:val="clear" w:color="auto" w:fill="FFFFFF"/>
        <w:spacing w:before="120" w:after="120" w:line="234" w:lineRule="atLeast"/>
        <w:jc w:val="both"/>
        <w:rPr>
          <w:rFonts w:eastAsia="Times New Roman" w:cs="Times New Roman"/>
          <w:color w:val="000000"/>
          <w:sz w:val="28"/>
          <w:szCs w:val="28"/>
        </w:rPr>
      </w:pPr>
    </w:p>
    <w:p w:rsidR="00512CAC" w:rsidRDefault="00512CAC" w:rsidP="00F6651F">
      <w:pPr>
        <w:shd w:val="clear" w:color="auto" w:fill="FFFFFF"/>
        <w:spacing w:before="120" w:after="120" w:line="234" w:lineRule="atLeast"/>
        <w:jc w:val="both"/>
        <w:rPr>
          <w:rFonts w:eastAsia="Times New Roman" w:cs="Times New Roman"/>
          <w:color w:val="000000"/>
          <w:sz w:val="28"/>
          <w:szCs w:val="28"/>
        </w:rPr>
      </w:pPr>
    </w:p>
    <w:p w:rsidR="00512CAC" w:rsidRDefault="00512CAC" w:rsidP="00F6651F">
      <w:pPr>
        <w:shd w:val="clear" w:color="auto" w:fill="FFFFFF"/>
        <w:spacing w:before="120" w:after="120" w:line="234" w:lineRule="atLeast"/>
        <w:jc w:val="both"/>
        <w:rPr>
          <w:rFonts w:eastAsia="Times New Roman" w:cs="Times New Roman"/>
          <w:color w:val="000000"/>
          <w:sz w:val="28"/>
          <w:szCs w:val="28"/>
        </w:rPr>
      </w:pPr>
    </w:p>
    <w:p w:rsidR="00512CAC" w:rsidRDefault="00512CAC" w:rsidP="00F6651F">
      <w:pPr>
        <w:shd w:val="clear" w:color="auto" w:fill="FFFFFF"/>
        <w:spacing w:before="120" w:after="120" w:line="234" w:lineRule="atLeast"/>
        <w:jc w:val="both"/>
        <w:rPr>
          <w:rFonts w:eastAsia="Times New Roman" w:cs="Times New Roman"/>
          <w:color w:val="000000"/>
          <w:sz w:val="28"/>
          <w:szCs w:val="28"/>
        </w:rPr>
      </w:pPr>
    </w:p>
    <w:p w:rsidR="00512CAC" w:rsidRDefault="00512CAC" w:rsidP="00F6651F">
      <w:pPr>
        <w:shd w:val="clear" w:color="auto" w:fill="FFFFFF"/>
        <w:spacing w:before="120" w:after="120" w:line="234" w:lineRule="atLeast"/>
        <w:jc w:val="both"/>
        <w:rPr>
          <w:rFonts w:eastAsia="Times New Roman" w:cs="Times New Roman"/>
          <w:color w:val="000000"/>
          <w:sz w:val="28"/>
          <w:szCs w:val="28"/>
        </w:rPr>
      </w:pPr>
    </w:p>
    <w:p w:rsidR="00512CAC" w:rsidRDefault="00512CAC" w:rsidP="00F6651F">
      <w:pPr>
        <w:shd w:val="clear" w:color="auto" w:fill="FFFFFF"/>
        <w:spacing w:before="120" w:after="120" w:line="234" w:lineRule="atLeast"/>
        <w:jc w:val="both"/>
        <w:rPr>
          <w:rFonts w:eastAsia="Times New Roman" w:cs="Times New Roman"/>
          <w:color w:val="000000"/>
          <w:sz w:val="28"/>
          <w:szCs w:val="28"/>
        </w:rPr>
      </w:pPr>
    </w:p>
    <w:p w:rsidR="00512CAC" w:rsidRDefault="00512CAC" w:rsidP="00F6651F">
      <w:pPr>
        <w:shd w:val="clear" w:color="auto" w:fill="FFFFFF"/>
        <w:spacing w:before="120" w:after="120" w:line="234" w:lineRule="atLeast"/>
        <w:jc w:val="both"/>
        <w:rPr>
          <w:rFonts w:eastAsia="Times New Roman" w:cs="Times New Roman"/>
          <w:color w:val="000000"/>
          <w:sz w:val="28"/>
          <w:szCs w:val="28"/>
        </w:rPr>
      </w:pPr>
    </w:p>
    <w:p w:rsidR="00512CAC" w:rsidRDefault="00512CAC" w:rsidP="00F6651F">
      <w:pPr>
        <w:shd w:val="clear" w:color="auto" w:fill="FFFFFF"/>
        <w:spacing w:before="120" w:after="120" w:line="234" w:lineRule="atLeast"/>
        <w:jc w:val="both"/>
        <w:rPr>
          <w:rFonts w:eastAsia="Times New Roman" w:cs="Times New Roman"/>
          <w:color w:val="000000"/>
          <w:sz w:val="28"/>
          <w:szCs w:val="28"/>
        </w:rPr>
      </w:pPr>
    </w:p>
    <w:p w:rsidR="00512CAC" w:rsidRDefault="00512CAC" w:rsidP="00F6651F">
      <w:pPr>
        <w:shd w:val="clear" w:color="auto" w:fill="FFFFFF"/>
        <w:spacing w:before="120" w:after="120" w:line="234" w:lineRule="atLeast"/>
        <w:jc w:val="both"/>
        <w:rPr>
          <w:rFonts w:eastAsia="Times New Roman" w:cs="Times New Roman"/>
          <w:color w:val="000000"/>
          <w:sz w:val="28"/>
          <w:szCs w:val="28"/>
        </w:rPr>
      </w:pPr>
    </w:p>
    <w:p w:rsidR="00512CAC" w:rsidRDefault="00512CAC" w:rsidP="00F6651F">
      <w:pPr>
        <w:shd w:val="clear" w:color="auto" w:fill="FFFFFF"/>
        <w:spacing w:before="120" w:after="120" w:line="234" w:lineRule="atLeast"/>
        <w:jc w:val="both"/>
        <w:rPr>
          <w:rFonts w:eastAsia="Times New Roman" w:cs="Times New Roman"/>
          <w:color w:val="000000"/>
          <w:sz w:val="28"/>
          <w:szCs w:val="28"/>
        </w:rPr>
      </w:pPr>
    </w:p>
    <w:p w:rsidR="00512CAC" w:rsidRDefault="00512CAC" w:rsidP="00F6651F">
      <w:pPr>
        <w:shd w:val="clear" w:color="auto" w:fill="FFFFFF"/>
        <w:spacing w:before="120" w:after="120" w:line="234" w:lineRule="atLeast"/>
        <w:jc w:val="both"/>
        <w:rPr>
          <w:rFonts w:eastAsia="Times New Roman" w:cs="Times New Roman"/>
          <w:color w:val="000000"/>
          <w:sz w:val="28"/>
          <w:szCs w:val="28"/>
        </w:rPr>
      </w:pPr>
    </w:p>
    <w:p w:rsidR="00512CAC" w:rsidRDefault="00512CAC" w:rsidP="00F6651F">
      <w:pPr>
        <w:shd w:val="clear" w:color="auto" w:fill="FFFFFF"/>
        <w:spacing w:before="120" w:after="120" w:line="234" w:lineRule="atLeast"/>
        <w:jc w:val="both"/>
        <w:rPr>
          <w:rFonts w:eastAsia="Times New Roman" w:cs="Times New Roman"/>
          <w:color w:val="000000"/>
          <w:sz w:val="28"/>
          <w:szCs w:val="28"/>
        </w:rPr>
      </w:pPr>
    </w:p>
    <w:p w:rsidR="00512CAC" w:rsidRDefault="00512CAC" w:rsidP="00F6651F">
      <w:pPr>
        <w:shd w:val="clear" w:color="auto" w:fill="FFFFFF"/>
        <w:spacing w:before="120" w:after="120" w:line="234" w:lineRule="atLeast"/>
        <w:jc w:val="both"/>
        <w:rPr>
          <w:rFonts w:eastAsia="Times New Roman" w:cs="Times New Roman"/>
          <w:color w:val="000000"/>
          <w:sz w:val="28"/>
          <w:szCs w:val="28"/>
        </w:rPr>
      </w:pPr>
    </w:p>
    <w:p w:rsidR="00512CAC" w:rsidRDefault="00512CAC" w:rsidP="00F6651F">
      <w:pPr>
        <w:shd w:val="clear" w:color="auto" w:fill="FFFFFF"/>
        <w:spacing w:before="120" w:after="120" w:line="234" w:lineRule="atLeast"/>
        <w:jc w:val="both"/>
        <w:rPr>
          <w:rFonts w:eastAsia="Times New Roman" w:cs="Times New Roman"/>
          <w:color w:val="000000"/>
          <w:sz w:val="28"/>
          <w:szCs w:val="28"/>
        </w:rPr>
      </w:pPr>
    </w:p>
    <w:p w:rsidR="00512CAC" w:rsidRDefault="00512CAC" w:rsidP="00F6651F">
      <w:pPr>
        <w:shd w:val="clear" w:color="auto" w:fill="FFFFFF"/>
        <w:spacing w:before="120" w:after="120" w:line="234" w:lineRule="atLeast"/>
        <w:jc w:val="both"/>
        <w:rPr>
          <w:rFonts w:eastAsia="Times New Roman" w:cs="Times New Roman"/>
          <w:color w:val="000000"/>
          <w:sz w:val="28"/>
          <w:szCs w:val="28"/>
        </w:rPr>
      </w:pPr>
    </w:p>
    <w:p w:rsidR="00512CAC" w:rsidRDefault="00512CAC" w:rsidP="00F6651F">
      <w:pPr>
        <w:shd w:val="clear" w:color="auto" w:fill="FFFFFF"/>
        <w:spacing w:before="120" w:after="120" w:line="234" w:lineRule="atLeast"/>
        <w:jc w:val="both"/>
        <w:rPr>
          <w:rFonts w:eastAsia="Times New Roman" w:cs="Times New Roman"/>
          <w:color w:val="000000"/>
          <w:sz w:val="28"/>
          <w:szCs w:val="28"/>
        </w:rPr>
      </w:pPr>
    </w:p>
    <w:p w:rsidR="00512CAC" w:rsidRDefault="00512CAC" w:rsidP="00F6651F">
      <w:pPr>
        <w:shd w:val="clear" w:color="auto" w:fill="FFFFFF"/>
        <w:spacing w:before="120" w:after="120" w:line="234" w:lineRule="atLeast"/>
        <w:jc w:val="both"/>
        <w:rPr>
          <w:rFonts w:eastAsia="Times New Roman" w:cs="Times New Roman"/>
          <w:color w:val="000000"/>
          <w:sz w:val="28"/>
          <w:szCs w:val="28"/>
        </w:rPr>
      </w:pPr>
    </w:p>
    <w:p w:rsidR="00512CAC" w:rsidRDefault="00512CAC" w:rsidP="00F6651F">
      <w:pPr>
        <w:shd w:val="clear" w:color="auto" w:fill="FFFFFF"/>
        <w:spacing w:before="120" w:after="120" w:line="234" w:lineRule="atLeast"/>
        <w:jc w:val="both"/>
        <w:rPr>
          <w:rFonts w:eastAsia="Times New Roman" w:cs="Times New Roman"/>
          <w:color w:val="000000"/>
          <w:sz w:val="28"/>
          <w:szCs w:val="28"/>
        </w:rPr>
      </w:pPr>
    </w:p>
    <w:p w:rsidR="00512CAC" w:rsidRDefault="00512CAC" w:rsidP="00F6651F">
      <w:pPr>
        <w:shd w:val="clear" w:color="auto" w:fill="FFFFFF"/>
        <w:spacing w:before="120" w:after="120" w:line="234" w:lineRule="atLeast"/>
        <w:jc w:val="both"/>
        <w:rPr>
          <w:rFonts w:eastAsia="Times New Roman" w:cs="Times New Roman"/>
          <w:color w:val="000000"/>
          <w:sz w:val="28"/>
          <w:szCs w:val="28"/>
        </w:rPr>
      </w:pPr>
    </w:p>
    <w:p w:rsidR="00512CAC" w:rsidRDefault="00512CAC" w:rsidP="00F6651F">
      <w:pPr>
        <w:shd w:val="clear" w:color="auto" w:fill="FFFFFF"/>
        <w:spacing w:before="120" w:after="120" w:line="234" w:lineRule="atLeast"/>
        <w:jc w:val="both"/>
        <w:rPr>
          <w:rFonts w:eastAsia="Times New Roman" w:cs="Times New Roman"/>
          <w:color w:val="000000"/>
          <w:sz w:val="28"/>
          <w:szCs w:val="28"/>
        </w:rPr>
      </w:pPr>
    </w:p>
    <w:p w:rsidR="00F5039B" w:rsidRDefault="00F5039B" w:rsidP="00F6651F">
      <w:pPr>
        <w:shd w:val="clear" w:color="auto" w:fill="FFFFFF"/>
        <w:spacing w:before="120" w:after="120" w:line="234" w:lineRule="atLeast"/>
        <w:jc w:val="both"/>
        <w:rPr>
          <w:rFonts w:eastAsia="Times New Roman" w:cs="Times New Roman"/>
          <w:color w:val="000000"/>
          <w:sz w:val="28"/>
          <w:szCs w:val="28"/>
        </w:rPr>
      </w:pPr>
    </w:p>
    <w:p w:rsidR="00DE30FB" w:rsidRDefault="00DE30FB" w:rsidP="00F6651F">
      <w:pPr>
        <w:shd w:val="clear" w:color="auto" w:fill="FFFFFF"/>
        <w:spacing w:before="120" w:after="120" w:line="234" w:lineRule="atLeast"/>
        <w:jc w:val="both"/>
        <w:rPr>
          <w:rFonts w:eastAsia="Times New Roman" w:cs="Times New Roman"/>
          <w:color w:val="000000"/>
          <w:sz w:val="28"/>
          <w:szCs w:val="28"/>
        </w:rPr>
      </w:pPr>
    </w:p>
    <w:tbl>
      <w:tblPr>
        <w:tblW w:w="9660" w:type="dxa"/>
        <w:tblInd w:w="-46" w:type="dxa"/>
        <w:tblLayout w:type="fixed"/>
        <w:tblLook w:val="04A0" w:firstRow="1" w:lastRow="0" w:firstColumn="1" w:lastColumn="0" w:noHBand="0" w:noVBand="1"/>
      </w:tblPr>
      <w:tblGrid>
        <w:gridCol w:w="4534"/>
        <w:gridCol w:w="685"/>
        <w:gridCol w:w="4441"/>
      </w:tblGrid>
      <w:tr w:rsidR="00C22B2A" w:rsidTr="00C22B2A">
        <w:tc>
          <w:tcPr>
            <w:tcW w:w="4537" w:type="dxa"/>
            <w:hideMark/>
          </w:tcPr>
          <w:p w:rsidR="00C22B2A" w:rsidRDefault="00C22B2A">
            <w:pPr>
              <w:jc w:val="center"/>
              <w:rPr>
                <w:b/>
                <w:spacing w:val="-6"/>
                <w:sz w:val="28"/>
              </w:rPr>
            </w:pPr>
            <w:r>
              <w:rPr>
                <w:b/>
                <w:spacing w:val="-6"/>
              </w:rPr>
              <w:lastRenderedPageBreak/>
              <w:t>BAN CHẤP HÀNH TRUNG ƯƠNG</w:t>
            </w:r>
          </w:p>
          <w:p w:rsidR="00C22B2A" w:rsidRDefault="00C22B2A">
            <w:pPr>
              <w:jc w:val="center"/>
            </w:pPr>
            <w:r>
              <w:t>*</w:t>
            </w:r>
          </w:p>
          <w:p w:rsidR="00C22B2A" w:rsidRDefault="00C22B2A">
            <w:pPr>
              <w:jc w:val="center"/>
              <w:rPr>
                <w:spacing w:val="-8"/>
              </w:rPr>
            </w:pPr>
            <w:r>
              <w:t>Số 18</w:t>
            </w:r>
            <w:r>
              <w:rPr>
                <w:spacing w:val="-8"/>
              </w:rPr>
              <w:t>-KL/TW</w:t>
            </w:r>
          </w:p>
        </w:tc>
        <w:tc>
          <w:tcPr>
            <w:tcW w:w="685" w:type="dxa"/>
          </w:tcPr>
          <w:p w:rsidR="00C22B2A" w:rsidRDefault="00C22B2A"/>
        </w:tc>
        <w:tc>
          <w:tcPr>
            <w:tcW w:w="4443" w:type="dxa"/>
            <w:hideMark/>
          </w:tcPr>
          <w:p w:rsidR="00C22B2A" w:rsidRDefault="00C22B2A">
            <w:pPr>
              <w:jc w:val="center"/>
            </w:pPr>
            <w:r>
              <w:rPr>
                <w:b/>
                <w:sz w:val="30"/>
              </w:rPr>
              <w:t>ĐẢNG CỘNG SẢN VIỆT NAM</w:t>
            </w:r>
          </w:p>
          <w:p w:rsidR="00C22B2A" w:rsidRDefault="00C22B2A">
            <w:pPr>
              <w:spacing w:line="180" w:lineRule="exact"/>
              <w:jc w:val="center"/>
              <w:rPr>
                <w:b/>
                <w:sz w:val="40"/>
                <w:vertAlign w:val="superscript"/>
              </w:rPr>
            </w:pPr>
            <w:r>
              <w:rPr>
                <w:b/>
                <w:sz w:val="40"/>
                <w:vertAlign w:val="superscript"/>
              </w:rPr>
              <w:t>________________________________</w:t>
            </w:r>
          </w:p>
          <w:p w:rsidR="00C22B2A" w:rsidRDefault="00C22B2A">
            <w:pPr>
              <w:jc w:val="center"/>
              <w:rPr>
                <w:i/>
                <w:sz w:val="28"/>
              </w:rPr>
            </w:pPr>
            <w:r>
              <w:rPr>
                <w:i/>
              </w:rPr>
              <w:t>Hà Nội, ngày 02 tháng 4 năm 2026</w:t>
            </w:r>
          </w:p>
        </w:tc>
      </w:tr>
    </w:tbl>
    <w:p w:rsidR="00C22B2A" w:rsidRDefault="00C22B2A" w:rsidP="00C22B2A">
      <w:pPr>
        <w:spacing w:before="140" w:line="340" w:lineRule="exact"/>
        <w:ind w:firstLine="720"/>
        <w:jc w:val="both"/>
        <w:rPr>
          <w:noProof/>
          <w:sz w:val="29"/>
          <w:szCs w:val="29"/>
          <w:bdr w:val="none" w:sz="0" w:space="0" w:color="auto" w:frame="1"/>
        </w:rPr>
      </w:pPr>
    </w:p>
    <w:tbl>
      <w:tblPr>
        <w:tblW w:w="0" w:type="auto"/>
        <w:tblLook w:val="04A0" w:firstRow="1" w:lastRow="0" w:firstColumn="1" w:lastColumn="0" w:noHBand="0" w:noVBand="1"/>
      </w:tblPr>
      <w:tblGrid>
        <w:gridCol w:w="9355"/>
      </w:tblGrid>
      <w:tr w:rsidR="00C22B2A" w:rsidTr="00C22B2A">
        <w:trPr>
          <w:trHeight w:val="2374"/>
        </w:trPr>
        <w:tc>
          <w:tcPr>
            <w:tcW w:w="9572" w:type="dxa"/>
            <w:hideMark/>
          </w:tcPr>
          <w:p w:rsidR="00C22B2A" w:rsidRDefault="00C22B2A">
            <w:pPr>
              <w:jc w:val="center"/>
              <w:rPr>
                <w:rFonts w:eastAsia="Times New Roman"/>
                <w:color w:val="000000"/>
                <w:sz w:val="31"/>
                <w:szCs w:val="29"/>
              </w:rPr>
            </w:pPr>
            <w:r>
              <w:rPr>
                <w:rFonts w:eastAsia="Times New Roman"/>
                <w:b/>
                <w:bCs/>
                <w:color w:val="000000"/>
                <w:sz w:val="31"/>
                <w:szCs w:val="29"/>
                <w:bdr w:val="none" w:sz="0" w:space="0" w:color="auto" w:frame="1"/>
              </w:rPr>
              <w:t>KẾT LUẬN</w:t>
            </w:r>
          </w:p>
          <w:p w:rsidR="00C22B2A" w:rsidRPr="00C22B2A" w:rsidRDefault="00C22B2A">
            <w:pPr>
              <w:spacing w:before="40"/>
              <w:jc w:val="center"/>
              <w:rPr>
                <w:rFonts w:eastAsia="Times New Roman"/>
                <w:color w:val="000000"/>
                <w:sz w:val="28"/>
                <w:szCs w:val="28"/>
              </w:rPr>
            </w:pPr>
            <w:r w:rsidRPr="00C22B2A">
              <w:rPr>
                <w:rFonts w:eastAsia="Times New Roman"/>
                <w:color w:val="000000"/>
                <w:sz w:val="28"/>
                <w:szCs w:val="28"/>
                <w:bdr w:val="none" w:sz="0" w:space="0" w:color="auto" w:frame="1"/>
              </w:rPr>
              <w:t>HỘI NGHỊ LẦN THỨ HAI</w:t>
            </w:r>
          </w:p>
          <w:p w:rsidR="00C22B2A" w:rsidRPr="00C22B2A" w:rsidRDefault="00C22B2A">
            <w:pPr>
              <w:spacing w:before="40"/>
              <w:jc w:val="center"/>
              <w:rPr>
                <w:rFonts w:eastAsia="Times New Roman"/>
                <w:color w:val="000000"/>
                <w:sz w:val="28"/>
                <w:szCs w:val="28"/>
              </w:rPr>
            </w:pPr>
            <w:r w:rsidRPr="00C22B2A">
              <w:rPr>
                <w:rFonts w:eastAsia="Times New Roman"/>
                <w:color w:val="000000"/>
                <w:sz w:val="28"/>
                <w:szCs w:val="28"/>
                <w:bdr w:val="none" w:sz="0" w:space="0" w:color="auto" w:frame="1"/>
              </w:rPr>
              <w:t>BAN CHẤP HÀNH TRUNG ƯƠNG ĐẢNG KHOÁ XIV</w:t>
            </w:r>
          </w:p>
          <w:p w:rsidR="00C22B2A" w:rsidRPr="00C22B2A" w:rsidRDefault="00C22B2A">
            <w:pPr>
              <w:spacing w:before="40"/>
              <w:jc w:val="center"/>
              <w:rPr>
                <w:rFonts w:eastAsia="Times New Roman"/>
                <w:b/>
                <w:bCs/>
                <w:color w:val="000000"/>
                <w:sz w:val="28"/>
                <w:szCs w:val="28"/>
                <w:bdr w:val="none" w:sz="0" w:space="0" w:color="auto" w:frame="1"/>
              </w:rPr>
            </w:pPr>
            <w:r w:rsidRPr="00C22B2A">
              <w:rPr>
                <w:rFonts w:eastAsia="Times New Roman"/>
                <w:b/>
                <w:bCs/>
                <w:color w:val="000000"/>
                <w:sz w:val="28"/>
                <w:szCs w:val="28"/>
                <w:bdr w:val="none" w:sz="0" w:space="0" w:color="auto" w:frame="1"/>
              </w:rPr>
              <w:t>về Kế hoạch phát triển kinh tế - xã hội, tài chính quốc gia</w:t>
            </w:r>
          </w:p>
          <w:p w:rsidR="00C22B2A" w:rsidRPr="00C22B2A" w:rsidRDefault="00C22B2A">
            <w:pPr>
              <w:spacing w:before="40"/>
              <w:jc w:val="center"/>
              <w:rPr>
                <w:rFonts w:eastAsia="Times New Roman"/>
                <w:b/>
                <w:bCs/>
                <w:color w:val="000000"/>
                <w:sz w:val="28"/>
                <w:szCs w:val="28"/>
                <w:bdr w:val="none" w:sz="0" w:space="0" w:color="auto" w:frame="1"/>
              </w:rPr>
            </w:pPr>
            <w:r w:rsidRPr="00C22B2A">
              <w:rPr>
                <w:rFonts w:eastAsia="Times New Roman"/>
                <w:b/>
                <w:bCs/>
                <w:color w:val="000000"/>
                <w:sz w:val="28"/>
                <w:szCs w:val="28"/>
                <w:bdr w:val="none" w:sz="0" w:space="0" w:color="auto" w:frame="1"/>
              </w:rPr>
              <w:t>và vay, trả nợ công, đầu tư công trung hạn 5 năm 2026 - 2030</w:t>
            </w:r>
          </w:p>
          <w:p w:rsidR="00C22B2A" w:rsidRPr="00C22B2A" w:rsidRDefault="00C22B2A">
            <w:pPr>
              <w:spacing w:before="40"/>
              <w:jc w:val="center"/>
              <w:rPr>
                <w:rFonts w:eastAsia="Times New Roman"/>
                <w:b/>
                <w:bCs/>
                <w:color w:val="000000"/>
                <w:sz w:val="28"/>
                <w:szCs w:val="28"/>
                <w:bdr w:val="none" w:sz="0" w:space="0" w:color="auto" w:frame="1"/>
              </w:rPr>
            </w:pPr>
            <w:r w:rsidRPr="00C22B2A">
              <w:rPr>
                <w:rFonts w:eastAsia="Times New Roman"/>
                <w:b/>
                <w:bCs/>
                <w:color w:val="000000"/>
                <w:sz w:val="28"/>
                <w:szCs w:val="28"/>
                <w:bdr w:val="none" w:sz="0" w:space="0" w:color="auto" w:frame="1"/>
              </w:rPr>
              <w:t>gắn với thực hiện mục tiêu phấn đấu tăng trưởng "2 con số"</w:t>
            </w:r>
          </w:p>
          <w:p w:rsidR="00C22B2A" w:rsidRDefault="00C22B2A">
            <w:pPr>
              <w:jc w:val="center"/>
              <w:rPr>
                <w:rFonts w:eastAsia="Times New Roman"/>
                <w:color w:val="000000"/>
                <w:sz w:val="29"/>
                <w:szCs w:val="29"/>
              </w:rPr>
            </w:pPr>
            <w:r>
              <w:rPr>
                <w:rFonts w:eastAsia="Times New Roman"/>
                <w:bCs/>
                <w:color w:val="000000"/>
                <w:sz w:val="29"/>
                <w:szCs w:val="29"/>
                <w:bdr w:val="none" w:sz="0" w:space="0" w:color="auto" w:frame="1"/>
              </w:rPr>
              <w:t>-----</w:t>
            </w:r>
          </w:p>
        </w:tc>
      </w:tr>
    </w:tbl>
    <w:p w:rsidR="00C22B2A" w:rsidRDefault="00C22B2A" w:rsidP="00C22B2A">
      <w:pPr>
        <w:pStyle w:val="1Normal"/>
        <w:rPr>
          <w:rFonts w:eastAsia="Calibri"/>
          <w:spacing w:val="0"/>
          <w:sz w:val="21"/>
          <w:szCs w:val="29"/>
          <w:bdr w:val="none" w:sz="0" w:space="0" w:color="auto" w:frame="1"/>
          <w:lang w:val="en-US"/>
        </w:rPr>
      </w:pPr>
    </w:p>
    <w:p w:rsidR="00C22B2A" w:rsidRPr="00C22B2A" w:rsidRDefault="00C22B2A" w:rsidP="00C22B2A">
      <w:pPr>
        <w:pStyle w:val="1Normal"/>
        <w:widowControl/>
        <w:spacing w:before="140" w:line="330" w:lineRule="exact"/>
        <w:ind w:firstLine="720"/>
        <w:jc w:val="both"/>
        <w:rPr>
          <w:rFonts w:ascii="Times New Roman" w:hAnsi="Times New Roman" w:cs="Times New Roman"/>
          <w:spacing w:val="0"/>
          <w:bdr w:val="none" w:sz="0" w:space="0" w:color="auto" w:frame="1"/>
          <w:lang w:val="en-US"/>
        </w:rPr>
      </w:pPr>
      <w:r w:rsidRPr="00C22B2A">
        <w:rPr>
          <w:rFonts w:ascii="Times New Roman" w:hAnsi="Times New Roman" w:cs="Times New Roman"/>
          <w:spacing w:val="-4"/>
          <w:bdr w:val="none" w:sz="0" w:space="0" w:color="auto" w:frame="1"/>
          <w:lang w:val="en-US"/>
        </w:rPr>
        <w:t xml:space="preserve">Ban Chấp hành Trung ương Đảng cơ bản tán thành nội dung các Kế </w:t>
      </w:r>
      <w:r w:rsidRPr="00C22B2A">
        <w:rPr>
          <w:rFonts w:ascii="Times New Roman" w:hAnsi="Times New Roman" w:cs="Times New Roman"/>
          <w:spacing w:val="2"/>
          <w:bdr w:val="none" w:sz="0" w:space="0" w:color="auto" w:frame="1"/>
          <w:lang w:val="en-US"/>
        </w:rPr>
        <w:t>hoạch 5</w:t>
      </w:r>
      <w:r w:rsidRPr="00C22B2A">
        <w:rPr>
          <w:rFonts w:ascii="Times New Roman" w:hAnsi="Times New Roman" w:cs="Times New Roman"/>
          <w:spacing w:val="0"/>
          <w:bdr w:val="none" w:sz="0" w:space="0" w:color="auto" w:frame="1"/>
          <w:lang w:val="en-US"/>
        </w:rPr>
        <w:t xml:space="preserve"> </w:t>
      </w:r>
      <w:r w:rsidRPr="00C22B2A">
        <w:rPr>
          <w:rFonts w:ascii="Times New Roman" w:hAnsi="Times New Roman" w:cs="Times New Roman"/>
          <w:spacing w:val="-4"/>
          <w:bdr w:val="none" w:sz="0" w:space="0" w:color="auto" w:frame="1"/>
          <w:lang w:val="en-US"/>
        </w:rPr>
        <w:t>năm giai đoạn 2026 - 2030 về phát triển kinh tế - xã hội, tài chính quốc gia, vay</w:t>
      </w:r>
      <w:r w:rsidRPr="00C22B2A">
        <w:rPr>
          <w:rFonts w:ascii="Times New Roman" w:hAnsi="Times New Roman" w:cs="Times New Roman"/>
          <w:spacing w:val="0"/>
          <w:bdr w:val="none" w:sz="0" w:space="0" w:color="auto" w:frame="1"/>
          <w:lang w:val="en-US"/>
        </w:rPr>
        <w:t xml:space="preserve">, trả nợ công, đầu tư công do Đảng uỷ Chính phủ trình </w:t>
      </w:r>
      <w:r w:rsidRPr="00C22B2A">
        <w:rPr>
          <w:rFonts w:ascii="Times New Roman" w:hAnsi="Times New Roman" w:cs="Times New Roman"/>
          <w:i/>
          <w:iCs/>
          <w:spacing w:val="0"/>
          <w:bdr w:val="none" w:sz="0" w:space="0" w:color="auto" w:frame="1"/>
          <w:lang w:val="en-US"/>
        </w:rPr>
        <w:t>(Tờ trình số 14-TTr/ĐU kèm theo các Báo cáo số 236-BC/ĐU, 237-BC/ĐU, 238-BC/ĐU, 239-BC/ĐU, ngày 22/3/2026)</w:t>
      </w:r>
      <w:r w:rsidRPr="00C22B2A">
        <w:rPr>
          <w:rFonts w:ascii="Times New Roman" w:hAnsi="Times New Roman" w:cs="Times New Roman"/>
          <w:spacing w:val="0"/>
          <w:bdr w:val="none" w:sz="0" w:space="0" w:color="auto" w:frame="1"/>
          <w:lang w:val="en-US"/>
        </w:rPr>
        <w:t>; đồng thời lưu ý, nhấn mạnh một số nội dung sau đây:</w:t>
      </w:r>
    </w:p>
    <w:p w:rsidR="00C22B2A" w:rsidRPr="00C22B2A" w:rsidRDefault="00C22B2A" w:rsidP="00512CAC">
      <w:pPr>
        <w:pStyle w:val="1Normal"/>
        <w:widowControl/>
        <w:tabs>
          <w:tab w:val="right" w:pos="9355"/>
        </w:tabs>
        <w:spacing w:before="140" w:line="330" w:lineRule="exact"/>
        <w:ind w:firstLine="720"/>
        <w:jc w:val="both"/>
        <w:rPr>
          <w:rFonts w:ascii="Times New Roman" w:eastAsia="Times New Roman" w:hAnsi="Times New Roman" w:cs="Times New Roman"/>
          <w:b/>
          <w:bCs/>
          <w:spacing w:val="0"/>
          <w:bdr w:val="none" w:sz="0" w:space="0" w:color="auto" w:frame="1"/>
          <w:lang w:val="en-US"/>
        </w:rPr>
      </w:pPr>
      <w:r w:rsidRPr="00C22B2A">
        <w:rPr>
          <w:rFonts w:ascii="Times New Roman" w:eastAsia="Times New Roman" w:hAnsi="Times New Roman" w:cs="Times New Roman"/>
          <w:b/>
          <w:bCs/>
          <w:spacing w:val="0"/>
          <w:bdr w:val="none" w:sz="0" w:space="0" w:color="auto" w:frame="1"/>
          <w:lang w:val="en-US"/>
        </w:rPr>
        <w:t>I- BỐI CẢNH VÀ TÌNH HÌNH GIAI ĐOẠN 2021 - 2025</w:t>
      </w:r>
      <w:r w:rsidR="00512CAC">
        <w:rPr>
          <w:rFonts w:ascii="Times New Roman" w:eastAsia="Times New Roman" w:hAnsi="Times New Roman" w:cs="Times New Roman"/>
          <w:b/>
          <w:bCs/>
          <w:spacing w:val="0"/>
          <w:bdr w:val="none" w:sz="0" w:space="0" w:color="auto" w:frame="1"/>
          <w:lang w:val="en-US"/>
        </w:rPr>
        <w:tab/>
      </w:r>
    </w:p>
    <w:p w:rsidR="00C22B2A" w:rsidRPr="00C22B2A" w:rsidRDefault="00C22B2A" w:rsidP="00C22B2A">
      <w:pPr>
        <w:pStyle w:val="1Normal"/>
        <w:widowControl/>
        <w:spacing w:before="140" w:line="330" w:lineRule="exact"/>
        <w:ind w:firstLine="720"/>
        <w:jc w:val="both"/>
        <w:rPr>
          <w:rFonts w:ascii="Times New Roman" w:eastAsia="Times New Roman" w:hAnsi="Times New Roman" w:cs="Times New Roman"/>
          <w:spacing w:val="0"/>
          <w:bdr w:val="none" w:sz="0" w:space="0" w:color="auto" w:frame="1"/>
          <w:lang w:val="en-US"/>
        </w:rPr>
      </w:pPr>
      <w:r w:rsidRPr="00C22B2A">
        <w:rPr>
          <w:rFonts w:ascii="Times New Roman" w:eastAsia="Times New Roman" w:hAnsi="Times New Roman" w:cs="Times New Roman"/>
          <w:spacing w:val="0"/>
          <w:bdr w:val="none" w:sz="0" w:space="0" w:color="auto" w:frame="1"/>
          <w:lang w:val="en-US"/>
        </w:rPr>
        <w:t>Tình hình thế giới giai đoạn 2021 - 2025 có những thời cơ, cơ hội và khó khăn, thách thức đan xen, nhưng khó khăn, thách thức là chủ yếu; tuy nhiên, với sự vào cuộc quyết liệt của cả hệ thống chính trị, toàn Đảng, toàn dân, toàn quân dưới sự lãnh đạo của Đảng; sự giám sát, đồng hành, phối hợp của Quốc hội; sự chỉ đạo, điều hành quyết đoán, linh hoạt, kịp thời, hiệu quả, có trọng tâm, trọng điểm của Chính phủ, Thủ tướng Chính phủ, các bộ, ngành, địa phương, đất nước ta tiếp tục đạt được những thành tựu quan trọng, toàn diện, đột phá, nhiều điểm sáng nổi bật; đạt và vượt 22/26 chỉ tiêu kinh tế - xã hội chủ yếu giai đoạn 2021 - 2025, trong đó hoàn thành toàn bộ chỉ tiêu về xã hội.</w:t>
      </w:r>
    </w:p>
    <w:p w:rsidR="00C22B2A" w:rsidRPr="00C22B2A" w:rsidRDefault="00C22B2A" w:rsidP="00C22B2A">
      <w:pPr>
        <w:pStyle w:val="1Normal"/>
        <w:widowControl/>
        <w:spacing w:before="140" w:line="330" w:lineRule="exact"/>
        <w:ind w:firstLine="720"/>
        <w:jc w:val="both"/>
        <w:rPr>
          <w:rFonts w:ascii="Times New Roman" w:eastAsia="Times New Roman" w:hAnsi="Times New Roman" w:cs="Times New Roman"/>
          <w:spacing w:val="0"/>
          <w:bdr w:val="none" w:sz="0" w:space="0" w:color="auto" w:frame="1"/>
          <w:lang w:val="en-US"/>
        </w:rPr>
      </w:pPr>
      <w:r w:rsidRPr="00C22B2A">
        <w:rPr>
          <w:rFonts w:ascii="Times New Roman" w:eastAsia="Times New Roman" w:hAnsi="Times New Roman" w:cs="Times New Roman"/>
          <w:spacing w:val="0"/>
          <w:bdr w:val="none" w:sz="0" w:space="0" w:color="auto" w:frame="1"/>
          <w:lang w:val="en-US"/>
        </w:rPr>
        <w:t>Kinh tế vĩ mô cơ bản ổn định, các cân đối lớn được bảo đảm, tăng trưởng phục hồi mạnh mẽ và đạt kết quả tương đối cao, bình quân 5 năm đạt 6,2%/năm, trong đó năm 2025 đạt 8,02%. GDP bình quân đầu người đạt 5.026 USD, gia nhập nhóm nước có thu nhập trung bình cao. Lạm phát, bội chi ngân sách nhà nước (NSNN) và các chỉ tiêu về nợ công được kiểm soát; bảo đảm an ninh, an toàn tài chính quốc gia. Thực hiện 3 đột phá chiến lược đạt nhiều kết quả nổi bật. Nhiều dự án tồn đọng, doanh nghiệp thua lỗ kéo dài, các tổ chức tín dụng yếu kém đã được xử lý có kết quả. Q</w:t>
      </w:r>
      <w:r w:rsidRPr="00C22B2A">
        <w:rPr>
          <w:rFonts w:ascii="Times New Roman" w:hAnsi="Times New Roman" w:cs="Times New Roman"/>
          <w:spacing w:val="0"/>
          <w:lang w:val="en-US"/>
        </w:rPr>
        <w:t xml:space="preserve">uản lý và sử dụng vốn đầu tư công có chuyển biến theo hướng tập trung, có trọng tâm, trọng điểm, nâng cao hiệu quả; hệ thống hạ tầng được phát triển đồng bộ, hiện đại; </w:t>
      </w:r>
      <w:r w:rsidRPr="00C22B2A">
        <w:rPr>
          <w:rFonts w:ascii="Times New Roman" w:eastAsia="Times New Roman" w:hAnsi="Times New Roman" w:cs="Times New Roman"/>
          <w:spacing w:val="0"/>
          <w:bdr w:val="none" w:sz="0" w:space="0" w:color="auto" w:frame="1"/>
          <w:lang w:val="en-US"/>
        </w:rPr>
        <w:t xml:space="preserve">đẩy nhanh triển khai, xây dựng hệ thống đường bộ cao tốc, đường sắt tốc </w:t>
      </w:r>
      <w:r w:rsidRPr="00C22B2A">
        <w:rPr>
          <w:rFonts w:ascii="Times New Roman" w:eastAsia="Times New Roman" w:hAnsi="Times New Roman" w:cs="Times New Roman"/>
          <w:spacing w:val="0"/>
          <w:bdr w:val="none" w:sz="0" w:space="0" w:color="auto" w:frame="1"/>
          <w:lang w:val="en-US"/>
        </w:rPr>
        <w:lastRenderedPageBreak/>
        <w:t>độ cao, đường sắt đô thị, điện hạt nhân. Phát triển nguồn nhân lực, khoa học, công nghệ, đổi mới sáng tạo và chuyển đổi số đạt được những kết quả tích cực</w:t>
      </w:r>
      <w:r w:rsidRPr="00C22B2A">
        <w:rPr>
          <w:rFonts w:ascii="Times New Roman" w:hAnsi="Times New Roman" w:cs="Times New Roman"/>
          <w:spacing w:val="0"/>
          <w:lang w:val="en-US"/>
        </w:rPr>
        <w:t xml:space="preserve">. An sinh xã hội được bảo đảm. </w:t>
      </w:r>
      <w:r w:rsidRPr="00C22B2A">
        <w:rPr>
          <w:rFonts w:ascii="Times New Roman" w:hAnsi="Times New Roman" w:cs="Times New Roman"/>
          <w:spacing w:val="-4"/>
          <w:lang w:val="en-US"/>
        </w:rPr>
        <w:t xml:space="preserve">Các lĩnh vực văn hoá, y tế, giáo dục có bước phát triển tích cực; đời sống vật </w:t>
      </w:r>
      <w:r w:rsidRPr="00C22B2A">
        <w:rPr>
          <w:rFonts w:ascii="Times New Roman" w:hAnsi="Times New Roman" w:cs="Times New Roman"/>
          <w:spacing w:val="0"/>
          <w:lang w:val="en-US"/>
        </w:rPr>
        <w:t xml:space="preserve">chất, </w:t>
      </w:r>
      <w:r w:rsidRPr="00C22B2A">
        <w:rPr>
          <w:rFonts w:ascii="Times New Roman" w:hAnsi="Times New Roman" w:cs="Times New Roman"/>
          <w:spacing w:val="2"/>
          <w:lang w:val="en-US"/>
        </w:rPr>
        <w:t>tinh thần của Nhân dân được nâng lên.</w:t>
      </w:r>
      <w:r w:rsidRPr="00C22B2A">
        <w:rPr>
          <w:rFonts w:ascii="Times New Roman" w:eastAsia="Times New Roman" w:hAnsi="Times New Roman" w:cs="Times New Roman"/>
          <w:spacing w:val="2"/>
          <w:bdr w:val="none" w:sz="0" w:space="0" w:color="auto" w:frame="1"/>
          <w:lang w:val="en-US"/>
        </w:rPr>
        <w:t xml:space="preserve"> Quốc phòng, an ninh không ngừng được </w:t>
      </w:r>
      <w:r w:rsidRPr="00C22B2A">
        <w:rPr>
          <w:rFonts w:ascii="Times New Roman" w:eastAsia="Times New Roman" w:hAnsi="Times New Roman" w:cs="Times New Roman"/>
          <w:spacing w:val="0"/>
          <w:bdr w:val="none" w:sz="0" w:space="0" w:color="auto" w:frame="1"/>
          <w:lang w:val="en-US"/>
        </w:rPr>
        <w:t>củng cố, tăng cường; độc lập, chủ quyền, toàn vẹn lãnh thổ được giữ vững. Đối ngoại và hội nhập quốc tế được nâng tầm và đạt nhiều kết quả nổi bật, mở ra cơ hội mới cho phát triển đất nước.</w:t>
      </w:r>
    </w:p>
    <w:p w:rsidR="00C22B2A" w:rsidRPr="00C22B2A" w:rsidRDefault="00C22B2A" w:rsidP="00C22B2A">
      <w:pPr>
        <w:pStyle w:val="1Normal"/>
        <w:widowControl/>
        <w:spacing w:before="140" w:line="334" w:lineRule="exact"/>
        <w:ind w:firstLine="720"/>
        <w:jc w:val="both"/>
        <w:rPr>
          <w:rFonts w:ascii="Times New Roman" w:eastAsia="Times New Roman" w:hAnsi="Times New Roman" w:cs="Times New Roman"/>
          <w:spacing w:val="0"/>
          <w:bdr w:val="none" w:sz="0" w:space="0" w:color="auto" w:frame="1"/>
          <w:lang w:val="en-US"/>
        </w:rPr>
      </w:pPr>
      <w:r w:rsidRPr="00C22B2A">
        <w:rPr>
          <w:rFonts w:ascii="Times New Roman" w:eastAsia="Times New Roman" w:hAnsi="Times New Roman" w:cs="Times New Roman"/>
          <w:spacing w:val="-4"/>
          <w:bdr w:val="none" w:sz="0" w:space="0" w:color="auto" w:frame="1"/>
          <w:lang w:val="en-US"/>
        </w:rPr>
        <w:t xml:space="preserve">Đặc biệt, cuối nhiệm kỳ đã ban hành và tổ chức thực hiện nhiều quyết </w:t>
      </w:r>
      <w:r w:rsidRPr="00C22B2A">
        <w:rPr>
          <w:rFonts w:ascii="Times New Roman" w:eastAsia="Times New Roman" w:hAnsi="Times New Roman" w:cs="Times New Roman"/>
          <w:spacing w:val="0"/>
          <w:bdr w:val="none" w:sz="0" w:space="0" w:color="auto" w:frame="1"/>
          <w:lang w:val="en-US"/>
        </w:rPr>
        <w:t xml:space="preserve">sách </w:t>
      </w:r>
      <w:r w:rsidRPr="00C22B2A">
        <w:rPr>
          <w:rFonts w:ascii="Times New Roman" w:eastAsia="Times New Roman" w:hAnsi="Times New Roman" w:cs="Times New Roman"/>
          <w:spacing w:val="-4"/>
          <w:bdr w:val="none" w:sz="0" w:space="0" w:color="auto" w:frame="1"/>
          <w:lang w:val="en-US"/>
        </w:rPr>
        <w:t xml:space="preserve">chiến lược mang tính bước ngoặt, tạo thế và lực cho tăng tốc phát triển. Cuộc </w:t>
      </w:r>
      <w:r w:rsidRPr="00C22B2A">
        <w:rPr>
          <w:rFonts w:ascii="Times New Roman" w:eastAsia="Times New Roman" w:hAnsi="Times New Roman" w:cs="Times New Roman"/>
          <w:spacing w:val="0"/>
          <w:bdr w:val="none" w:sz="0" w:space="0" w:color="auto" w:frame="1"/>
          <w:lang w:val="en-US"/>
        </w:rPr>
        <w:t>cách mạng về sắp xếp tổ chức bộ máy đã đạt được những kết quả mang tính đột phá. Xây dựng pháp luật có nhiều đổi mới, tháo gỡ các điểm nghẽn về thể chế. Xây dựng, triển khai quyết liệt, hiệu quả các nghị quyết đột phá của Bộ Chính trị.</w:t>
      </w:r>
    </w:p>
    <w:p w:rsidR="00C22B2A" w:rsidRPr="00C22B2A" w:rsidRDefault="00C22B2A" w:rsidP="00C22B2A">
      <w:pPr>
        <w:pStyle w:val="1Normal"/>
        <w:widowControl/>
        <w:spacing w:before="140" w:line="334" w:lineRule="exact"/>
        <w:ind w:firstLine="720"/>
        <w:jc w:val="both"/>
        <w:rPr>
          <w:rFonts w:ascii="Times New Roman" w:eastAsia="Times New Roman" w:hAnsi="Times New Roman" w:cs="Times New Roman"/>
          <w:spacing w:val="0"/>
          <w:bdr w:val="none" w:sz="0" w:space="0" w:color="auto" w:frame="1"/>
          <w:lang w:val="en-US"/>
        </w:rPr>
      </w:pPr>
      <w:bookmarkStart w:id="293" w:name="_Hlk147742747"/>
      <w:r w:rsidRPr="00C22B2A">
        <w:rPr>
          <w:rFonts w:ascii="Times New Roman" w:eastAsia="Times New Roman" w:hAnsi="Times New Roman" w:cs="Times New Roman"/>
          <w:spacing w:val="0"/>
          <w:bdr w:val="none" w:sz="0" w:space="0" w:color="auto" w:frame="1"/>
          <w:lang w:val="en-US"/>
        </w:rPr>
        <w:t>Bên cạnh những kết quả đạt được là cơ bản, vẫn còn một số hạn chế, khó khăn. Nền tảng kinh tế vĩ mô chưa thực sự vững chắc, năng suất, chất lượng, hiệu quả, khả năng chống chịu và sức cạnh tranh của nền kinh tế chưa cao. Khoa học, công nghệ, đổi mới sáng tạo và chuyển đổi số đóng góp chưa nhiều cho tăng trưởng; cơ chế, chính sách trong lĩnh vực này còn tồn tại nhiều điểm nghẽn. Phân cấp nguồn thu và quan hệ giữa ngân sách trung ương - ngân sách địa phương còn bất cập. Chưa có cơ chế, chính sách đủ mạnh để thu hút nguồn lực từ khu vực tư nhân và đầu tư nước ngoài. Công tác chuẩn bị dự án đầu tư công còn hạn chế, chất lượng chưa cao, còn dàn trải; chưa chú trọng đúng mức đánh giá hiệu quả kinh tế - xã hội và hạch toán kinh tế tổng thể. Đời sống của một bộ phận người dân còn khó khăn. Tình trạng ngập lụt, ô nhiễm môi trường chưa được kiểm soát hiệu quả. Công tác tổ chức thực thi có nhiều đổi mới, song vẫn chưa bắt kịp với yêu cầu phát triển. Hoạt động của một số tổ chức, cơ quan, đơn vị ở cấp xã sau sắp xếp còn gặp khó khăn, lúng túng.</w:t>
      </w:r>
    </w:p>
    <w:bookmarkEnd w:id="293"/>
    <w:p w:rsidR="00C22B2A" w:rsidRPr="00C22B2A" w:rsidRDefault="00C22B2A" w:rsidP="00C22B2A">
      <w:pPr>
        <w:pStyle w:val="1Normal"/>
        <w:widowControl/>
        <w:spacing w:before="140" w:line="334" w:lineRule="exact"/>
        <w:ind w:firstLine="720"/>
        <w:jc w:val="both"/>
        <w:rPr>
          <w:rFonts w:ascii="Times New Roman" w:eastAsia="Times New Roman" w:hAnsi="Times New Roman" w:cs="Times New Roman"/>
          <w:spacing w:val="0"/>
          <w:bdr w:val="none" w:sz="0" w:space="0" w:color="auto" w:frame="1"/>
          <w:lang w:val="en-US"/>
        </w:rPr>
      </w:pPr>
      <w:r w:rsidRPr="00C22B2A">
        <w:rPr>
          <w:rFonts w:ascii="Times New Roman" w:eastAsia="Times New Roman" w:hAnsi="Times New Roman" w:cs="Times New Roman"/>
          <w:spacing w:val="0"/>
          <w:bdr w:val="none" w:sz="0" w:space="0" w:color="auto" w:frame="1"/>
          <w:lang w:val="en-US"/>
        </w:rPr>
        <w:t xml:space="preserve">Nguyên nhân của những hạn chế trước hết là do tình hình thế giới biến động nhanh, phức tạp, chưa có tiền lệ, vượt quá khả năng dự báo. Ở trong nước, một số bộ, cơ quan, địa phương có lúc, có nơi còn chưa chủ động, sáng tạo, thiếu quyết liệt trong lãnh đạo, chỉ đạo, tổ chức thực hiện; năng lực dự báo, phản ứng chính sách có nơi, có lúc còn hạn chế; một bộ phận cán bộ còn chưa thực sự đổi mới sáng tạo, dám nghĩ, dám làm, còn đùn đẩy, thiếu trách nhiệm; cơ chế, chính sách, pháp luật vẫn còn những điểm nghẽn, chưa theo kịp yêu cầu </w:t>
      </w:r>
      <w:r w:rsidRPr="00C22B2A">
        <w:rPr>
          <w:rFonts w:ascii="Times New Roman" w:eastAsia="Times New Roman" w:hAnsi="Times New Roman" w:cs="Times New Roman"/>
          <w:spacing w:val="-4"/>
          <w:bdr w:val="none" w:sz="0" w:space="0" w:color="auto" w:frame="1"/>
          <w:lang w:val="en-US"/>
        </w:rPr>
        <w:t>phát triển; sự phối hợp giữa các bộ, ngành, các địa phương chưa chặt chẽ, hiệu quả.</w:t>
      </w:r>
    </w:p>
    <w:p w:rsidR="00C22B2A" w:rsidRPr="00C22B2A" w:rsidRDefault="00C22B2A" w:rsidP="00C22B2A">
      <w:pPr>
        <w:pStyle w:val="1Normal"/>
        <w:widowControl/>
        <w:spacing w:before="140" w:line="334" w:lineRule="exact"/>
        <w:ind w:firstLine="720"/>
        <w:jc w:val="both"/>
        <w:rPr>
          <w:rFonts w:ascii="Times New Roman" w:eastAsia="Times New Roman" w:hAnsi="Times New Roman" w:cs="Times New Roman"/>
          <w:b/>
          <w:bCs/>
          <w:spacing w:val="0"/>
          <w:bdr w:val="none" w:sz="0" w:space="0" w:color="auto" w:frame="1"/>
          <w:lang w:val="en-US"/>
        </w:rPr>
      </w:pPr>
      <w:r w:rsidRPr="00C22B2A">
        <w:rPr>
          <w:rFonts w:ascii="Times New Roman" w:eastAsia="Times New Roman" w:hAnsi="Times New Roman" w:cs="Times New Roman"/>
          <w:b/>
          <w:bCs/>
          <w:spacing w:val="0"/>
          <w:bdr w:val="none" w:sz="0" w:space="0" w:color="auto" w:frame="1"/>
          <w:lang w:val="en-US"/>
        </w:rPr>
        <w:t>II- KẾ HOẠCH PHÁT TRIỂN KINH TẾ - XÃ HỘI, TÀI CHÍNH QUỐC GIA, ĐẦU TƯ CÔNG, VAY, TRẢ NỢ CÔNG GIAI ĐOẠN 2026 - 2030</w:t>
      </w:r>
    </w:p>
    <w:p w:rsidR="00C22B2A" w:rsidRPr="00C22B2A" w:rsidRDefault="00C22B2A" w:rsidP="00C22B2A">
      <w:pPr>
        <w:pStyle w:val="1Normal"/>
        <w:widowControl/>
        <w:spacing w:before="140" w:line="334" w:lineRule="exact"/>
        <w:ind w:firstLine="720"/>
        <w:jc w:val="both"/>
        <w:rPr>
          <w:rFonts w:ascii="Times New Roman" w:eastAsia="Times New Roman" w:hAnsi="Times New Roman" w:cs="Times New Roman"/>
          <w:spacing w:val="0"/>
          <w:bdr w:val="none" w:sz="0" w:space="0" w:color="auto" w:frame="1"/>
          <w:lang w:val="en-US"/>
        </w:rPr>
      </w:pPr>
      <w:r w:rsidRPr="00C22B2A">
        <w:rPr>
          <w:rFonts w:ascii="Times New Roman" w:eastAsia="Times New Roman" w:hAnsi="Times New Roman" w:cs="Times New Roman"/>
          <w:spacing w:val="0"/>
          <w:bdr w:val="none" w:sz="0" w:space="0" w:color="auto" w:frame="1"/>
          <w:lang w:val="en-US"/>
        </w:rPr>
        <w:t>Bước vào giai đoạn 2026 - 2030, tình hình thế giới tiếp tục biến động rất nhanh, mạnh, khó lường… ảnh hưởng đến mục tiêu phát triển kinh tế - xã hội. Trên cơ sở phân tích, đánh giá toàn diện những thuận lợi, khó khăn và với quyết tâm cao, Ban Chấp hành Trung ương Đảng thống nhất quan điểm, mục tiêu, các nhiệm vụ, giải pháp chủ yếu như sau:</w:t>
      </w:r>
    </w:p>
    <w:p w:rsidR="00C22B2A" w:rsidRPr="00C22B2A" w:rsidRDefault="00C22B2A" w:rsidP="00C22B2A">
      <w:pPr>
        <w:pStyle w:val="1Normal"/>
        <w:widowControl/>
        <w:spacing w:before="140" w:line="334" w:lineRule="exact"/>
        <w:ind w:firstLine="720"/>
        <w:jc w:val="both"/>
        <w:rPr>
          <w:rFonts w:ascii="Times New Roman" w:eastAsia="Times New Roman" w:hAnsi="Times New Roman" w:cs="Times New Roman"/>
          <w:b/>
          <w:bCs/>
          <w:spacing w:val="0"/>
          <w:lang w:val="en-US"/>
        </w:rPr>
      </w:pPr>
      <w:r w:rsidRPr="00C22B2A">
        <w:rPr>
          <w:rFonts w:ascii="Times New Roman" w:eastAsia="Times New Roman" w:hAnsi="Times New Roman" w:cs="Times New Roman"/>
          <w:b/>
          <w:bCs/>
          <w:spacing w:val="0"/>
          <w:lang w:val="en-US"/>
        </w:rPr>
        <w:t>1. Quan điểm, mục tiêu</w:t>
      </w:r>
    </w:p>
    <w:p w:rsidR="00C22B2A" w:rsidRPr="00C22B2A" w:rsidRDefault="00C22B2A" w:rsidP="00C22B2A">
      <w:pPr>
        <w:pStyle w:val="1Normal"/>
        <w:widowControl/>
        <w:spacing w:before="140" w:line="334" w:lineRule="exact"/>
        <w:ind w:firstLine="720"/>
        <w:jc w:val="both"/>
        <w:rPr>
          <w:rFonts w:ascii="Times New Roman" w:eastAsia="Calibri" w:hAnsi="Times New Roman" w:cs="Times New Roman"/>
          <w:i/>
          <w:spacing w:val="0"/>
          <w:lang w:val="en-US"/>
        </w:rPr>
      </w:pPr>
      <w:r w:rsidRPr="00C22B2A">
        <w:rPr>
          <w:rFonts w:ascii="Times New Roman" w:eastAsia="Times New Roman" w:hAnsi="Times New Roman" w:cs="Times New Roman"/>
          <w:b/>
          <w:bCs/>
          <w:i/>
          <w:spacing w:val="0"/>
          <w:lang w:val="en-US"/>
        </w:rPr>
        <w:lastRenderedPageBreak/>
        <w:t>1.1. Quan điểm chỉ đạo</w:t>
      </w:r>
    </w:p>
    <w:p w:rsidR="00C22B2A" w:rsidRPr="00C22B2A" w:rsidRDefault="00C22B2A" w:rsidP="00C22B2A">
      <w:pPr>
        <w:pStyle w:val="1Normal"/>
        <w:widowControl/>
        <w:spacing w:before="140" w:line="340" w:lineRule="exact"/>
        <w:ind w:firstLine="720"/>
        <w:jc w:val="both"/>
        <w:rPr>
          <w:rFonts w:ascii="Times New Roman" w:hAnsi="Times New Roman" w:cs="Times New Roman"/>
          <w:spacing w:val="0"/>
          <w:lang w:val="en-US"/>
        </w:rPr>
      </w:pPr>
      <w:r w:rsidRPr="00C22B2A">
        <w:rPr>
          <w:rFonts w:ascii="Times New Roman" w:hAnsi="Times New Roman" w:cs="Times New Roman"/>
          <w:spacing w:val="0"/>
          <w:lang w:val="en-US"/>
        </w:rPr>
        <w:t>- Bảo đảm sự lãnh đạo, chỉ đạo toàn diện, trực tiếp của Đảng; phát huy vai trò kiến tạo phát triển của Nhà nước; giám sát, phản biện của Mặt trận Tổ quốc và sự nỗ lực, chung sức, đồng lòng của cả hệ thống chính trị, cộng đồng doanh nghiệp và từng người dân.</w:t>
      </w:r>
    </w:p>
    <w:p w:rsidR="00C22B2A" w:rsidRPr="00C22B2A" w:rsidRDefault="00C22B2A" w:rsidP="00C22B2A">
      <w:pPr>
        <w:pStyle w:val="1Normal"/>
        <w:widowControl/>
        <w:spacing w:before="140" w:line="350" w:lineRule="exact"/>
        <w:ind w:firstLine="720"/>
        <w:jc w:val="both"/>
        <w:rPr>
          <w:rFonts w:ascii="Times New Roman" w:hAnsi="Times New Roman" w:cs="Times New Roman"/>
          <w:spacing w:val="0"/>
          <w:lang w:val="en-US"/>
        </w:rPr>
      </w:pPr>
      <w:r w:rsidRPr="00C22B2A">
        <w:rPr>
          <w:rFonts w:ascii="Times New Roman" w:hAnsi="Times New Roman" w:cs="Times New Roman"/>
          <w:spacing w:val="0"/>
          <w:lang w:val="en-US"/>
        </w:rPr>
        <w:t>- Quyết tâm thực hiện thắng lợi Nghị quyết Đại hội XIV của Đảng, các nghị quyết, kết luận của Trung ương, Bộ Chính trị, Ban Bí thư để phấn đấu đạt mục tiêu tăng trưởng "2 con số" gắn với ổn định kinh tế vĩ mô, kiểm soát lạm phát, bảo đảm các cân đối lớn của nền kinh tế. Kiên định mục tiêu, hành động quyết liệt, hiệu quả; đánh giá sát tình hình, linh hoạt các giải pháp vượt qua khó khăn của năm 2026, bứt phá trong giai đoạn 2027 - 2030.</w:t>
      </w:r>
    </w:p>
    <w:p w:rsidR="00C22B2A" w:rsidRPr="00C22B2A" w:rsidRDefault="00C22B2A" w:rsidP="00C22B2A">
      <w:pPr>
        <w:pStyle w:val="1Normal"/>
        <w:widowControl/>
        <w:spacing w:before="140" w:line="350" w:lineRule="exact"/>
        <w:ind w:firstLine="720"/>
        <w:jc w:val="both"/>
        <w:rPr>
          <w:rFonts w:ascii="Times New Roman" w:hAnsi="Times New Roman" w:cs="Times New Roman"/>
          <w:spacing w:val="0"/>
          <w:lang w:val="en-US"/>
        </w:rPr>
      </w:pPr>
      <w:r w:rsidRPr="00C22B2A">
        <w:rPr>
          <w:rFonts w:ascii="Times New Roman" w:hAnsi="Times New Roman" w:cs="Times New Roman"/>
          <w:spacing w:val="0"/>
          <w:lang w:val="en-US"/>
        </w:rPr>
        <w:t>- Đẩy mạnh xây dựng đồng bộ thể chế kiến tạo và phát triển bền vững, tháo gỡ kịp thời, dứt điểm các điểm nghẽn; huy động, khơi thông và giải phóng nhanh mọi nguồn lực; phát triển lực lượng sản xuất mới. Phân cấp, phân quyền tối đa, thực chất gắn với cải cách thủ tục hành chính, bảo đảm nguồn lực, nâng cao năng lực thực thi, tăng cường giám sát, kiểm tra, đôn đốc; phòng, chống tham nhũng, lãng phí, tiêu cực.</w:t>
      </w:r>
    </w:p>
    <w:p w:rsidR="00C22B2A" w:rsidRPr="00C22B2A" w:rsidRDefault="00C22B2A" w:rsidP="00C22B2A">
      <w:pPr>
        <w:pStyle w:val="1Normal"/>
        <w:widowControl/>
        <w:spacing w:before="140" w:line="350" w:lineRule="exact"/>
        <w:ind w:firstLine="720"/>
        <w:jc w:val="both"/>
        <w:rPr>
          <w:rFonts w:ascii="Times New Roman" w:hAnsi="Times New Roman" w:cs="Times New Roman"/>
          <w:spacing w:val="0"/>
          <w:lang w:val="en-US"/>
        </w:rPr>
      </w:pPr>
      <w:r w:rsidRPr="00C22B2A">
        <w:rPr>
          <w:rFonts w:ascii="Times New Roman" w:hAnsi="Times New Roman" w:cs="Times New Roman"/>
          <w:spacing w:val="0"/>
          <w:lang w:val="en-US"/>
        </w:rPr>
        <w:t>- Bảo đảm cân đối bền vững, an toàn tài chính quốc gia, vai trò chủ đạo của ngân sách trung ương. Thực hiện hạch toán hiệu quả kinh tế - xã hội trong phân bổ, quản lý và sử dụng mọi nguồn lực. Quản lý nợ công thống nhất, chủ động, an toàn, bền vững. Đầu tư công hiệu quả, có trọng tâm, trọng điểm, tập trung cho các dự án trọng điểm, quan trọng quốc gia, tạo lan toả lớn, bảo đảm phát triển hài hoà giữa các vùng, miền, tạo động lực tăng trưởng kinh tế dài hạn.</w:t>
      </w:r>
    </w:p>
    <w:p w:rsidR="00C22B2A" w:rsidRPr="00C22B2A" w:rsidRDefault="00C22B2A" w:rsidP="00C22B2A">
      <w:pPr>
        <w:pStyle w:val="1Normal"/>
        <w:widowControl/>
        <w:spacing w:before="140" w:line="350" w:lineRule="exact"/>
        <w:ind w:firstLine="720"/>
        <w:jc w:val="both"/>
        <w:rPr>
          <w:rFonts w:ascii="Times New Roman" w:eastAsia="Times New Roman" w:hAnsi="Times New Roman" w:cs="Times New Roman"/>
          <w:b/>
          <w:bCs/>
          <w:i/>
          <w:spacing w:val="0"/>
          <w:lang w:val="en-US"/>
        </w:rPr>
      </w:pPr>
      <w:r w:rsidRPr="00C22B2A">
        <w:rPr>
          <w:rFonts w:ascii="Times New Roman" w:eastAsia="Times New Roman" w:hAnsi="Times New Roman" w:cs="Times New Roman"/>
          <w:b/>
          <w:bCs/>
          <w:i/>
          <w:spacing w:val="0"/>
          <w:lang w:val="en-US"/>
        </w:rPr>
        <w:t>1.2. Mục tiêu và chỉ tiêu</w:t>
      </w:r>
    </w:p>
    <w:p w:rsidR="00C22B2A" w:rsidRPr="00C22B2A" w:rsidRDefault="00C22B2A" w:rsidP="00C22B2A">
      <w:pPr>
        <w:pStyle w:val="1Normal"/>
        <w:widowControl/>
        <w:spacing w:before="140" w:line="350" w:lineRule="exact"/>
        <w:ind w:firstLine="720"/>
        <w:jc w:val="both"/>
        <w:rPr>
          <w:rFonts w:ascii="Times New Roman" w:eastAsia="Times New Roman" w:hAnsi="Times New Roman" w:cs="Times New Roman"/>
          <w:i/>
          <w:iCs/>
          <w:spacing w:val="0"/>
          <w:lang w:val="en-US"/>
        </w:rPr>
      </w:pPr>
      <w:r w:rsidRPr="00C22B2A">
        <w:rPr>
          <w:rFonts w:ascii="Times New Roman" w:eastAsia="Times New Roman" w:hAnsi="Times New Roman" w:cs="Times New Roman"/>
          <w:spacing w:val="0"/>
          <w:lang w:val="en-US"/>
        </w:rPr>
        <w:t xml:space="preserve">Phát triển nhanh, bền vững đất nước; phấn đấu tăng trưởng GDP bình quân đạt từ 10%/năm trở lên gắn với giữ vững ổn định kinh tế vĩ mô, kiểm soát lạm phát, bảo đảm các cân đối lớn; cải thiện và nâng cao toàn diện đời sống Nhân dân. Thực hiện thắng lợi mục tiêu đến năm 2030, trở thành nước đang phát triển có công nghiệp hiện đại, thu nhập trung bình cao, thuộc nhóm 30 nền kinh tế có quy mô GDP hàng đầu thế giới. Tạo lập thể chế phát triển hiện đại, bền vững; mạng lưới kết cấu hạ tầng đồng bộ; nâng cao tiềm lực, trình độ khoa học, công nghệ, đổi mới sáng tạo, chuyển đổi số và chất lượng nguồn nhân lực; phát triển mạnh mẽ, toàn diện văn hoá và con người Việt Nam; bảo vệ môi trường, thích ứng với biến đổi khí hậu; xã hội dân chủ, công bằng, kỷ cương, an toàn; quốc phòng, an ninh được bảo đảm; vị thế, uy tín của Việt Nam trên trường quốc tế được nâng lên </w:t>
      </w:r>
      <w:r w:rsidRPr="00C22B2A">
        <w:rPr>
          <w:rFonts w:ascii="Times New Roman" w:eastAsia="Times New Roman" w:hAnsi="Times New Roman" w:cs="Times New Roman"/>
          <w:i/>
          <w:iCs/>
          <w:spacing w:val="0"/>
          <w:lang w:val="en-US"/>
        </w:rPr>
        <w:t>(Chỉ tiêu cụ thể tại Nghị quyết Đại hội XIV của Đảng và Phụ lục 1, Phụ lục 2 kèm theo Kết luận này).</w:t>
      </w:r>
    </w:p>
    <w:p w:rsidR="00C22B2A" w:rsidRPr="00C22B2A" w:rsidRDefault="00C22B2A" w:rsidP="00C22B2A">
      <w:pPr>
        <w:pStyle w:val="1Normal"/>
        <w:widowControl/>
        <w:spacing w:before="140" w:line="350" w:lineRule="exact"/>
        <w:ind w:firstLine="720"/>
        <w:jc w:val="both"/>
        <w:rPr>
          <w:rFonts w:ascii="Times New Roman" w:eastAsia="Times New Roman" w:hAnsi="Times New Roman" w:cs="Times New Roman"/>
          <w:b/>
          <w:bCs/>
          <w:spacing w:val="0"/>
          <w:lang w:val="en-US"/>
        </w:rPr>
      </w:pPr>
      <w:r w:rsidRPr="00C22B2A">
        <w:rPr>
          <w:rFonts w:ascii="Times New Roman" w:eastAsia="Times New Roman" w:hAnsi="Times New Roman" w:cs="Times New Roman"/>
          <w:b/>
          <w:bCs/>
          <w:spacing w:val="0"/>
          <w:lang w:val="en-US"/>
        </w:rPr>
        <w:t>2. Nhiệm vụ và giải pháp chủ yếu</w:t>
      </w:r>
    </w:p>
    <w:p w:rsidR="00C22B2A" w:rsidRPr="00C22B2A" w:rsidRDefault="00C22B2A" w:rsidP="00C22B2A">
      <w:pPr>
        <w:pStyle w:val="1Normal"/>
        <w:widowControl/>
        <w:spacing w:before="140" w:line="350" w:lineRule="exact"/>
        <w:ind w:firstLine="720"/>
        <w:jc w:val="both"/>
        <w:rPr>
          <w:rFonts w:ascii="Times New Roman" w:eastAsia="Times New Roman" w:hAnsi="Times New Roman" w:cs="Times New Roman"/>
          <w:spacing w:val="0"/>
          <w:lang w:val="en-US"/>
        </w:rPr>
      </w:pPr>
      <w:r w:rsidRPr="00C22B2A">
        <w:rPr>
          <w:rFonts w:ascii="Times New Roman" w:eastAsia="Times New Roman" w:hAnsi="Times New Roman" w:cs="Times New Roman"/>
          <w:spacing w:val="0"/>
          <w:lang w:val="en-US"/>
        </w:rPr>
        <w:t xml:space="preserve">Trung ương yêu cầu tiếp tục thực hiện quyết liệt, đồng bộ, hiệu quả Nghị quyết Đại hội XIV và các nghị quyết, kết luận của Trung ương, Bộ Chính trị, Ban Bí thư; </w:t>
      </w:r>
      <w:r w:rsidRPr="00C22B2A">
        <w:rPr>
          <w:rFonts w:ascii="Times New Roman" w:eastAsia="Times New Roman" w:hAnsi="Times New Roman" w:cs="Times New Roman"/>
          <w:spacing w:val="0"/>
          <w:lang w:val="en-US"/>
        </w:rPr>
        <w:lastRenderedPageBreak/>
        <w:t xml:space="preserve">trong đó, tập trung triển khai các nhiệm vụ, giải pháp trọng tâm sau </w:t>
      </w:r>
      <w:r w:rsidRPr="00C22B2A">
        <w:rPr>
          <w:rFonts w:ascii="Times New Roman" w:eastAsia="Times New Roman" w:hAnsi="Times New Roman" w:cs="Times New Roman"/>
          <w:i/>
          <w:spacing w:val="0"/>
          <w:lang w:val="en-US"/>
        </w:rPr>
        <w:t>(Các nhiệm vụ, thời hạn cụ thể nêu tại Phụ lục 3 kèm theo Kết luận này).</w:t>
      </w:r>
    </w:p>
    <w:p w:rsidR="00C22B2A" w:rsidRPr="00C22B2A" w:rsidRDefault="00C22B2A" w:rsidP="00C22B2A">
      <w:pPr>
        <w:pStyle w:val="1Normal"/>
        <w:widowControl/>
        <w:spacing w:before="140" w:line="334" w:lineRule="exact"/>
        <w:ind w:firstLine="720"/>
        <w:jc w:val="both"/>
        <w:rPr>
          <w:rFonts w:ascii="Times New Roman" w:eastAsia="Times New Roman" w:hAnsi="Times New Roman" w:cs="Times New Roman"/>
          <w:b/>
          <w:bCs/>
          <w:i/>
          <w:spacing w:val="0"/>
          <w:lang w:val="en-US"/>
        </w:rPr>
      </w:pPr>
      <w:r w:rsidRPr="00C22B2A">
        <w:rPr>
          <w:rFonts w:ascii="Times New Roman" w:eastAsia="Times New Roman" w:hAnsi="Times New Roman" w:cs="Times New Roman"/>
          <w:b/>
          <w:bCs/>
          <w:i/>
          <w:spacing w:val="10"/>
          <w:lang w:val="en-US"/>
        </w:rPr>
        <w:t>2.1. Nhiệm vụ và giải pháp về phát triển kinh tế - xã hội 5 năm 2026</w:t>
      </w:r>
      <w:r w:rsidRPr="00C22B2A">
        <w:rPr>
          <w:rFonts w:ascii="Times New Roman" w:eastAsia="Times New Roman" w:hAnsi="Times New Roman" w:cs="Times New Roman"/>
          <w:b/>
          <w:bCs/>
          <w:i/>
          <w:spacing w:val="6"/>
          <w:lang w:val="en-US"/>
        </w:rPr>
        <w:t xml:space="preserve"> </w:t>
      </w:r>
      <w:r w:rsidRPr="00C22B2A">
        <w:rPr>
          <w:rFonts w:ascii="Times New Roman" w:eastAsia="Times New Roman" w:hAnsi="Times New Roman" w:cs="Times New Roman"/>
          <w:b/>
          <w:bCs/>
          <w:i/>
          <w:spacing w:val="4"/>
          <w:lang w:val="en-US"/>
        </w:rPr>
        <w:t xml:space="preserve">- </w:t>
      </w:r>
      <w:r w:rsidRPr="00C22B2A">
        <w:rPr>
          <w:rFonts w:ascii="Times New Roman" w:eastAsia="Times New Roman" w:hAnsi="Times New Roman" w:cs="Times New Roman"/>
          <w:b/>
          <w:bCs/>
          <w:i/>
          <w:spacing w:val="0"/>
          <w:lang w:val="en-US"/>
        </w:rPr>
        <w:t>2030</w:t>
      </w:r>
    </w:p>
    <w:p w:rsidR="00C22B2A" w:rsidRPr="00C22B2A" w:rsidRDefault="00C22B2A" w:rsidP="00C22B2A">
      <w:pPr>
        <w:pStyle w:val="1Normal"/>
        <w:widowControl/>
        <w:spacing w:before="140" w:line="334" w:lineRule="exact"/>
        <w:ind w:firstLine="720"/>
        <w:jc w:val="both"/>
        <w:rPr>
          <w:rFonts w:ascii="Times New Roman" w:eastAsia="Calibri" w:hAnsi="Times New Roman" w:cs="Times New Roman"/>
          <w:i/>
          <w:spacing w:val="0"/>
          <w:lang w:val="en-US"/>
        </w:rPr>
      </w:pPr>
      <w:r w:rsidRPr="00C22B2A">
        <w:rPr>
          <w:rFonts w:ascii="Times New Roman" w:eastAsia="Times New Roman" w:hAnsi="Times New Roman" w:cs="Times New Roman"/>
          <w:i/>
          <w:iCs/>
          <w:spacing w:val="0"/>
          <w:position w:val="-1"/>
          <w:lang w:val="en-US"/>
        </w:rPr>
        <w:t>a)</w:t>
      </w:r>
      <w:r w:rsidRPr="00C22B2A">
        <w:rPr>
          <w:rFonts w:ascii="Times New Roman" w:hAnsi="Times New Roman" w:cs="Times New Roman"/>
          <w:bCs/>
          <w:i/>
          <w:spacing w:val="0"/>
          <w:lang w:val="en-US"/>
        </w:rPr>
        <w:t xml:space="preserve"> </w:t>
      </w:r>
      <w:r w:rsidRPr="00C22B2A">
        <w:rPr>
          <w:rFonts w:ascii="Times New Roman" w:eastAsia="Times New Roman" w:hAnsi="Times New Roman" w:cs="Times New Roman"/>
          <w:bCs/>
          <w:i/>
          <w:iCs/>
          <w:spacing w:val="0"/>
          <w:lang w:val="en-US"/>
        </w:rPr>
        <w:t xml:space="preserve">Thống nhất tư duy, </w:t>
      </w:r>
      <w:r w:rsidRPr="00C22B2A">
        <w:rPr>
          <w:rFonts w:ascii="Times New Roman" w:hAnsi="Times New Roman" w:cs="Times New Roman"/>
          <w:i/>
          <w:spacing w:val="0"/>
          <w:lang w:val="en-US"/>
        </w:rPr>
        <w:t>nhận thức, khát vọng và hành động; đổi mới quản trị thực thi để thực hiện mục tiêu tăng trưởng kinh tế "2 con số"</w:t>
      </w:r>
    </w:p>
    <w:p w:rsidR="00C22B2A" w:rsidRPr="00C22B2A" w:rsidRDefault="00C22B2A" w:rsidP="00C22B2A">
      <w:pPr>
        <w:pStyle w:val="1Normal"/>
        <w:widowControl/>
        <w:spacing w:before="140" w:line="334" w:lineRule="exact"/>
        <w:ind w:firstLine="720"/>
        <w:jc w:val="both"/>
        <w:rPr>
          <w:rFonts w:ascii="Times New Roman" w:hAnsi="Times New Roman" w:cs="Times New Roman"/>
          <w:spacing w:val="0"/>
          <w:lang w:val="en-US"/>
        </w:rPr>
      </w:pPr>
      <w:r w:rsidRPr="00C22B2A">
        <w:rPr>
          <w:rFonts w:ascii="Times New Roman" w:hAnsi="Times New Roman" w:cs="Times New Roman"/>
          <w:spacing w:val="0"/>
          <w:lang w:val="en-US"/>
        </w:rPr>
        <w:t>Các cấp uỷ, tổ chức đảng, người đứng đầu, cán bộ, đảng viên nhận thức đầy đủ tầm quan trọng và yêu cầu chiến lược, cấp bách thực hiện mục tiêu tăng trưởng "2 con số" gắn với ổn định vĩ mô, nâng cao chất lượng đời sống Nhân dân; xác định đây là nhiệm vụ chính trị trọng tâm, phải cụ thể hoá trong các chương trình, kế hoạch công tác hằng năm, có nhiệm vụ, kết quả, sản phẩm cụ thể cho từng ngành, cơ quan, đơn vị, địa phương gắn với trách nhiệm người đứng đầu; kiểm tra, giám sát, đánh giá dựa trên tiêu chí kết quả thực hiện. Tăng cường tuyên truyền, vận động, hành động nêu gương để củng cố niềm tin, khát vọng phát triển của cộng đồng doanh nghiệp, người dân và toàn xã hội.</w:t>
      </w:r>
    </w:p>
    <w:p w:rsidR="00C22B2A" w:rsidRPr="00C22B2A" w:rsidRDefault="00C22B2A" w:rsidP="00C22B2A">
      <w:pPr>
        <w:pStyle w:val="1Normal"/>
        <w:widowControl/>
        <w:spacing w:before="140" w:line="334" w:lineRule="exact"/>
        <w:ind w:firstLine="720"/>
        <w:jc w:val="both"/>
        <w:rPr>
          <w:rFonts w:ascii="Times New Roman" w:hAnsi="Times New Roman" w:cs="Times New Roman"/>
          <w:bCs/>
          <w:i/>
          <w:color w:val="auto"/>
          <w:spacing w:val="0"/>
          <w:lang w:val="en-US"/>
        </w:rPr>
      </w:pPr>
      <w:r w:rsidRPr="00C22B2A">
        <w:rPr>
          <w:rFonts w:ascii="Times New Roman" w:hAnsi="Times New Roman" w:cs="Times New Roman"/>
          <w:bCs/>
          <w:i/>
          <w:noProof/>
          <w:color w:val="auto"/>
          <w:spacing w:val="0"/>
          <w:lang w:val="en-US"/>
        </w:rPr>
        <w:t xml:space="preserve">b) Tập trung hoàn thiện thể chế phát triển đồng bộ, hiện đại, cạnh tranh để </w:t>
      </w:r>
      <w:r w:rsidRPr="00C22B2A">
        <w:rPr>
          <w:rFonts w:ascii="Times New Roman" w:hAnsi="Times New Roman" w:cs="Times New Roman"/>
          <w:bCs/>
          <w:i/>
          <w:color w:val="auto"/>
          <w:spacing w:val="0"/>
          <w:lang w:val="en-US"/>
        </w:rPr>
        <w:t>tạo đột phá tăng trưởng</w:t>
      </w:r>
    </w:p>
    <w:p w:rsidR="00C22B2A" w:rsidRPr="00C22B2A" w:rsidRDefault="00C22B2A" w:rsidP="00C22B2A">
      <w:pPr>
        <w:pStyle w:val="1Normal"/>
        <w:widowControl/>
        <w:spacing w:before="140" w:line="334" w:lineRule="exact"/>
        <w:ind w:firstLine="720"/>
        <w:jc w:val="both"/>
        <w:rPr>
          <w:rFonts w:ascii="Times New Roman" w:hAnsi="Times New Roman" w:cs="Times New Roman"/>
          <w:spacing w:val="0"/>
          <w:lang w:val="en-US"/>
        </w:rPr>
      </w:pPr>
      <w:r w:rsidRPr="00C22B2A">
        <w:rPr>
          <w:rFonts w:ascii="Times New Roman" w:hAnsi="Times New Roman" w:cs="Times New Roman"/>
          <w:color w:val="auto"/>
          <w:spacing w:val="0"/>
          <w:lang w:val="en-US"/>
        </w:rPr>
        <w:t xml:space="preserve">Xây dựng và hoàn thiện thể chế, pháp luật phù hợp để xác lập mô hình tăng trưởng mới, cơ cấu lại nền kinh tế, đẩy mạnh công nghiệp hoá, hiện đại </w:t>
      </w:r>
      <w:r w:rsidRPr="00C22B2A">
        <w:rPr>
          <w:rFonts w:ascii="Times New Roman" w:hAnsi="Times New Roman" w:cs="Times New Roman"/>
          <w:color w:val="auto"/>
          <w:spacing w:val="-4"/>
          <w:lang w:val="en-US"/>
        </w:rPr>
        <w:t>hoá; chuyển mạnh phương thức quản lý nhà nước từ "tiền kiểm" sang "hậu</w:t>
      </w:r>
      <w:r w:rsidRPr="00C22B2A">
        <w:rPr>
          <w:rFonts w:ascii="Times New Roman" w:hAnsi="Times New Roman" w:cs="Times New Roman"/>
          <w:color w:val="auto"/>
          <w:spacing w:val="0"/>
          <w:lang w:val="en-US"/>
        </w:rPr>
        <w:t xml:space="preserve"> kiểm" gắn với xây dựng các tiêu chuẩn, quy chuẩn</w:t>
      </w:r>
      <w:r w:rsidRPr="00C22B2A">
        <w:rPr>
          <w:rFonts w:ascii="Times New Roman" w:hAnsi="Times New Roman" w:cs="Times New Roman"/>
          <w:spacing w:val="0"/>
          <w:lang w:val="en-US"/>
        </w:rPr>
        <w:t>, định mức kinh tế - kỹ thuật</w:t>
      </w:r>
      <w:r w:rsidRPr="00C22B2A">
        <w:rPr>
          <w:rFonts w:ascii="Times New Roman" w:hAnsi="Times New Roman" w:cs="Times New Roman"/>
          <w:color w:val="auto"/>
          <w:spacing w:val="0"/>
          <w:lang w:val="en-US"/>
        </w:rPr>
        <w:t xml:space="preserve"> và tăng cường kiểm tra, giám sát. Nâng cao hiệu quả tổ chức thi hành pháp luật, xây dựng tiêu chí đánh giá văn bản pháp luật sau khi ban hành, bảo đảm chuyển tư duy đánh giá hiệu quả pháp luật từ "tốt trong văn bản" sang "tốt trong cuộc sống". T</w:t>
      </w:r>
      <w:r w:rsidRPr="00C22B2A">
        <w:rPr>
          <w:rFonts w:ascii="Times New Roman" w:hAnsi="Times New Roman" w:cs="Times New Roman"/>
          <w:bCs/>
          <w:spacing w:val="0"/>
          <w:lang w:val="en-US"/>
        </w:rPr>
        <w:t>iếp tục có giải pháp để nâng cao hiệu lực, hiệu quả hoạt động của hệ thống hành chính nhà nước từ Trung ương đến địa phương.</w:t>
      </w:r>
    </w:p>
    <w:p w:rsidR="00C22B2A" w:rsidRPr="00C22B2A" w:rsidRDefault="00C22B2A" w:rsidP="00C22B2A">
      <w:pPr>
        <w:pStyle w:val="1Normal"/>
        <w:widowControl/>
        <w:spacing w:before="140" w:line="334" w:lineRule="exact"/>
        <w:ind w:firstLine="720"/>
        <w:jc w:val="both"/>
        <w:rPr>
          <w:rFonts w:ascii="Times New Roman" w:eastAsia="Times New Roman" w:hAnsi="Times New Roman" w:cs="Times New Roman"/>
          <w:spacing w:val="0"/>
          <w:lang w:val="en-US"/>
        </w:rPr>
      </w:pPr>
      <w:r w:rsidRPr="00C22B2A">
        <w:rPr>
          <w:rFonts w:ascii="Times New Roman" w:hAnsi="Times New Roman" w:cs="Times New Roman"/>
          <w:color w:val="auto"/>
          <w:spacing w:val="0"/>
          <w:lang w:val="en-US"/>
        </w:rPr>
        <w:t xml:space="preserve">Khẩn trương tháo gỡ căn bản các rào cản, điểm nghẽn về thể chế, cơ chế, chính sách. Tập trung </w:t>
      </w:r>
      <w:r w:rsidRPr="00C22B2A">
        <w:rPr>
          <w:rFonts w:ascii="Times New Roman" w:hAnsi="Times New Roman" w:cs="Times New Roman"/>
          <w:spacing w:val="0"/>
          <w:lang w:val="en-US"/>
        </w:rPr>
        <w:t xml:space="preserve">rà soát, sửa đổi và hoàn thiện hệ thống pháp luật liên quan đến </w:t>
      </w:r>
      <w:r w:rsidRPr="00C22B2A">
        <w:rPr>
          <w:rFonts w:ascii="Times New Roman" w:hAnsi="Times New Roman" w:cs="Times New Roman"/>
          <w:color w:val="auto"/>
          <w:spacing w:val="0"/>
          <w:lang w:val="en-US"/>
        </w:rPr>
        <w:t xml:space="preserve">phát triển nền kinh tế số, </w:t>
      </w:r>
      <w:r w:rsidRPr="00C22B2A">
        <w:rPr>
          <w:rFonts w:ascii="Times New Roman" w:hAnsi="Times New Roman" w:cs="Times New Roman"/>
          <w:spacing w:val="0"/>
          <w:lang w:val="en-US"/>
        </w:rPr>
        <w:t xml:space="preserve">đầu tư kinh doanh, đặc biệt trong lĩnh vực đất đai, quy hoạch, thương mại, khoáng sản, xây dựng… góp phần tháo gỡ khó khăn, thúc đẩy sản xuất kinh doanh. Đẩy mạnh cải cách thủ tục hành chính; chuẩn hoá, số hoá toàn bộ quy trình giải quyết thủ tục trên môi trường số, liên thông, chia sẻ dữ liệu giữa các cơ quan; rút ngắn tối đa thời gian, chi phí tuân thủ cho người dân, doanh nghiệp. </w:t>
      </w:r>
      <w:r w:rsidRPr="00C22B2A">
        <w:rPr>
          <w:rFonts w:ascii="Times New Roman" w:eastAsia="Times New Roman" w:hAnsi="Times New Roman" w:cs="Times New Roman"/>
          <w:spacing w:val="0"/>
          <w:lang w:val="en-US"/>
        </w:rPr>
        <w:t>Phấn đấu môi trường đầu tư của Việt Nam vào nhóm 3 nước dẫn đầu ASEAN và nhóm 30 quốc gia hàng đầu thế giới vào năm 2028.</w:t>
      </w:r>
    </w:p>
    <w:p w:rsidR="00C22B2A" w:rsidRPr="00C22B2A" w:rsidRDefault="00C22B2A" w:rsidP="00C22B2A">
      <w:pPr>
        <w:pStyle w:val="1Normal"/>
        <w:widowControl/>
        <w:spacing w:before="140" w:line="334" w:lineRule="exact"/>
        <w:ind w:firstLine="720"/>
        <w:jc w:val="both"/>
        <w:rPr>
          <w:rFonts w:ascii="Times New Roman" w:eastAsia="Times New Roman" w:hAnsi="Times New Roman" w:cs="Times New Roman"/>
          <w:bCs/>
          <w:spacing w:val="0"/>
          <w:position w:val="-1"/>
          <w:lang w:val="en-US"/>
        </w:rPr>
      </w:pPr>
      <w:r w:rsidRPr="00C22B2A">
        <w:rPr>
          <w:rFonts w:ascii="Times New Roman" w:hAnsi="Times New Roman" w:cs="Times New Roman"/>
          <w:spacing w:val="0"/>
          <w:lang w:val="en-US"/>
        </w:rPr>
        <w:t xml:space="preserve">Đổi mới mạnh mẽ công tác tổ chức thực hiện, chú trọng giám sát và xử lý sau thanh tra, đẩy mạnh hơn nữa phòng, chống tham nhũng, lãng phí, tiêu cực. Kiên quyết, kịp thời thay thế cán bộ yếu kém, đùn đẩy, thiếu trách nhiệm, không hoàn thành nhiệm vụ; khen thưởng, quy hoạch, bổ nhiệm cán bộ dám nghĩ, dám </w:t>
      </w:r>
      <w:r w:rsidRPr="00C22B2A">
        <w:rPr>
          <w:rFonts w:ascii="Times New Roman" w:hAnsi="Times New Roman" w:cs="Times New Roman"/>
          <w:spacing w:val="-4"/>
          <w:lang w:val="en-US"/>
        </w:rPr>
        <w:t xml:space="preserve">làm, dám chịu trách nhiệm vì lợi ích chung; tập trung nâng cao chất lượng đội </w:t>
      </w:r>
      <w:r w:rsidRPr="00C22B2A">
        <w:rPr>
          <w:rFonts w:ascii="Times New Roman" w:hAnsi="Times New Roman" w:cs="Times New Roman"/>
          <w:spacing w:val="0"/>
          <w:lang w:val="en-US"/>
        </w:rPr>
        <w:t xml:space="preserve">ngũ công chức, viên chức gắn với cơ cấu lại, đáp ứng yêu cầu nhiệm vụ trong giai đoạn mới; phối </w:t>
      </w:r>
      <w:r w:rsidRPr="00C22B2A">
        <w:rPr>
          <w:rFonts w:ascii="Times New Roman" w:hAnsi="Times New Roman" w:cs="Times New Roman"/>
          <w:spacing w:val="0"/>
          <w:lang w:val="en-US"/>
        </w:rPr>
        <w:lastRenderedPageBreak/>
        <w:t>hợp chặt chẽ, đồng bộ giữa Trung ương - địa phương - doanh nghiệp - người dân; ban hành các chính sách đột phá, bảo vệ người dám nghĩ, dám làm vì lợi ích chung.</w:t>
      </w:r>
    </w:p>
    <w:p w:rsidR="00C22B2A" w:rsidRPr="00C22B2A" w:rsidRDefault="00C22B2A" w:rsidP="00C22B2A">
      <w:pPr>
        <w:pStyle w:val="1Normal"/>
        <w:widowControl/>
        <w:spacing w:before="140" w:line="340" w:lineRule="exact"/>
        <w:ind w:firstLine="720"/>
        <w:jc w:val="both"/>
        <w:rPr>
          <w:rFonts w:ascii="Times New Roman" w:eastAsia="Times New Roman" w:hAnsi="Times New Roman" w:cs="Times New Roman"/>
          <w:i/>
          <w:spacing w:val="0"/>
          <w:bdr w:val="none" w:sz="0" w:space="0" w:color="auto" w:frame="1"/>
          <w:lang w:val="en-US"/>
        </w:rPr>
      </w:pPr>
      <w:r w:rsidRPr="00C22B2A">
        <w:rPr>
          <w:rFonts w:ascii="Times New Roman" w:eastAsia="Times New Roman" w:hAnsi="Times New Roman" w:cs="Times New Roman"/>
          <w:i/>
          <w:iCs/>
          <w:spacing w:val="0"/>
          <w:position w:val="-1"/>
          <w:lang w:val="en-US"/>
        </w:rPr>
        <w:t>c)</w:t>
      </w:r>
      <w:r w:rsidRPr="00C22B2A">
        <w:rPr>
          <w:rFonts w:ascii="Times New Roman" w:eastAsia="Times New Roman" w:hAnsi="Times New Roman" w:cs="Times New Roman"/>
          <w:i/>
          <w:spacing w:val="0"/>
          <w:bdr w:val="none" w:sz="0" w:space="0" w:color="auto" w:frame="1"/>
          <w:lang w:val="en-US"/>
        </w:rPr>
        <w:t xml:space="preserve"> Chuyển đổi mô hình tăng trưởng; đẩy mạnh cơ cấu lại các ngành, lĩnh vực; phát triển các khu vực doanh nghiệp, các mô hình kinh tế mới</w:t>
      </w:r>
    </w:p>
    <w:p w:rsidR="00C22B2A" w:rsidRPr="00C22B2A" w:rsidRDefault="00C22B2A" w:rsidP="00C22B2A">
      <w:pPr>
        <w:pStyle w:val="1Normal"/>
        <w:widowControl/>
        <w:spacing w:before="140" w:line="340" w:lineRule="exact"/>
        <w:ind w:firstLine="720"/>
        <w:jc w:val="both"/>
        <w:rPr>
          <w:rFonts w:ascii="Times New Roman" w:eastAsia="Calibri" w:hAnsi="Times New Roman" w:cs="Times New Roman"/>
          <w:spacing w:val="0"/>
          <w:lang w:val="en-US"/>
        </w:rPr>
      </w:pPr>
      <w:r w:rsidRPr="00C22B2A">
        <w:rPr>
          <w:rFonts w:ascii="Times New Roman" w:hAnsi="Times New Roman" w:cs="Times New Roman"/>
          <w:spacing w:val="0"/>
          <w:lang w:val="en-US"/>
        </w:rPr>
        <w:t>Chuyển đổi sang mô hình tăng trưởng mới lấy phát triển khoa học, công nghệ, đổi mới sáng tạo và chuyển đổi số làm động lực chính. Tiếp tục đẩy mạnh cơ cấu lại các ngành kinh tế; thúc đẩy và làm mới các động lực tăng trưởng truyền thống từ đầu tư, tiêu dùng, xuất khẩu và phát triển mạnh mẽ các ngành, lĩnh vực, mô hình kinh tế mới. Xây dựng và hiện đại hoá nền công nghiệp quốc gia vững mạnh; tập trung nâng cao hiệu quả, sức cạnh tranh một số ngành công nghiệp nền tảng như năng lượng, hạt nhân, cơ khí chế tạo, luyện kim, vận tải đường sắt, đóng tàu, vật liệu mới, hoá chất, công nghệ số, sinh học, công nghiệp phụ trợ gắn với tham gia vào chuỗi giá trị toàn cầu. Đẩy mạnh cơ cấu lại nông nghiệp theo hướng hiệu quả, bền vững, giá trị gia tăng cao; tổ chức sản xuất kinh doanh theo</w:t>
      </w:r>
      <w:r w:rsidRPr="00C22B2A">
        <w:rPr>
          <w:rFonts w:ascii="Times New Roman" w:hAnsi="Times New Roman" w:cs="Times New Roman"/>
          <w:color w:val="auto"/>
          <w:spacing w:val="0"/>
          <w:lang w:val="en-US"/>
        </w:rPr>
        <w:t xml:space="preserve"> chuỗi giá trị gắn với thúc đẩy ứng dụng khoa học, công nghệ, chuyển đổi số; </w:t>
      </w:r>
      <w:r w:rsidRPr="00C22B2A">
        <w:rPr>
          <w:rFonts w:ascii="Times New Roman" w:hAnsi="Times New Roman" w:cs="Times New Roman"/>
          <w:spacing w:val="0"/>
          <w:lang w:val="en-US"/>
        </w:rPr>
        <w:t>phát triển kinh tế nông nghiệp, kinh tế nông thôn gắn với xây dựng nông thôn mới</w:t>
      </w:r>
      <w:r w:rsidRPr="00C22B2A">
        <w:rPr>
          <w:rFonts w:ascii="Times New Roman" w:hAnsi="Times New Roman" w:cs="Times New Roman"/>
          <w:color w:val="auto"/>
          <w:spacing w:val="0"/>
          <w:lang w:val="en-US"/>
        </w:rPr>
        <w:t xml:space="preserve">. Nghiên cứu đổi mới căn bản chính sách về hạn mức đất lúa theo hướng chuyển từ quy định cứng về diện tích tối thiểu sang quy định linh hoạt chuyển đổi diện tích đất trồng lúa kém hiệu quả nhưng phải quản lý chặt chẽ việc chuyển đổi, tránh áp dụng tuỳ tiện, bảo đảm an ninh lương thực quốc gia. Phát triển các ngành dịch vụ theo hướng hiện đại hoá hệ sinh thái dịch vụ, phát triển một số ngành, sản phẩm dịch vụ có lợi thế cạnh tranh, hàm lượng tri thức, công nghệ và giá trị tăng cao. </w:t>
      </w:r>
      <w:r w:rsidRPr="00C22B2A">
        <w:rPr>
          <w:rFonts w:ascii="Times New Roman" w:eastAsia="Times New Roman" w:hAnsi="Times New Roman" w:cs="Times New Roman"/>
          <w:bCs/>
          <w:color w:val="auto"/>
          <w:spacing w:val="0"/>
          <w:position w:val="-1"/>
          <w:lang w:val="en-US"/>
        </w:rPr>
        <w:t xml:space="preserve">Đẩy nhanh xây dựng và hoàn thiện các chính sách phát triển các mô hình kinh tế mới. Phát triển mạnh </w:t>
      </w:r>
      <w:r w:rsidRPr="00C22B2A">
        <w:rPr>
          <w:rFonts w:ascii="Times New Roman" w:hAnsi="Times New Roman" w:cs="Times New Roman"/>
          <w:spacing w:val="0"/>
          <w:lang w:val="en-US"/>
        </w:rPr>
        <w:t>các ngành kinh tế biển gắn với bảo đảm quốc phòng, an ninh, bảo vệ môi trường và quản lý tài nguyên biển. Xây dựng kinh tế cửa khẩu hiện đại, đẩy mạnh thương mại biên giới, gắn với hạ tầng công nghệ, bảo đảm quốc phòng, an ninh.</w:t>
      </w:r>
    </w:p>
    <w:p w:rsidR="00C22B2A" w:rsidRPr="00C22B2A" w:rsidRDefault="00C22B2A" w:rsidP="00C22B2A">
      <w:pPr>
        <w:pStyle w:val="1Normal"/>
        <w:widowControl/>
        <w:spacing w:before="140" w:line="340" w:lineRule="exact"/>
        <w:ind w:firstLine="720"/>
        <w:jc w:val="both"/>
        <w:rPr>
          <w:rFonts w:ascii="Times New Roman" w:hAnsi="Times New Roman" w:cs="Times New Roman"/>
          <w:color w:val="auto"/>
          <w:spacing w:val="0"/>
          <w:lang w:val="en-US"/>
        </w:rPr>
      </w:pPr>
      <w:r w:rsidRPr="00C22B2A">
        <w:rPr>
          <w:rFonts w:ascii="Times New Roman" w:hAnsi="Times New Roman" w:cs="Times New Roman"/>
          <w:color w:val="auto"/>
          <w:spacing w:val="0"/>
          <w:lang w:val="en-US"/>
        </w:rPr>
        <w:t xml:space="preserve">Tạo đột phá phát triển các thành phần kinh tế gắn với triển khai hiệu quả các nghị quyết của Bộ Chính trị. Đổi mới kinh tế nhà nước, trọng tâm là quản trị doanh nghiệp nhà nước theo các chuẩn mực quốc tế, tăng cường hiệu quả và vai trò dẫn dắt của doanh nghiệp nhà nước trong một số lĩnh vực quan trọng; tiếp tục đẩy mạnh cổ phần hoá, thoái vốn nhà nước tại doanh nghiệp, bảo đảm hiệu quả, không làm thất thoát, lãng phí. Phát triển mạnh mẽ kinh tế tư nhân, doanh nghiệp vừa và nhỏ; có chính sách phù hợp, tạo môi trường minh bạch, thuận lợi, an toàn để doanh nghiệp tư nhân trong nước tiếp cận bình đẳng và sử dụng có hiệu quả các nguồn lực. Chú trọng phát triển các tập đoàn kinh tế, tổng công ty, doanh nghiệp lớn có năng lực cạnh tranh khu vực và toàn cầu. Thu hút có chọn lọc các dự án đầu tư nước ngoài; đổi mới chính sách thu hút FDI theo </w:t>
      </w:r>
      <w:r w:rsidRPr="00C22B2A">
        <w:rPr>
          <w:rFonts w:ascii="Times New Roman" w:hAnsi="Times New Roman" w:cs="Times New Roman"/>
          <w:color w:val="auto"/>
          <w:spacing w:val="-4"/>
          <w:lang w:val="en-US"/>
        </w:rPr>
        <w:t xml:space="preserve">hướng chuyển từ trọng tâm ưu đãi thuế sang các chính sách ưu đãi khác, áp </w:t>
      </w:r>
      <w:r w:rsidRPr="00C22B2A">
        <w:rPr>
          <w:rFonts w:ascii="Times New Roman" w:hAnsi="Times New Roman" w:cs="Times New Roman"/>
          <w:color w:val="auto"/>
          <w:spacing w:val="0"/>
          <w:lang w:val="en-US"/>
        </w:rPr>
        <w:t>dụng ưu đãi sau - ưu đãi theo kết quả; chú trọng thúc đẩy chuyển giao công nghệ, kết nối giữa khu vực FDI với khu vực trong nước; đầu tư hiệu quả ra nước ngoài.</w:t>
      </w:r>
    </w:p>
    <w:p w:rsidR="00C22B2A" w:rsidRPr="00C22B2A" w:rsidRDefault="00C22B2A" w:rsidP="00C22B2A">
      <w:pPr>
        <w:pStyle w:val="1Normal"/>
        <w:widowControl/>
        <w:spacing w:before="140" w:line="340" w:lineRule="exact"/>
        <w:ind w:firstLine="720"/>
        <w:jc w:val="both"/>
        <w:rPr>
          <w:rFonts w:ascii="Times New Roman" w:hAnsi="Times New Roman" w:cs="Times New Roman"/>
          <w:color w:val="auto"/>
          <w:spacing w:val="0"/>
          <w:lang w:val="en-US"/>
        </w:rPr>
      </w:pPr>
      <w:r w:rsidRPr="00C22B2A">
        <w:rPr>
          <w:rFonts w:ascii="Times New Roman" w:hAnsi="Times New Roman" w:cs="Times New Roman"/>
          <w:color w:val="auto"/>
          <w:spacing w:val="0"/>
          <w:lang w:val="en-US"/>
        </w:rPr>
        <w:lastRenderedPageBreak/>
        <w:t>Phát triển thị trường trong nước trở thành điểm tựa quan trọng cho tăng trưởng; chuyển dịch mạnh mẽ sang các loại hình phân phối hiện đại. Tổ chức các chương trình kích cầu tiêu dùng quy mô lớn, thực chất, hiệu quả. Phát triển hạ tầng du lịch, sản phẩm du lịch chất lượng cao, du lịch số; kết hợp thúc đẩy du lịch quốc tế với các dịch vụ về chăm sóc sức khoẻ, mua sắm hàng hoá. Mở rộng và đa dạng hoá thị trường xuất khẩu, chuỗi cung ứng, tận dụng có hiệu quả các FTA đã ký kết, phát triển các thị trường mới; ưu tiên xuất khẩu các nhóm sản phẩm có giá trị gia tăng, đổi mới sáng tạo, tiêu chuẩn xanh, tiêu chuẩn môi trường, xã hội và quản trị (ESG); tham gia sâu vào chuỗi cung ứng chiến lược của các nước.</w:t>
      </w:r>
    </w:p>
    <w:p w:rsidR="00C22B2A" w:rsidRPr="00C22B2A" w:rsidRDefault="00C22B2A" w:rsidP="00C22B2A">
      <w:pPr>
        <w:pStyle w:val="1Normal"/>
        <w:widowControl/>
        <w:spacing w:before="140" w:line="340" w:lineRule="exact"/>
        <w:ind w:firstLine="720"/>
        <w:jc w:val="both"/>
        <w:rPr>
          <w:rFonts w:ascii="Times New Roman" w:hAnsi="Times New Roman" w:cs="Times New Roman"/>
          <w:spacing w:val="0"/>
          <w:lang w:val="en-US"/>
        </w:rPr>
      </w:pPr>
      <w:r w:rsidRPr="00C22B2A">
        <w:rPr>
          <w:rFonts w:ascii="Times New Roman" w:eastAsia="Times New Roman" w:hAnsi="Times New Roman" w:cs="Times New Roman"/>
          <w:i/>
          <w:iCs/>
          <w:spacing w:val="0"/>
          <w:position w:val="-1"/>
          <w:lang w:val="en-US"/>
        </w:rPr>
        <w:t>d)</w:t>
      </w:r>
      <w:r w:rsidRPr="00C22B2A">
        <w:rPr>
          <w:rFonts w:ascii="Times New Roman" w:hAnsi="Times New Roman" w:cs="Times New Roman"/>
          <w:bCs/>
          <w:i/>
          <w:iCs/>
          <w:spacing w:val="0"/>
          <w:lang w:val="en-US"/>
        </w:rPr>
        <w:t xml:space="preserve"> Thúc đẩy tăng trưởng gắn với giữ vững ổn định kinh tế vĩ mô, kiểm soát lạm phát, bảo đảm các cân đối lớn, chống khủng hoảng kinh tế; khơi thông và đa dạng hoá các chuỗi cung ứng, kênh dẫn vốn</w:t>
      </w:r>
    </w:p>
    <w:p w:rsidR="00C22B2A" w:rsidRPr="00C22B2A" w:rsidRDefault="00C22B2A" w:rsidP="00C22B2A">
      <w:pPr>
        <w:pStyle w:val="1Normal"/>
        <w:widowControl/>
        <w:spacing w:before="140" w:line="340" w:lineRule="exact"/>
        <w:ind w:firstLine="720"/>
        <w:jc w:val="both"/>
        <w:rPr>
          <w:rFonts w:ascii="Times New Roman" w:hAnsi="Times New Roman" w:cs="Times New Roman"/>
          <w:spacing w:val="0"/>
          <w:kern w:val="2"/>
          <w:lang w:val="en-US"/>
        </w:rPr>
      </w:pPr>
      <w:r w:rsidRPr="00C22B2A">
        <w:rPr>
          <w:rFonts w:ascii="Times New Roman" w:hAnsi="Times New Roman" w:cs="Times New Roman"/>
          <w:spacing w:val="0"/>
          <w:lang w:val="en-US"/>
        </w:rPr>
        <w:t>Phối hợp chặt chẽ, đồng bộ, thống nhất, hiệu quả, linh hoạt giữa chính sách tài khoá, chính sách tiền tệ và các chính sách vĩ mô khác, bảo đảm cung ứng vốn cho nền kinh tế thực hiện mục tiêu tăng trưởng "2 con số" gắn với kiểm soát lạm phát, giữ vững ổn định kinh tế vĩ mô; kiên quyết không để xảy ra khủng hoảng kinh tế trong mọi tình huống. G</w:t>
      </w:r>
      <w:r w:rsidRPr="00C22B2A">
        <w:rPr>
          <w:rFonts w:ascii="Times New Roman" w:hAnsi="Times New Roman" w:cs="Times New Roman"/>
          <w:spacing w:val="0"/>
          <w:kern w:val="2"/>
          <w:lang w:val="en-US"/>
        </w:rPr>
        <w:t xml:space="preserve">iao Chính phủ </w:t>
      </w:r>
      <w:r w:rsidRPr="00C22B2A">
        <w:rPr>
          <w:rFonts w:ascii="Times New Roman" w:hAnsi="Times New Roman" w:cs="Times New Roman"/>
          <w:spacing w:val="0"/>
          <w:lang w:val="en-US"/>
        </w:rPr>
        <w:t xml:space="preserve">chủ động </w:t>
      </w:r>
      <w:r w:rsidRPr="00C22B2A">
        <w:rPr>
          <w:rFonts w:ascii="Times New Roman" w:hAnsi="Times New Roman" w:cs="Times New Roman"/>
          <w:spacing w:val="0"/>
          <w:kern w:val="2"/>
          <w:lang w:val="en-US"/>
        </w:rPr>
        <w:t>điều chỉnh các loại thuế, phí trong trường hợp khẩn cấp.</w:t>
      </w:r>
    </w:p>
    <w:p w:rsidR="00C22B2A" w:rsidRPr="00C22B2A" w:rsidRDefault="00C22B2A" w:rsidP="00C22B2A">
      <w:pPr>
        <w:pStyle w:val="1Normal"/>
        <w:widowControl/>
        <w:spacing w:before="140" w:line="340" w:lineRule="exact"/>
        <w:ind w:firstLine="720"/>
        <w:jc w:val="both"/>
        <w:rPr>
          <w:rFonts w:ascii="Times New Roman" w:eastAsia="Times New Roman" w:hAnsi="Times New Roman" w:cs="Times New Roman"/>
          <w:bCs/>
          <w:spacing w:val="0"/>
          <w:lang w:val="en-US"/>
        </w:rPr>
      </w:pPr>
      <w:r w:rsidRPr="00C22B2A">
        <w:rPr>
          <w:rFonts w:ascii="Times New Roman" w:hAnsi="Times New Roman" w:cs="Times New Roman"/>
          <w:spacing w:val="0"/>
          <w:lang w:val="en-US"/>
        </w:rPr>
        <w:t xml:space="preserve">Ưu tiên phát triển thị trường vốn trong nước làm kênh huy động vốn dài hạn, giảm sự phụ thuộc vào hệ thống ngân hàng. Triển khai các giải pháp để nâng xếp hạng tín nhiệm quốc gia, nâng hạng thị trường chứng khoán; ban hành các cơ chế, chính sách đặc thù, vượt trội để phát huy hiệu quả hoạt động của Trung tâm tài chính quốc tế, khu thương mại tự do trong việc thu hút các dòng vốn đầu tư gián tiếp, các quỹ đầu tư quốc tế; phát triển đa dạng các loại hình nhà đầu tư tổ chức, phát triển thị trường tín chỉ các-bon và các sản phẩm, dịch vụ tài chính hiện đại theo thông lệ quốc tế; điều chỉnh hạn mức bảo lãnh phát hành trái phiếu của ngân hàng chính sách </w:t>
      </w:r>
      <w:r w:rsidRPr="00C22B2A">
        <w:rPr>
          <w:rFonts w:ascii="Times New Roman" w:eastAsia="Times New Roman" w:hAnsi="Times New Roman" w:cs="Times New Roman"/>
          <w:bCs/>
          <w:spacing w:val="0"/>
          <w:lang w:val="en-US"/>
        </w:rPr>
        <w:t>xã hội. Mở rộng tỉ lệ sở hữu nước ngoài tại các ngành nghề không ảnh hưởng đến an ninh quốc gia.</w:t>
      </w:r>
    </w:p>
    <w:p w:rsidR="00C22B2A" w:rsidRPr="00C22B2A" w:rsidRDefault="00C22B2A" w:rsidP="00C22B2A">
      <w:pPr>
        <w:pStyle w:val="1Normal"/>
        <w:widowControl/>
        <w:spacing w:before="140" w:line="340" w:lineRule="exact"/>
        <w:ind w:firstLine="720"/>
        <w:jc w:val="both"/>
        <w:rPr>
          <w:rFonts w:ascii="Times New Roman" w:eastAsia="Times New Roman" w:hAnsi="Times New Roman" w:cs="Times New Roman"/>
          <w:bCs/>
          <w:spacing w:val="0"/>
          <w:lang w:val="en-US"/>
        </w:rPr>
      </w:pPr>
      <w:r w:rsidRPr="00C22B2A">
        <w:rPr>
          <w:rFonts w:ascii="Times New Roman" w:eastAsia="Times New Roman" w:hAnsi="Times New Roman" w:cs="Times New Roman"/>
          <w:bCs/>
          <w:spacing w:val="0"/>
          <w:lang w:val="en-US"/>
        </w:rPr>
        <w:t>Hiện đại hoá hệ thống ngân hàng và các tổ chức tín dụng, đẩy mạnh việc xử lý các tổ chức tín dụng yếu kém, sở hữu chéo, nâng cao chất lượng, hiệu quả tín dụng, giữ vững ổn định, an toàn hệ thống. Tăng vốn điều lệ cho các ngân hàng thương mại nhà nước từ các nguồn: Lợi nhuận sau thuế và trích lập các quỹ, phát hành cổ phiếu, NSNN… theo quy định của pháp luật và phù hợp với thông lệ, chuẩn mực quốc tế; phát triển lành mạnh và đa dạng hoá các nguồn vốn, tăng cường khả năng tiếp cận vốn cho doanh nghiệp trong nước, ưu tiên doanh nghiệp nhỏ và vừa, hộ kinh doanh, kinh tế tập thể.</w:t>
      </w:r>
    </w:p>
    <w:p w:rsidR="00C22B2A" w:rsidRPr="00C22B2A" w:rsidRDefault="00C22B2A" w:rsidP="00C22B2A">
      <w:pPr>
        <w:pStyle w:val="1Normal"/>
        <w:widowControl/>
        <w:spacing w:before="140" w:line="340" w:lineRule="exact"/>
        <w:ind w:firstLine="720"/>
        <w:jc w:val="both"/>
        <w:rPr>
          <w:rFonts w:ascii="Times New Roman" w:eastAsia="Times New Roman" w:hAnsi="Times New Roman" w:cs="Times New Roman"/>
          <w:i/>
          <w:spacing w:val="0"/>
          <w:lang w:val="en-US"/>
        </w:rPr>
      </w:pPr>
      <w:r w:rsidRPr="00C22B2A">
        <w:rPr>
          <w:rFonts w:ascii="Times New Roman" w:eastAsia="Times New Roman" w:hAnsi="Times New Roman" w:cs="Times New Roman"/>
          <w:i/>
          <w:iCs/>
          <w:spacing w:val="0"/>
          <w:position w:val="-1"/>
          <w:lang w:val="en-US"/>
        </w:rPr>
        <w:t>đ)</w:t>
      </w:r>
      <w:r w:rsidRPr="00C22B2A">
        <w:rPr>
          <w:rFonts w:ascii="Times New Roman" w:hAnsi="Times New Roman" w:cs="Times New Roman"/>
          <w:bCs/>
          <w:i/>
          <w:iCs/>
          <w:spacing w:val="0"/>
          <w:lang w:val="en-US"/>
        </w:rPr>
        <w:t xml:space="preserve"> </w:t>
      </w:r>
      <w:r w:rsidRPr="00C22B2A">
        <w:rPr>
          <w:rFonts w:ascii="Times New Roman" w:eastAsia="Times New Roman" w:hAnsi="Times New Roman" w:cs="Times New Roman"/>
          <w:i/>
          <w:spacing w:val="0"/>
          <w:lang w:val="en-US"/>
        </w:rPr>
        <w:t>Tập trung phát triển khoa học, công nghệ, đổi mới sáng tạo và chuyển đổi số</w:t>
      </w:r>
    </w:p>
    <w:p w:rsidR="00C22B2A" w:rsidRPr="00C22B2A" w:rsidRDefault="00C22B2A" w:rsidP="00C22B2A">
      <w:pPr>
        <w:pStyle w:val="1Normal"/>
        <w:widowControl/>
        <w:spacing w:before="140" w:line="340" w:lineRule="exact"/>
        <w:ind w:firstLine="720"/>
        <w:jc w:val="both"/>
        <w:rPr>
          <w:rFonts w:ascii="Times New Roman" w:eastAsia="Calibri" w:hAnsi="Times New Roman" w:cs="Times New Roman"/>
          <w:spacing w:val="0"/>
          <w:bdr w:val="none" w:sz="0" w:space="0" w:color="auto" w:frame="1"/>
          <w:lang w:val="en-US"/>
        </w:rPr>
      </w:pPr>
      <w:r w:rsidRPr="00C22B2A">
        <w:rPr>
          <w:rFonts w:ascii="Times New Roman" w:hAnsi="Times New Roman" w:cs="Times New Roman"/>
          <w:bCs/>
          <w:spacing w:val="0"/>
          <w:lang w:val="en-US"/>
        </w:rPr>
        <w:t xml:space="preserve">Khẩn trương hoàn thiện thể chế, cơ chế, chính sách, tháo gỡ dứt điểm các nút thắt, rào cản trong hoạt động khoa học, công nghệ và đổi mới sáng tạo gắn với kết </w:t>
      </w:r>
      <w:r w:rsidRPr="00C22B2A">
        <w:rPr>
          <w:rFonts w:ascii="Times New Roman" w:hAnsi="Times New Roman" w:cs="Times New Roman"/>
          <w:bCs/>
          <w:spacing w:val="0"/>
          <w:lang w:val="en-US"/>
        </w:rPr>
        <w:lastRenderedPageBreak/>
        <w:t xml:space="preserve">quả đầu ra và chấp nhận rủi ro có kiểm soát, trọng tâm là cơ chế quản lý, cơ chế tài chính, đầu tư, cơ chế cho các đơn vị sự nghiệp khoa học, công nghệ; khuyến khích doanh nghiệp đầu tư phát triển và ứng dụng khoa học, công nghệ, nhất là công nghệ mới, công nghệ cao, công nghệ chiến lược. </w:t>
      </w:r>
      <w:r w:rsidRPr="00C22B2A">
        <w:rPr>
          <w:rFonts w:ascii="Times New Roman" w:hAnsi="Times New Roman" w:cs="Times New Roman"/>
          <w:spacing w:val="0"/>
          <w:bdr w:val="none" w:sz="0" w:space="0" w:color="auto" w:frame="1"/>
          <w:lang w:val="en-US"/>
        </w:rPr>
        <w:t>Tăng cường đầu tư, hoàn thiện và khai thác hiệu quả hạ tầng khoa học, công nghệ và đổi mới sáng tạo, nhất là hạ tầng số, cơ sở dữ liệu lớn. Tăng cường hợp tác công tư trong thu hút, đào tạo, trọng dụng nguồn nhân lực khoa học, công nghệ chất lượng cao. Xây dựng, kết nối và phát triển mạng lưới chuyên gia, nhà khoa học trong nước và quốc tế. Hoàn thiện đồng bộ cơ chế, chính sách thu hút nhân tài, chuyên gia trong và ngoài nước</w:t>
      </w:r>
      <w:r w:rsidRPr="00C22B2A">
        <w:rPr>
          <w:rFonts w:ascii="Times New Roman" w:eastAsia="Times New Roman" w:hAnsi="Times New Roman" w:cs="Times New Roman"/>
          <w:spacing w:val="0"/>
          <w:lang w:val="en-US"/>
        </w:rPr>
        <w:t xml:space="preserve">. </w:t>
      </w:r>
      <w:r w:rsidRPr="00C22B2A">
        <w:rPr>
          <w:rFonts w:ascii="Times New Roman" w:hAnsi="Times New Roman" w:cs="Times New Roman"/>
          <w:spacing w:val="0"/>
          <w:bdr w:val="none" w:sz="0" w:space="0" w:color="auto" w:frame="1"/>
          <w:lang w:val="en-US"/>
        </w:rPr>
        <w:t>Ưu tiên tiếp thu, chuyển giao, ứng dụng sáng tạo, làm chủ các công nghệ nền tảng, công nghệ tiên tiến, công nghệ chiến lược, công nghệ lõi, công nghệ nguồn, công nghệ số. Chú trọng nghiên cứu cơ bản, gắn với định hướng ứng dụng, làm chủ về công nghệ, nhất là những lĩnh vực Việt Nam có nhu cầu, tiềm năng và lợi thế. Có cơ chế, chính sách đột phá thúc đẩy chuyển đổi số gắn với bảo đảm an ninh, an toàn, khuyến khích đổi mới sáng tạo. Quản lý, thúc đẩy phát triển tài sản số, tiền kỹ thuật số lành mạnh và hiệu quả. Thúc đẩy khởi nghiệp đổi mới sáng tạo trong toàn xã hội; phát triển hệ thống đổi mới sáng tạo quốc gia, hệ sinh thái khởi nghiệp sáng tạo.</w:t>
      </w:r>
    </w:p>
    <w:p w:rsidR="00C22B2A" w:rsidRPr="00C22B2A" w:rsidRDefault="00C22B2A" w:rsidP="00C22B2A">
      <w:pPr>
        <w:pStyle w:val="1Normal"/>
        <w:widowControl/>
        <w:spacing w:before="140" w:line="340" w:lineRule="exact"/>
        <w:ind w:firstLine="720"/>
        <w:jc w:val="both"/>
        <w:rPr>
          <w:rFonts w:ascii="Times New Roman" w:hAnsi="Times New Roman" w:cs="Times New Roman"/>
          <w:bCs/>
          <w:i/>
          <w:iCs/>
          <w:spacing w:val="0"/>
          <w:lang w:val="en-US"/>
        </w:rPr>
      </w:pPr>
      <w:r w:rsidRPr="00C22B2A">
        <w:rPr>
          <w:rFonts w:ascii="Times New Roman" w:eastAsia="Times New Roman" w:hAnsi="Times New Roman" w:cs="Times New Roman"/>
          <w:i/>
          <w:iCs/>
          <w:spacing w:val="0"/>
          <w:position w:val="-1"/>
          <w:lang w:val="en-US"/>
        </w:rPr>
        <w:t>e)</w:t>
      </w:r>
      <w:r w:rsidRPr="00C22B2A">
        <w:rPr>
          <w:rFonts w:ascii="Times New Roman" w:hAnsi="Times New Roman" w:cs="Times New Roman"/>
          <w:bCs/>
          <w:i/>
          <w:iCs/>
          <w:spacing w:val="0"/>
          <w:lang w:val="en-US"/>
        </w:rPr>
        <w:t xml:space="preserve"> Xây dựng và phát triển nền văn hoá Việt Nam tiên tiến, đậm đà bản sắc dân tộc, đồng bộ trên nền tảng hệ giá trị quốc gia, hệ giá trị văn hoá, hệ giá trị gia đình và chuẩn mực con người Việt Nam</w:t>
      </w:r>
    </w:p>
    <w:p w:rsidR="00C22B2A" w:rsidRPr="00C22B2A" w:rsidRDefault="00C22B2A" w:rsidP="00C22B2A">
      <w:pPr>
        <w:pStyle w:val="1Normal"/>
        <w:widowControl/>
        <w:spacing w:before="140" w:line="340" w:lineRule="exact"/>
        <w:ind w:firstLine="720"/>
        <w:jc w:val="both"/>
        <w:rPr>
          <w:rFonts w:ascii="Times New Roman" w:hAnsi="Times New Roman" w:cs="Times New Roman"/>
          <w:spacing w:val="0"/>
          <w:lang w:val="en-US"/>
        </w:rPr>
      </w:pPr>
      <w:r w:rsidRPr="00C22B2A">
        <w:rPr>
          <w:rFonts w:ascii="Times New Roman" w:hAnsi="Times New Roman" w:cs="Times New Roman"/>
          <w:spacing w:val="0"/>
          <w:lang w:val="en-US"/>
        </w:rPr>
        <w:t>Đẩy mạnh xây dựng và phát triển nền văn hoá Việt Nam tiên tiến, đậm đà bản sắc dân tộc; thống nhất trong đa dạng; mang đặc trưng dân tộc, dân chủ, nhân văn, khoa học, hiện đại. Phát triển mạnh công nghiệp văn hoá, giải trí, dịch vụ văn hoá, các ngành kinh tế sáng</w:t>
      </w:r>
      <w:r w:rsidRPr="00C22B2A">
        <w:rPr>
          <w:rFonts w:ascii="Times New Roman" w:eastAsia="Times New Roman" w:hAnsi="Times New Roman" w:cs="Times New Roman"/>
          <w:spacing w:val="0"/>
          <w:lang w:val="en-US"/>
        </w:rPr>
        <w:t xml:space="preserve"> tạo, kinh tế thể thao, công nghiệp sự kiện</w:t>
      </w:r>
      <w:r w:rsidRPr="00C22B2A">
        <w:rPr>
          <w:rFonts w:ascii="Times New Roman" w:hAnsi="Times New Roman" w:cs="Times New Roman"/>
          <w:spacing w:val="0"/>
          <w:lang w:val="en-US"/>
        </w:rPr>
        <w:t>, phát triển và quản lý có hiệu quả thị trường sản phẩm, dịch vụ văn hoá số; hình thành một số đô thị di sản, phát triển kinh tế di sản; khuyến khích doanh nghiệp đầu tư vào sản phẩm, dịch vụ văn hoá số; gắn kết văn hoá với du lịch, thương mại và công nghệ, hình thành chuỗi giá trị. Triển khai hiệu quả Chương trình mục tiêu quốc gia về phát triển văn hoá. Hoàn thiện hệ thống thiết chế văn hoá quốc gia gắn với xây dựng các công trình văn hoá, thể thao ngang tầm khu vực và quốc tế. Có chính sách nâng cao đời sống văn hoá, thu hẹp khoảng cách hưởng thụ văn hoá giữa các vùng, miền, giữa các tầng lớp Nhân dân. Xây dựng hệ sinh thái văn hoá mang bản sắc Việt Nam, đa dạng, hiện đại, chú trọng phát triển văn hoá vùng đồng bào dân tộc thiểu số.</w:t>
      </w:r>
    </w:p>
    <w:p w:rsidR="00C22B2A" w:rsidRPr="00C22B2A" w:rsidRDefault="00C22B2A" w:rsidP="00C22B2A">
      <w:pPr>
        <w:pStyle w:val="1Normal"/>
        <w:widowControl/>
        <w:spacing w:before="140" w:line="340" w:lineRule="exact"/>
        <w:ind w:firstLine="720"/>
        <w:jc w:val="both"/>
        <w:rPr>
          <w:rFonts w:ascii="Times New Roman" w:eastAsia="Times New Roman Bold" w:hAnsi="Times New Roman" w:cs="Times New Roman"/>
          <w:i/>
          <w:iCs/>
          <w:spacing w:val="0"/>
          <w:lang w:val="en-US"/>
        </w:rPr>
      </w:pPr>
      <w:r w:rsidRPr="00C22B2A">
        <w:rPr>
          <w:rFonts w:ascii="Times New Roman" w:eastAsia="Times New Roman" w:hAnsi="Times New Roman" w:cs="Times New Roman"/>
          <w:i/>
          <w:iCs/>
          <w:spacing w:val="0"/>
          <w:position w:val="-1"/>
          <w:lang w:val="en-US"/>
        </w:rPr>
        <w:t>g)</w:t>
      </w:r>
      <w:r w:rsidRPr="00C22B2A">
        <w:rPr>
          <w:rFonts w:ascii="Times New Roman" w:eastAsia="Times New Roman Bold" w:hAnsi="Times New Roman" w:cs="Times New Roman"/>
          <w:i/>
          <w:iCs/>
          <w:spacing w:val="0"/>
          <w:lang w:val="en-US"/>
        </w:rPr>
        <w:t xml:space="preserve"> </w:t>
      </w:r>
      <w:r w:rsidRPr="00C22B2A">
        <w:rPr>
          <w:rFonts w:ascii="Times New Roman" w:eastAsia="Times New Roman Bold" w:hAnsi="Times New Roman" w:cs="Times New Roman"/>
          <w:i/>
          <w:iCs/>
          <w:noProof/>
          <w:color w:val="auto"/>
          <w:spacing w:val="0"/>
          <w:lang w:val="en-US"/>
        </w:rPr>
        <w:t>Hiện đại hoá nền giáo dục quốc dân, nâng cao chất lượng đào tạo, thu hút, trọng dụng nhân tài</w:t>
      </w:r>
    </w:p>
    <w:p w:rsidR="00C22B2A" w:rsidRPr="00C22B2A" w:rsidRDefault="00C22B2A" w:rsidP="00C22B2A">
      <w:pPr>
        <w:pStyle w:val="1Normal"/>
        <w:widowControl/>
        <w:spacing w:before="140" w:line="340" w:lineRule="exact"/>
        <w:ind w:firstLine="720"/>
        <w:jc w:val="both"/>
        <w:rPr>
          <w:rFonts w:ascii="Times New Roman" w:eastAsia="Calibri" w:hAnsi="Times New Roman" w:cs="Times New Roman"/>
          <w:spacing w:val="0"/>
          <w:lang w:val="en-US"/>
        </w:rPr>
      </w:pPr>
      <w:r w:rsidRPr="00C22B2A">
        <w:rPr>
          <w:rFonts w:ascii="Times New Roman" w:eastAsia="Times New Roman Bold" w:hAnsi="Times New Roman" w:cs="Times New Roman"/>
          <w:bCs/>
          <w:iCs/>
          <w:spacing w:val="0"/>
          <w:lang w:val="en-US"/>
        </w:rPr>
        <w:t xml:space="preserve">Đổi mới và hoàn thiện đồng bộ hệ thống luật pháp, cơ chế, chính sách, nâng cao chất lượng giáo dục và đào tạo nguồn nhân lực, ưu đãi đào tạo nhân lực có kỹ năng nghề cao trong các ngành nghề kỹ thuật, công nghệ và phục vụ các chương trình, dự án chiến lược, trọng điểm quốc gia; phát triển hệ thống các cơ sở giáo dục nghề nghiệp chất lượng cao. </w:t>
      </w:r>
      <w:r w:rsidRPr="00C22B2A">
        <w:rPr>
          <w:rFonts w:ascii="Times New Roman" w:hAnsi="Times New Roman" w:cs="Times New Roman"/>
          <w:spacing w:val="0"/>
          <w:lang w:val="en-US"/>
        </w:rPr>
        <w:t>Đặt hàng các doanh nghiệp lớn, doanh nghiệp đầu tư nước ngoài và doanh nghiệp công nghệ tham gia đào tạo nghề</w:t>
      </w:r>
      <w:r w:rsidRPr="00C22B2A">
        <w:rPr>
          <w:rFonts w:ascii="Times New Roman" w:hAnsi="Times New Roman" w:cs="Times New Roman"/>
          <w:spacing w:val="0"/>
          <w:lang w:val="en-US" w:bidi="vi-VN"/>
        </w:rPr>
        <w:t xml:space="preserve">. </w:t>
      </w:r>
      <w:r w:rsidRPr="00C22B2A">
        <w:rPr>
          <w:rFonts w:ascii="Times New Roman" w:eastAsia="Times New Roman Bold" w:hAnsi="Times New Roman" w:cs="Times New Roman"/>
          <w:bCs/>
          <w:iCs/>
          <w:spacing w:val="0"/>
          <w:lang w:val="en-US"/>
        </w:rPr>
        <w:t xml:space="preserve">Nâng cao năng lực </w:t>
      </w:r>
      <w:r w:rsidRPr="00C22B2A">
        <w:rPr>
          <w:rFonts w:ascii="Times New Roman" w:eastAsia="Times New Roman Bold" w:hAnsi="Times New Roman" w:cs="Times New Roman"/>
          <w:bCs/>
          <w:iCs/>
          <w:spacing w:val="0"/>
          <w:lang w:val="en-US"/>
        </w:rPr>
        <w:lastRenderedPageBreak/>
        <w:t>ngoại ngữ của học sinh, sinh viên, đưa tiếng Anh trở thành ngôn ngữ thứ hai trong trường học; đào tạo, trang bị kiến thức cơ bản về văn hoá, nghệ thuật và tăng cường hoạt động thể dục, thể thao, nâng cao thể chất cho học sinh. Hiện đại hoá giáo dục đại học, phát triển một số cơ sở giáo dục đại học định hướng nghiên cứu trở thành các trung tâm khoa học, công nghệ và đổi mới sáng tạo ngang tầm các nước tiên tiến; đưa giáo dục kỹ năng số, trí tuệ nhân tạo vào hệ thống giáo dục quốc dân ngay từ chương trình giáo dục mầm non</w:t>
      </w:r>
      <w:r w:rsidRPr="00C22B2A">
        <w:rPr>
          <w:rFonts w:ascii="Times New Roman" w:hAnsi="Times New Roman" w:cs="Times New Roman"/>
          <w:spacing w:val="0"/>
          <w:lang w:val="en-US" w:bidi="vi-VN"/>
        </w:rPr>
        <w:t>. Chuyển đổi số toàn diện, phổ cập và ứng dụng mạnh mẽ công nghệ số, trí tuệ nhân tạo trong giáo dục và đào tạo.</w:t>
      </w:r>
    </w:p>
    <w:p w:rsidR="00C22B2A" w:rsidRPr="00C22B2A" w:rsidRDefault="00C22B2A" w:rsidP="00C22B2A">
      <w:pPr>
        <w:pStyle w:val="1Normal"/>
        <w:widowControl/>
        <w:spacing w:before="140" w:line="340" w:lineRule="exact"/>
        <w:ind w:firstLine="720"/>
        <w:jc w:val="both"/>
        <w:rPr>
          <w:rFonts w:ascii="Times New Roman" w:hAnsi="Times New Roman" w:cs="Times New Roman"/>
          <w:bCs/>
          <w:i/>
          <w:spacing w:val="0"/>
          <w:lang w:val="en-US"/>
        </w:rPr>
      </w:pPr>
      <w:r w:rsidRPr="00C22B2A">
        <w:rPr>
          <w:rFonts w:ascii="Times New Roman" w:eastAsia="Times New Roman" w:hAnsi="Times New Roman" w:cs="Times New Roman"/>
          <w:i/>
          <w:iCs/>
          <w:spacing w:val="0"/>
          <w:position w:val="-1"/>
          <w:lang w:val="en-US"/>
        </w:rPr>
        <w:t>h)</w:t>
      </w:r>
      <w:r w:rsidRPr="00C22B2A">
        <w:rPr>
          <w:rFonts w:ascii="Times New Roman" w:hAnsi="Times New Roman" w:cs="Times New Roman"/>
          <w:bCs/>
          <w:i/>
          <w:spacing w:val="0"/>
          <w:lang w:val="en-US"/>
        </w:rPr>
        <w:t xml:space="preserve"> Phát triển hệ thống kết cấu hạ tầng đồng bộ, hiện đại; thúc đẩy đô thị hoá và phát triển đô thị, liên kết vùng</w:t>
      </w:r>
    </w:p>
    <w:p w:rsidR="00C22B2A" w:rsidRPr="00C22B2A" w:rsidRDefault="00C22B2A" w:rsidP="00C22B2A">
      <w:pPr>
        <w:pStyle w:val="1Normal"/>
        <w:widowControl/>
        <w:shd w:val="clear" w:color="auto" w:fill="auto"/>
        <w:spacing w:before="140" w:line="340" w:lineRule="exact"/>
        <w:ind w:firstLine="720"/>
        <w:jc w:val="both"/>
        <w:rPr>
          <w:rFonts w:ascii="Times New Roman" w:hAnsi="Times New Roman" w:cs="Times New Roman"/>
          <w:spacing w:val="0"/>
          <w:lang w:val="en-US"/>
        </w:rPr>
      </w:pPr>
      <w:r w:rsidRPr="00C22B2A">
        <w:rPr>
          <w:rFonts w:ascii="Times New Roman" w:hAnsi="Times New Roman" w:cs="Times New Roman"/>
          <w:spacing w:val="0"/>
          <w:lang w:val="en-US"/>
        </w:rPr>
        <w:t>Tập trung đầu tư các tuyến đường bộ cao tốc theo quy hoạch, các cảng biển cửa ngõ kết hợp trung chuyển quốc tế, các cảng hàng không lớn, tuyến đường sắt tốc độ cao trên trục Bắc - Nam, các tuyến đường sắt kết nối quốc tế, đường sắt đô thị; đến năm 2030 đưa vào sử dụng trên 5.000 km đường bộ cao tốc. Xây dựng các tuyến giao thông trọng yếu kết nối liên vùng, kết nối các cảng biển, cảng hàng không và cửa khẩu quốc tế lớn. Cải tạo, nâng cấp các tuyến đường thuỷ nội địa có mật độ vận tải cao; phát triển hệ thống cảng thuỷ nội địa trên các hành lang vận tải thuỷ chính.</w:t>
      </w:r>
    </w:p>
    <w:p w:rsidR="00C22B2A" w:rsidRPr="00C22B2A" w:rsidRDefault="00C22B2A" w:rsidP="00C22B2A">
      <w:pPr>
        <w:pStyle w:val="1Normal"/>
        <w:widowControl/>
        <w:spacing w:before="140" w:line="340" w:lineRule="exact"/>
        <w:ind w:firstLine="720"/>
        <w:jc w:val="both"/>
        <w:rPr>
          <w:rFonts w:ascii="Times New Roman" w:hAnsi="Times New Roman" w:cs="Times New Roman"/>
          <w:spacing w:val="0"/>
          <w:lang w:val="en-US"/>
        </w:rPr>
      </w:pPr>
      <w:r w:rsidRPr="00C22B2A">
        <w:rPr>
          <w:rFonts w:ascii="Times New Roman" w:hAnsi="Times New Roman" w:cs="Times New Roman"/>
          <w:spacing w:val="0"/>
          <w:lang w:val="en-US"/>
        </w:rPr>
        <w:t xml:space="preserve">Phát triển hạ tầng năng lượng đáp ứng yêu cầu tăng trưởng kinh tế cao, </w:t>
      </w:r>
      <w:r w:rsidRPr="00C22B2A">
        <w:rPr>
          <w:rFonts w:ascii="Times New Roman" w:hAnsi="Times New Roman" w:cs="Times New Roman"/>
          <w:spacing w:val="-4"/>
          <w:lang w:val="en-US"/>
        </w:rPr>
        <w:t xml:space="preserve">bảo đảm an ninh năng lượng; nghiên cứu phát triển nhiệt điện than quy mô hợp </w:t>
      </w:r>
      <w:r w:rsidRPr="00C22B2A">
        <w:rPr>
          <w:rFonts w:ascii="Times New Roman" w:hAnsi="Times New Roman" w:cs="Times New Roman"/>
          <w:spacing w:val="0"/>
          <w:lang w:val="en-US"/>
        </w:rPr>
        <w:t>lý kèm theo lộ trình thu hồi, xử lý khí thải; đẩy mạnh phát triển năng lượng tái tạo, năng lượng mới. Phát triển hạ tầng thuỷ lợi theo hướng đa mục tiêu, bảo đảm an ninh nguồn nước, hạ tầng phòng, chống thiên tai, thích ứng với biến đổi khí hậu.</w:t>
      </w:r>
    </w:p>
    <w:p w:rsidR="00C22B2A" w:rsidRPr="00C22B2A" w:rsidRDefault="00C22B2A" w:rsidP="00C22B2A">
      <w:pPr>
        <w:pStyle w:val="1Normal"/>
        <w:widowControl/>
        <w:spacing w:before="140" w:line="340" w:lineRule="exact"/>
        <w:ind w:firstLine="720"/>
        <w:jc w:val="both"/>
        <w:rPr>
          <w:rFonts w:ascii="Times New Roman" w:hAnsi="Times New Roman" w:cs="Times New Roman"/>
          <w:spacing w:val="0"/>
          <w:lang w:val="en-US"/>
        </w:rPr>
      </w:pPr>
      <w:r w:rsidRPr="00C22B2A">
        <w:rPr>
          <w:rFonts w:ascii="Times New Roman" w:hAnsi="Times New Roman" w:cs="Times New Roman"/>
          <w:spacing w:val="0"/>
          <w:lang w:val="en-US"/>
        </w:rPr>
        <w:t>Tạo đột phá trong phát triển hạ tầng thông tin và truyền thông; ưu tiên đầu tư, hiện đại hoá hạ tầng số; phát triển đồng bộ các cơ sở dữ liệu quốc gia, các cơ sở dữ liệu lớn, trung tâm dữ liệu lớn. Phát triển các nền tảng số quốc gia, tiện ích kỹ thuật số thiết yếu đáp ứng được yêu cầu Chính phủ số, kinh tế số, xã hội số. Phát triển đồng bộ, hiện đại hạ tầng văn hoá, xã hội; đầu tư xây dựng một số công trình văn hoá trọng điểm quốc gia mang tầm khu vực, quốc tế.</w:t>
      </w:r>
    </w:p>
    <w:p w:rsidR="00C22B2A" w:rsidRPr="00C22B2A" w:rsidRDefault="00C22B2A" w:rsidP="00C22B2A">
      <w:pPr>
        <w:pStyle w:val="1Normal"/>
        <w:widowControl/>
        <w:spacing w:before="160" w:line="360" w:lineRule="exact"/>
        <w:ind w:firstLine="720"/>
        <w:jc w:val="both"/>
        <w:rPr>
          <w:rFonts w:ascii="Times New Roman" w:hAnsi="Times New Roman" w:cs="Times New Roman"/>
          <w:spacing w:val="0"/>
          <w:lang w:val="en-US"/>
        </w:rPr>
      </w:pPr>
      <w:r w:rsidRPr="00C22B2A">
        <w:rPr>
          <w:rFonts w:ascii="Times New Roman" w:hAnsi="Times New Roman" w:cs="Times New Roman"/>
          <w:spacing w:val="0"/>
          <w:lang w:val="en-US"/>
        </w:rPr>
        <w:t>Hình thành các cực tăng trưởng mạnh, các vùng kinh tế trọng điểm, các đô thị, các đặc khu kinh tế thế hệ mới ngang tầm khu vực và toàn cầu. Đẩy mạnh liên kết vùng, nội vùng, mở rộng và tổ chức lại không gian phát triển phù hợp với hệ thống hành chính mới. Đẩy nhanh tốc độ, nâng cao chất lượng đô thị hoá. Phát triển hạ tầng đô thị đồng bộ, hiện đại gắn với yêu cầu phát triển đô thị xanh, thông minh, thích ứng với biến đổi khí hậu. Khai thác hiệu quả không gian tầm thấp, không gian ngầm.</w:t>
      </w:r>
    </w:p>
    <w:p w:rsidR="00C22B2A" w:rsidRPr="00C22B2A" w:rsidRDefault="00C22B2A" w:rsidP="00C22B2A">
      <w:pPr>
        <w:pStyle w:val="1Normal"/>
        <w:widowControl/>
        <w:spacing w:before="160" w:line="360" w:lineRule="exact"/>
        <w:ind w:firstLine="720"/>
        <w:jc w:val="both"/>
        <w:rPr>
          <w:rFonts w:ascii="Times New Roman" w:hAnsi="Times New Roman" w:cs="Times New Roman"/>
          <w:spacing w:val="0"/>
          <w:lang w:val="en-US"/>
        </w:rPr>
      </w:pPr>
      <w:r w:rsidRPr="00C22B2A">
        <w:rPr>
          <w:rFonts w:ascii="Times New Roman" w:hAnsi="Times New Roman" w:cs="Times New Roman"/>
          <w:spacing w:val="0"/>
          <w:lang w:val="en-US"/>
        </w:rPr>
        <w:t xml:space="preserve">Bí thư tỉnh uỷ, thành uỷ, thủ trưởng bộ, ngành, cơ quan chịu trách nhiệm chỉ đạo rà soát, thống kê, phân loại tổng thể các dự án tồn đọng (kể cả các dự án trong và ngoài ngân sách), những vấn đề thuộc thẩm quyền thì phải quyết liệt xử lý dứt </w:t>
      </w:r>
      <w:r w:rsidRPr="00C22B2A">
        <w:rPr>
          <w:rFonts w:ascii="Times New Roman" w:hAnsi="Times New Roman" w:cs="Times New Roman"/>
          <w:spacing w:val="0"/>
          <w:lang w:val="en-US"/>
        </w:rPr>
        <w:lastRenderedPageBreak/>
        <w:t>điểm, đồng thời báo cáo rõ vướng mắc và sớm đề xuất phương án xử lý đối với những vấn đề vượt thẩm quyền.</w:t>
      </w:r>
    </w:p>
    <w:p w:rsidR="00C22B2A" w:rsidRPr="00C22B2A" w:rsidRDefault="00C22B2A" w:rsidP="00C22B2A">
      <w:pPr>
        <w:pStyle w:val="1Normal"/>
        <w:widowControl/>
        <w:spacing w:before="140" w:line="340" w:lineRule="exact"/>
        <w:ind w:firstLine="720"/>
        <w:jc w:val="both"/>
        <w:rPr>
          <w:rFonts w:ascii="Times New Roman" w:hAnsi="Times New Roman" w:cs="Times New Roman"/>
          <w:i/>
          <w:iCs/>
          <w:spacing w:val="0"/>
          <w:lang w:val="en-US"/>
        </w:rPr>
      </w:pPr>
      <w:r w:rsidRPr="00C22B2A">
        <w:rPr>
          <w:rFonts w:ascii="Times New Roman" w:eastAsia="Times New Roman" w:hAnsi="Times New Roman" w:cs="Times New Roman"/>
          <w:i/>
          <w:iCs/>
          <w:spacing w:val="0"/>
          <w:position w:val="-1"/>
          <w:lang w:val="en-US"/>
        </w:rPr>
        <w:t>i)</w:t>
      </w:r>
      <w:r w:rsidRPr="00C22B2A">
        <w:rPr>
          <w:rFonts w:ascii="Times New Roman" w:hAnsi="Times New Roman" w:cs="Times New Roman"/>
          <w:bCs/>
          <w:i/>
          <w:iCs/>
          <w:spacing w:val="0"/>
          <w:lang w:val="en-US"/>
        </w:rPr>
        <w:t xml:space="preserve"> Quản lý phát triển xã hội bền vững; bảo đảm tiến bộ, công bằng xã hội, chăm lo đời sống Nhân dân</w:t>
      </w:r>
    </w:p>
    <w:p w:rsidR="00C22B2A" w:rsidRPr="00C22B2A" w:rsidRDefault="00C22B2A" w:rsidP="00C22B2A">
      <w:pPr>
        <w:pStyle w:val="1Normal"/>
        <w:widowControl/>
        <w:spacing w:before="140" w:line="340" w:lineRule="exact"/>
        <w:ind w:firstLine="720"/>
        <w:jc w:val="both"/>
        <w:rPr>
          <w:rFonts w:ascii="Times New Roman" w:hAnsi="Times New Roman" w:cs="Times New Roman"/>
          <w:spacing w:val="0"/>
          <w:lang w:val="en-US"/>
        </w:rPr>
      </w:pPr>
      <w:r w:rsidRPr="00C22B2A">
        <w:rPr>
          <w:rFonts w:ascii="Times New Roman" w:hAnsi="Times New Roman" w:cs="Times New Roman"/>
          <w:spacing w:val="0"/>
          <w:lang w:val="en-US"/>
        </w:rPr>
        <w:t>Hoàn thiện mô hình, cơ chế, chính sách quản lý phát triển xã hội hiện đại, bao trùm, bền vững. Đổi mới, hoàn thiện cơ chế, chính sách về dân số và phát triển. Xây dựng hệ thống an sinh xã hội đa tầng, hiện đại, thích ứng linh hoạt, bảo đảm mọi người dân được tiếp cận, thụ hưởng các dịch vụ xã hội cơ bản, thiết yếu. Hoàn thiện hệ thống bảo hiểm xã hội theo hướng hiện đại, hội nhập, bao phủ toàn bộ lực lượng lao động. Phát triển thị trường lao động linh hoạt, đồng bộ, hiện đại và hội nhập. Chú trọng tạo việc làm có thu nhập ổn định, hỗ trợ người lao động trong khu vực phi chính thức, người sau độ tuổi lao động. Khuyến khích làm giàu chính đáng, phát triển mạnh tầng lớp trung lưu. Thành lập, sử dụng hiệu quả quỹ nhà ở quốc gia; đẩy mạnh phát triển nhà ở xã hội và nhà ở thương mại giá rẻ.</w:t>
      </w:r>
    </w:p>
    <w:p w:rsidR="00C22B2A" w:rsidRPr="00C22B2A" w:rsidRDefault="00C22B2A" w:rsidP="00C22B2A">
      <w:pPr>
        <w:pStyle w:val="1Normal"/>
        <w:widowControl/>
        <w:spacing w:before="140" w:line="340" w:lineRule="exact"/>
        <w:ind w:firstLine="720"/>
        <w:jc w:val="both"/>
        <w:rPr>
          <w:rFonts w:ascii="Times New Roman" w:hAnsi="Times New Roman" w:cs="Times New Roman"/>
          <w:spacing w:val="0"/>
          <w:lang w:val="en-US"/>
        </w:rPr>
      </w:pPr>
      <w:r w:rsidRPr="00C22B2A">
        <w:rPr>
          <w:rFonts w:ascii="Times New Roman" w:hAnsi="Times New Roman" w:cs="Times New Roman"/>
          <w:spacing w:val="0"/>
          <w:lang w:val="en-US"/>
        </w:rPr>
        <w:t>Xây dựng hệ thống y tế công bằng, chất lượng, hiệu quả; tập trung công tác phòng bệnh, khám, chữa bệnh, kiểm soát tốt dịch bệnh. Triển khai hiệu quả Chương trình mục tiêu quốc gia về chăm sóc sức khoẻ, dân số và phát triển. Tổ chức lại, nâng cao năng lực của hệ thống y tế cơ sở, y tế dự phòng; xây dựng, phát triển một số cơ sở khám bệnh, chữa bệnh ngang tầm khu vực và quốc tế; hình thành, phát triển các trung tâm y tế chuyên sâu hiện đại.</w:t>
      </w:r>
    </w:p>
    <w:p w:rsidR="00C22B2A" w:rsidRPr="00C22B2A" w:rsidRDefault="00C22B2A" w:rsidP="00C22B2A">
      <w:pPr>
        <w:pStyle w:val="1Normal"/>
        <w:widowControl/>
        <w:spacing w:before="140" w:line="340" w:lineRule="exact"/>
        <w:ind w:firstLine="720"/>
        <w:jc w:val="both"/>
        <w:rPr>
          <w:rFonts w:ascii="Times New Roman" w:hAnsi="Times New Roman" w:cs="Times New Roman"/>
          <w:spacing w:val="0"/>
          <w:lang w:val="en-US"/>
        </w:rPr>
      </w:pPr>
      <w:r w:rsidRPr="00C22B2A">
        <w:rPr>
          <w:rFonts w:ascii="Times New Roman" w:hAnsi="Times New Roman" w:cs="Times New Roman"/>
          <w:spacing w:val="0"/>
          <w:lang w:val="en-US"/>
        </w:rPr>
        <w:t>Bảo đảm mức sống của gia đình người có công; chăm sóc, bảo vệ người cao tuổi, người khuyết tật và trẻ em. Tăng cường, nâng cao hiệu quả quản lý nhà nước và thực hiện tốt các chính sách dân tộc, tôn giáo.</w:t>
      </w:r>
    </w:p>
    <w:p w:rsidR="00C22B2A" w:rsidRPr="00C22B2A" w:rsidRDefault="00C22B2A" w:rsidP="00C22B2A">
      <w:pPr>
        <w:pStyle w:val="1Normal"/>
        <w:widowControl/>
        <w:spacing w:before="140" w:line="340" w:lineRule="exact"/>
        <w:ind w:firstLine="720"/>
        <w:jc w:val="both"/>
        <w:rPr>
          <w:rFonts w:ascii="Times New Roman" w:hAnsi="Times New Roman" w:cs="Times New Roman"/>
          <w:bCs/>
          <w:i/>
          <w:iCs/>
          <w:spacing w:val="0"/>
          <w:lang w:val="en-US"/>
        </w:rPr>
      </w:pPr>
      <w:r w:rsidRPr="00C22B2A">
        <w:rPr>
          <w:rFonts w:ascii="Times New Roman" w:eastAsia="Times New Roman" w:hAnsi="Times New Roman" w:cs="Times New Roman"/>
          <w:i/>
          <w:iCs/>
          <w:spacing w:val="0"/>
          <w:position w:val="-1"/>
          <w:lang w:val="en-US"/>
        </w:rPr>
        <w:t>k)</w:t>
      </w:r>
      <w:r w:rsidRPr="00C22B2A">
        <w:rPr>
          <w:rFonts w:ascii="Times New Roman" w:hAnsi="Times New Roman" w:cs="Times New Roman"/>
          <w:bCs/>
          <w:i/>
          <w:iCs/>
          <w:spacing w:val="0"/>
          <w:lang w:val="en-US"/>
        </w:rPr>
        <w:t xml:space="preserve"> Quản lý và sử dụng hiệu quả tài nguyên, bảo vệ môi trường, chủ động thích ứng với biến đổi khí hậu</w:t>
      </w:r>
    </w:p>
    <w:p w:rsidR="00C22B2A" w:rsidRPr="00C22B2A" w:rsidRDefault="00C22B2A" w:rsidP="00C22B2A">
      <w:pPr>
        <w:pStyle w:val="1Normal"/>
        <w:widowControl/>
        <w:spacing w:before="140" w:line="340" w:lineRule="exact"/>
        <w:ind w:firstLine="720"/>
        <w:jc w:val="both"/>
        <w:rPr>
          <w:rFonts w:ascii="Times New Roman" w:hAnsi="Times New Roman" w:cs="Times New Roman"/>
          <w:spacing w:val="0"/>
          <w:lang w:val="en-US"/>
        </w:rPr>
      </w:pPr>
      <w:r w:rsidRPr="00C22B2A">
        <w:rPr>
          <w:rFonts w:ascii="Times New Roman" w:hAnsi="Times New Roman" w:cs="Times New Roman"/>
          <w:iCs/>
          <w:spacing w:val="0"/>
          <w:lang w:val="en-US"/>
        </w:rPr>
        <w:t xml:space="preserve">Hoàn thiện đồng bộ pháp luật, cơ chế, chính sách, quy hoạch về quản lý tổng hợp, sử dụng tài nguyên, bảo vệ môi trường, bảo tồn thiên nhiên và đa dạng sinh học. Tăng cường công tác giám sát, kiểm tra, thanh tra và xử lý vi phạm pháp luật về tài nguyên, môi trường. </w:t>
      </w:r>
      <w:r w:rsidRPr="00C22B2A">
        <w:rPr>
          <w:rFonts w:ascii="Times New Roman" w:hAnsi="Times New Roman" w:cs="Times New Roman"/>
          <w:spacing w:val="0"/>
          <w:lang w:val="en-US"/>
        </w:rPr>
        <w:t>Nâng cao hiệu quả quản lý, khai thác và sử dụng đất đai, tài nguyên, khoáng sản quan trọng, nhất là tài nguyên biển, đất hiếm. Phát triển và vận hành hiệu quả các thị trường bất động sản, quyền sử dụng đất, khoáng sản, năng lượng. Phát triển kinh tế rừng bền vững, nâng cao giá trị lâm sản gắn với khoa học, công nghệ, phục hồi tài nguyên rừng và sinh kế người dân. Phát triển mạnh ngành công nghiệp môi trường, thúc đẩy xã hội hoá công tác bảo vệ môi trường. Chủ động ứng phó với thiên tai; bảo đảm an ninh nguồn nước, an toàn đập, hồ chứa nước. X</w:t>
      </w:r>
      <w:r w:rsidRPr="00C22B2A">
        <w:rPr>
          <w:rFonts w:ascii="Times New Roman" w:hAnsi="Times New Roman" w:cs="Times New Roman"/>
          <w:spacing w:val="0"/>
          <w:lang w:val="en-US" w:eastAsia="vi-VN"/>
        </w:rPr>
        <w:t xml:space="preserve">ử lý cơ bản ô nhiễm không khí, tắc nghẽn giao thông, ngập úng tại một số thành phố lớn như: Hà Nội, Thành phố Hồ Chí </w:t>
      </w:r>
      <w:proofErr w:type="gramStart"/>
      <w:r w:rsidRPr="00C22B2A">
        <w:rPr>
          <w:rFonts w:ascii="Times New Roman" w:hAnsi="Times New Roman" w:cs="Times New Roman"/>
          <w:spacing w:val="0"/>
          <w:lang w:val="en-US"/>
        </w:rPr>
        <w:t>Minh,...</w:t>
      </w:r>
      <w:proofErr w:type="gramEnd"/>
      <w:r w:rsidRPr="00C22B2A">
        <w:rPr>
          <w:rFonts w:ascii="Times New Roman" w:hAnsi="Times New Roman" w:cs="Times New Roman"/>
          <w:spacing w:val="0"/>
          <w:lang w:val="en-US"/>
        </w:rPr>
        <w:t xml:space="preserve"> </w:t>
      </w:r>
      <w:r w:rsidRPr="00C22B2A">
        <w:rPr>
          <w:rFonts w:ascii="Times New Roman" w:hAnsi="Times New Roman" w:cs="Times New Roman"/>
          <w:spacing w:val="0"/>
          <w:lang w:val="en-US" w:eastAsia="vi-VN"/>
        </w:rPr>
        <w:t>Cải thiện tình trạng ô nhiễm môi trường ở các đô thị, cụm công nghiệp, làng nghề, lưu vực sông và khu vực nông thôn</w:t>
      </w:r>
      <w:r w:rsidRPr="00C22B2A">
        <w:rPr>
          <w:rFonts w:ascii="Times New Roman" w:hAnsi="Times New Roman" w:cs="Times New Roman"/>
          <w:spacing w:val="0"/>
          <w:lang w:val="en-US"/>
        </w:rPr>
        <w:t>. Tăng cường ứng dụng khoa học, công nghệ trong xử lý rác thải.</w:t>
      </w:r>
    </w:p>
    <w:p w:rsidR="00C22B2A" w:rsidRPr="00C22B2A" w:rsidRDefault="00C22B2A" w:rsidP="00C22B2A">
      <w:pPr>
        <w:pStyle w:val="1Normal"/>
        <w:widowControl/>
        <w:spacing w:before="140" w:line="340" w:lineRule="exact"/>
        <w:ind w:firstLine="720"/>
        <w:jc w:val="both"/>
        <w:rPr>
          <w:rFonts w:ascii="Times New Roman" w:hAnsi="Times New Roman" w:cs="Times New Roman"/>
          <w:spacing w:val="0"/>
          <w:lang w:val="en-US"/>
        </w:rPr>
      </w:pPr>
      <w:r w:rsidRPr="00C22B2A">
        <w:rPr>
          <w:rFonts w:ascii="Times New Roman" w:hAnsi="Times New Roman" w:cs="Times New Roman"/>
          <w:spacing w:val="0"/>
          <w:lang w:val="en-US"/>
        </w:rPr>
        <w:lastRenderedPageBreak/>
        <w:t>Bảo vệ, phục hồi các hệ sinh thái, nhất là sinh thái rừng, sinh thái đất ngập nước, sinh thái biển, các khu bảo tồn thiên nhiên. Thực hiện tốt quy hoạch không gian biển quốc gia, xây dựng và hoàn thiện cơ sở dữ liệu, cơ chế quản lý tổng hợp về biển, đảo. Tăng cường nghiên cứu, ứng dụng khoa học, công nghệ, điều tra tài nguyên, môi trường biển; nâng cao năng lực dự báo và giám sát môi trường biển.</w:t>
      </w:r>
    </w:p>
    <w:p w:rsidR="00C22B2A" w:rsidRPr="00C22B2A" w:rsidRDefault="00C22B2A" w:rsidP="00C22B2A">
      <w:pPr>
        <w:pStyle w:val="1Normal"/>
        <w:widowControl/>
        <w:spacing w:before="140" w:line="340" w:lineRule="exact"/>
        <w:ind w:firstLine="720"/>
        <w:jc w:val="both"/>
        <w:rPr>
          <w:rFonts w:ascii="Times New Roman" w:hAnsi="Times New Roman" w:cs="Times New Roman"/>
          <w:iCs/>
          <w:spacing w:val="0"/>
          <w:lang w:val="en-US"/>
        </w:rPr>
      </w:pPr>
      <w:r w:rsidRPr="00C22B2A">
        <w:rPr>
          <w:rFonts w:ascii="Times New Roman" w:eastAsia="Times New Roman" w:hAnsi="Times New Roman" w:cs="Times New Roman"/>
          <w:i/>
          <w:iCs/>
          <w:spacing w:val="0"/>
          <w:position w:val="-1"/>
          <w:lang w:val="en-US"/>
        </w:rPr>
        <w:t>l)</w:t>
      </w:r>
      <w:r w:rsidRPr="00C22B2A">
        <w:rPr>
          <w:rFonts w:ascii="Times New Roman" w:hAnsi="Times New Roman" w:cs="Times New Roman"/>
          <w:bCs/>
          <w:i/>
          <w:iCs/>
          <w:spacing w:val="0"/>
          <w:lang w:val="en-US"/>
        </w:rPr>
        <w:t xml:space="preserve"> Củng cố, tăng cường quốc phòng, an ninh; bảo vệ vững chắc Tổ quốc Việt Nam xã hội chủ nghĩa; thực hiện nhất quán đường lối đối ngoại độc lập, tự chủ, tự cường, hoà bình, hữu nghị, hợp tác và phát triển, đa phương hoá, đa dạng hoá</w:t>
      </w:r>
    </w:p>
    <w:p w:rsidR="00C22B2A" w:rsidRPr="00C22B2A" w:rsidRDefault="00C22B2A" w:rsidP="00C22B2A">
      <w:pPr>
        <w:pStyle w:val="1Normal"/>
        <w:widowControl/>
        <w:spacing w:before="140" w:line="340" w:lineRule="exact"/>
        <w:ind w:firstLine="720"/>
        <w:jc w:val="both"/>
        <w:rPr>
          <w:rFonts w:ascii="Times New Roman" w:hAnsi="Times New Roman" w:cs="Times New Roman"/>
          <w:iCs/>
          <w:spacing w:val="0"/>
          <w:lang w:val="en-US"/>
        </w:rPr>
      </w:pPr>
      <w:r w:rsidRPr="00C22B2A">
        <w:rPr>
          <w:rFonts w:ascii="Times New Roman" w:hAnsi="Times New Roman" w:cs="Times New Roman"/>
          <w:iCs/>
          <w:spacing w:val="0"/>
          <w:lang w:val="en-US"/>
        </w:rPr>
        <w:t>Bảo đảm và bảo vệ cao nhất lợi ích quốc gia - dân tộc, kiên quyết, kiên trì bảo vệ vững chắc độc lập, chủ quyền, thống nhất, toàn vẹn lãnh thổ của Tổ quốc; bảo vệ Đảng, Nhà nước, Nhân dân, chế độ xã hội chủ nghĩa; bảo vệ vững chắc an ninh quốc gia, an ninh chế độ, an ninh con người, an ninh kinh tế, an ninh dữ liệu, an ninh mạng, an ninh năng lượng, an ninh nguồn nước, an ninh lương thực...; ngăn ngừa, đẩy lùi từ sớm các nhân tố gây mất ổn định chính trị từ bên trong; giữ vững an ninh chính trị, trật tự, an toàn xã hội; giữ vững và củng cố môi trường hoà bình, ổn định để xây dựng, phát triển đất nước</w:t>
      </w:r>
      <w:r w:rsidRPr="00C22B2A">
        <w:rPr>
          <w:rFonts w:ascii="Times New Roman" w:hAnsi="Times New Roman" w:cs="Times New Roman"/>
          <w:spacing w:val="0"/>
          <w:lang w:val="en-US"/>
        </w:rPr>
        <w:t xml:space="preserve">. </w:t>
      </w:r>
      <w:r w:rsidRPr="00C22B2A">
        <w:rPr>
          <w:rFonts w:ascii="Times New Roman" w:hAnsi="Times New Roman" w:cs="Times New Roman"/>
          <w:iCs/>
          <w:spacing w:val="0"/>
          <w:lang w:val="en-US"/>
        </w:rPr>
        <w:t>Xây dựng thế trận bảo đảm an ninh quốc gia, trật tự, an toàn xã hội rộng khắp, đa tầng trong hoạt động kinh tế; coi an ninh quốc gia là một động lực phát triển kinh tế, chú trọng bảo đảm an ninh kinh tế, công nghệ, năng lượng và chuỗi cung ứng.</w:t>
      </w:r>
    </w:p>
    <w:p w:rsidR="00C22B2A" w:rsidRPr="00C22B2A" w:rsidRDefault="00C22B2A" w:rsidP="00C22B2A">
      <w:pPr>
        <w:pStyle w:val="1Normal"/>
        <w:widowControl/>
        <w:spacing w:before="140" w:line="340" w:lineRule="exact"/>
        <w:ind w:firstLine="720"/>
        <w:jc w:val="both"/>
        <w:rPr>
          <w:rFonts w:ascii="Times New Roman" w:eastAsia="Times New Roman" w:hAnsi="Times New Roman" w:cs="Times New Roman"/>
          <w:b/>
          <w:i/>
          <w:iCs/>
          <w:spacing w:val="0"/>
          <w:position w:val="-1"/>
          <w:lang w:val="en-US"/>
        </w:rPr>
      </w:pPr>
      <w:r w:rsidRPr="00C22B2A">
        <w:rPr>
          <w:rFonts w:ascii="Times New Roman" w:hAnsi="Times New Roman" w:cs="Times New Roman"/>
          <w:iCs/>
          <w:spacing w:val="0"/>
          <w:lang w:val="en-US"/>
        </w:rPr>
        <w:t>Triển khai hoạt động đối ngoại và hội nhập quốc tế sâu rộng, toàn diện, hiệu quả. Bảo đảm và bảo vệ cao nhất lợi ích quốc gia - dân tộc trên cơ sở các nguyên tắc cơ bản của luật pháp quốc tế và Hiến chương Liên hợp quốc. Tham gia chủ động, có trách nhiệm vào việc giải quyết các vấn đề chung của khu vực và quốc tế</w:t>
      </w:r>
      <w:r w:rsidRPr="00C22B2A">
        <w:rPr>
          <w:rFonts w:ascii="Times New Roman" w:hAnsi="Times New Roman" w:cs="Times New Roman"/>
          <w:spacing w:val="0"/>
          <w:lang w:val="en-US"/>
        </w:rPr>
        <w:t>. Chú trọng việc phân tích, đánh giá dự báo tình hình quốc tế, đề xuất các kịch bản ứng phó kịp thời, chủ động, nhất là đối với các tác động trực tiếp đến phát triển kinh tế - xã hội, bảo đảm quốc phòng, an ninh.</w:t>
      </w:r>
    </w:p>
    <w:p w:rsidR="00C22B2A" w:rsidRPr="00C22B2A" w:rsidRDefault="00C22B2A" w:rsidP="00C22B2A">
      <w:pPr>
        <w:pStyle w:val="1Normal"/>
        <w:widowControl/>
        <w:spacing w:before="140" w:line="340" w:lineRule="exact"/>
        <w:ind w:firstLine="720"/>
        <w:jc w:val="both"/>
        <w:rPr>
          <w:rFonts w:ascii="Times New Roman" w:eastAsia="Times New Roman" w:hAnsi="Times New Roman" w:cs="Times New Roman"/>
          <w:b/>
          <w:bCs/>
          <w:i/>
          <w:spacing w:val="0"/>
          <w:bdr w:val="none" w:sz="0" w:space="0" w:color="auto" w:frame="1"/>
          <w:lang w:val="en-US"/>
        </w:rPr>
      </w:pPr>
      <w:r w:rsidRPr="00C22B2A">
        <w:rPr>
          <w:rFonts w:ascii="Times New Roman" w:eastAsia="Times New Roman" w:hAnsi="Times New Roman" w:cs="Times New Roman"/>
          <w:b/>
          <w:bCs/>
          <w:i/>
          <w:spacing w:val="0"/>
          <w:bdr w:val="none" w:sz="0" w:space="0" w:color="auto" w:frame="1"/>
          <w:lang w:val="en-US"/>
        </w:rPr>
        <w:t>2.2. Nhiệm vụ, giải pháp tài chính quốc gia</w:t>
      </w:r>
    </w:p>
    <w:p w:rsidR="00C22B2A" w:rsidRPr="00C22B2A" w:rsidRDefault="00C22B2A" w:rsidP="00C22B2A">
      <w:pPr>
        <w:pStyle w:val="1Normal"/>
        <w:widowControl/>
        <w:spacing w:before="140" w:line="340" w:lineRule="exact"/>
        <w:ind w:firstLine="720"/>
        <w:jc w:val="both"/>
        <w:rPr>
          <w:rFonts w:ascii="Times New Roman" w:eastAsia="Times New Roman" w:hAnsi="Times New Roman" w:cs="Times New Roman"/>
          <w:spacing w:val="0"/>
          <w:bdr w:val="none" w:sz="0" w:space="0" w:color="auto" w:frame="1"/>
          <w:lang w:val="en-US"/>
        </w:rPr>
      </w:pPr>
      <w:r w:rsidRPr="00C22B2A">
        <w:rPr>
          <w:rFonts w:ascii="Times New Roman" w:eastAsia="Times New Roman" w:hAnsi="Times New Roman" w:cs="Times New Roman"/>
          <w:spacing w:val="0"/>
          <w:bdr w:val="none" w:sz="0" w:space="0" w:color="auto" w:frame="1"/>
          <w:lang w:val="en-US"/>
        </w:rPr>
        <w:t>a) Quản lý, điều hành NSNN hiệu lực, hiệu quả, bảo đảm vai trò chủ đạo của ngân sách trung ương, nâng cao chất lượng nguồn thu, mở rộng cơ sở thu, tăng tính bền vững của nền tài chính quốc gia. Triệt để tiết kiệm chi thường xuyên, đặc biệt là chi hội nghị, hội thảo, đi công tác trong và ngoài nước. Xây dựng mức bội chi NSNN hằng năm bảo đảm trong phạm vi mục tiêu giai đoạn 2026 - 2030 và theo nhu cầu, tiến độ giải ngân các nhiệm vụ đầu tư phát triển; thực hiện đánh giá hằng năm và giữa kỳ, kịp thời kiến nghị điều chỉnh mục tiêu khi có biến động lớn, bảo đảm khả thi và đáp ứng mục tiêu tăng trưởng kinh tế. Thực hiện giải pháp dự phòng để bảo đảm an ninh, an toàn tài chính quốc gia trong phạm vi cân đối NSNN.</w:t>
      </w:r>
    </w:p>
    <w:p w:rsidR="00C22B2A" w:rsidRPr="00C22B2A" w:rsidRDefault="00C22B2A" w:rsidP="00C22B2A">
      <w:pPr>
        <w:pStyle w:val="1Normal"/>
        <w:widowControl/>
        <w:spacing w:before="140" w:line="340" w:lineRule="exact"/>
        <w:ind w:firstLine="720"/>
        <w:jc w:val="both"/>
        <w:rPr>
          <w:rFonts w:ascii="Times New Roman" w:eastAsia="Times New Roman" w:hAnsi="Times New Roman" w:cs="Times New Roman"/>
          <w:spacing w:val="0"/>
          <w:bdr w:val="none" w:sz="0" w:space="0" w:color="auto" w:frame="1"/>
          <w:lang w:val="en-US"/>
        </w:rPr>
      </w:pPr>
      <w:r w:rsidRPr="00C22B2A">
        <w:rPr>
          <w:rFonts w:ascii="Times New Roman" w:eastAsia="Times New Roman" w:hAnsi="Times New Roman" w:cs="Times New Roman"/>
          <w:spacing w:val="0"/>
          <w:bdr w:val="none" w:sz="0" w:space="0" w:color="auto" w:frame="1"/>
          <w:lang w:val="en-US"/>
        </w:rPr>
        <w:t xml:space="preserve">b) Xây dựng hệ thống thuế hiện đại, minh bạch, vừa thúc đẩy tăng trưởng vừa bảo đảm nguồn thu cho NSNN, hạn chế tối đa việc lồng ghép chính sách xã </w:t>
      </w:r>
      <w:r w:rsidRPr="00C22B2A">
        <w:rPr>
          <w:rFonts w:ascii="Times New Roman" w:eastAsia="Times New Roman" w:hAnsi="Times New Roman" w:cs="Times New Roman"/>
          <w:spacing w:val="4"/>
          <w:bdr w:val="none" w:sz="0" w:space="0" w:color="auto" w:frame="1"/>
          <w:lang w:val="en-US"/>
        </w:rPr>
        <w:t>hội trong chính sách thuế, bảo đảm tính trung lập của hệ thống thuế. Quản lý, sử</w:t>
      </w:r>
      <w:r w:rsidRPr="00C22B2A">
        <w:rPr>
          <w:rFonts w:ascii="Times New Roman" w:eastAsia="Times New Roman" w:hAnsi="Times New Roman" w:cs="Times New Roman"/>
          <w:spacing w:val="0"/>
          <w:bdr w:val="none" w:sz="0" w:space="0" w:color="auto" w:frame="1"/>
          <w:lang w:val="en-US"/>
        </w:rPr>
        <w:t xml:space="preserve"> dụng hiệu quả nguồn lợi nhuận sau thuế của khu vực doanh nghiệp nhà nước, vừa thực </w:t>
      </w:r>
      <w:r w:rsidRPr="00C22B2A">
        <w:rPr>
          <w:rFonts w:ascii="Times New Roman" w:eastAsia="Times New Roman" w:hAnsi="Times New Roman" w:cs="Times New Roman"/>
          <w:spacing w:val="0"/>
          <w:bdr w:val="none" w:sz="0" w:space="0" w:color="auto" w:frame="1"/>
          <w:lang w:val="en-US"/>
        </w:rPr>
        <w:lastRenderedPageBreak/>
        <w:t>hiện mục tiêu phát triển kinh tế nhà nước, vừa không ảnh hưởng lớn tới nguồn thu của NSNN.</w:t>
      </w:r>
    </w:p>
    <w:p w:rsidR="00C22B2A" w:rsidRPr="00C22B2A" w:rsidRDefault="00C22B2A" w:rsidP="00C22B2A">
      <w:pPr>
        <w:pStyle w:val="1Normal"/>
        <w:widowControl/>
        <w:spacing w:before="140" w:line="340" w:lineRule="exact"/>
        <w:ind w:firstLine="720"/>
        <w:jc w:val="both"/>
        <w:rPr>
          <w:rFonts w:ascii="Times New Roman" w:eastAsia="Times New Roman" w:hAnsi="Times New Roman" w:cs="Times New Roman"/>
          <w:spacing w:val="0"/>
          <w:bdr w:val="none" w:sz="0" w:space="0" w:color="auto" w:frame="1"/>
          <w:lang w:val="en-US"/>
        </w:rPr>
      </w:pPr>
      <w:r w:rsidRPr="00C22B2A">
        <w:rPr>
          <w:rFonts w:ascii="Times New Roman" w:eastAsia="Times New Roman" w:hAnsi="Times New Roman" w:cs="Times New Roman"/>
          <w:spacing w:val="0"/>
          <w:bdr w:val="none" w:sz="0" w:space="0" w:color="auto" w:frame="1"/>
          <w:lang w:val="en-US"/>
        </w:rPr>
        <w:t xml:space="preserve">c) Đối với chính sách đặc thù tài chính - NSNN của địa phương, tập trung </w:t>
      </w:r>
      <w:r w:rsidRPr="00C22B2A">
        <w:rPr>
          <w:rFonts w:ascii="Times New Roman" w:eastAsia="Times New Roman" w:hAnsi="Times New Roman" w:cs="Times New Roman"/>
          <w:spacing w:val="-4"/>
          <w:bdr w:val="none" w:sz="0" w:space="0" w:color="auto" w:frame="1"/>
          <w:lang w:val="en-US"/>
        </w:rPr>
        <w:t>khai thác các nguồn thu mới; không ban hành các cơ chế, chính sách, quy định</w:t>
      </w:r>
      <w:r w:rsidRPr="00C22B2A">
        <w:rPr>
          <w:rFonts w:ascii="Times New Roman" w:eastAsia="Times New Roman" w:hAnsi="Times New Roman" w:cs="Times New Roman"/>
          <w:spacing w:val="0"/>
          <w:bdr w:val="none" w:sz="0" w:space="0" w:color="auto" w:frame="1"/>
          <w:lang w:val="en-US"/>
        </w:rPr>
        <w:t xml:space="preserve"> đặc </w:t>
      </w:r>
      <w:r w:rsidRPr="00C22B2A">
        <w:rPr>
          <w:rFonts w:ascii="Times New Roman" w:eastAsia="Times New Roman" w:hAnsi="Times New Roman" w:cs="Times New Roman"/>
          <w:spacing w:val="-4"/>
          <w:bdr w:val="none" w:sz="0" w:space="0" w:color="auto" w:frame="1"/>
          <w:lang w:val="en-US"/>
        </w:rPr>
        <w:t xml:space="preserve">thù về miễn, giảm, ưu đãi thuế cao hơn quy định của pháp luật về thuế, pháp luật khác về thu NSNN. Không quy định phân cấp nguồn thu NSNN, để lại </w:t>
      </w:r>
      <w:r w:rsidRPr="00C22B2A">
        <w:rPr>
          <w:rFonts w:ascii="Times New Roman" w:eastAsia="Times New Roman" w:hAnsi="Times New Roman" w:cs="Times New Roman"/>
          <w:spacing w:val="0"/>
          <w:bdr w:val="none" w:sz="0" w:space="0" w:color="auto" w:frame="1"/>
          <w:lang w:val="en-US"/>
        </w:rPr>
        <w:t xml:space="preserve">nguồn thu </w:t>
      </w:r>
      <w:r w:rsidRPr="00C22B2A">
        <w:rPr>
          <w:rFonts w:ascii="Times New Roman" w:eastAsia="Times New Roman" w:hAnsi="Times New Roman" w:cs="Times New Roman"/>
          <w:spacing w:val="-4"/>
          <w:bdr w:val="none" w:sz="0" w:space="0" w:color="auto" w:frame="1"/>
          <w:lang w:val="en-US"/>
        </w:rPr>
        <w:t>ngân sách trung ương khác với quy định của Luật NSNN, Kết luận số 93-</w:t>
      </w:r>
      <w:r w:rsidRPr="00C22B2A">
        <w:rPr>
          <w:rFonts w:ascii="Times New Roman" w:eastAsia="Times New Roman" w:hAnsi="Times New Roman" w:cs="Times New Roman"/>
          <w:spacing w:val="0"/>
          <w:bdr w:val="none" w:sz="0" w:space="0" w:color="auto" w:frame="1"/>
          <w:lang w:val="en-US"/>
        </w:rPr>
        <w:t>KL/TW của Bộ Chính trị (trừ trường hợp theo chủ trương của cấp có thẩm quyền).</w:t>
      </w:r>
    </w:p>
    <w:p w:rsidR="00C22B2A" w:rsidRPr="00C22B2A" w:rsidRDefault="00C22B2A" w:rsidP="00C22B2A">
      <w:pPr>
        <w:pStyle w:val="1Normal"/>
        <w:widowControl/>
        <w:spacing w:before="140" w:line="340" w:lineRule="exact"/>
        <w:ind w:firstLine="720"/>
        <w:jc w:val="both"/>
        <w:rPr>
          <w:rFonts w:ascii="Times New Roman" w:eastAsia="Times New Roman" w:hAnsi="Times New Roman" w:cs="Times New Roman"/>
          <w:spacing w:val="0"/>
          <w:bdr w:val="none" w:sz="0" w:space="0" w:color="auto" w:frame="1"/>
          <w:lang w:val="en-US"/>
        </w:rPr>
      </w:pPr>
      <w:r w:rsidRPr="00C22B2A">
        <w:rPr>
          <w:rFonts w:ascii="Times New Roman" w:eastAsia="Times New Roman" w:hAnsi="Times New Roman" w:cs="Times New Roman"/>
          <w:spacing w:val="0"/>
          <w:bdr w:val="none" w:sz="0" w:space="0" w:color="auto" w:frame="1"/>
          <w:lang w:val="en-US"/>
        </w:rPr>
        <w:t xml:space="preserve">d) Từ năm 2027 cân đối vào NSNN một số nhiệm vụ an ninh, quốc phòng </w:t>
      </w:r>
      <w:r w:rsidRPr="00C22B2A">
        <w:rPr>
          <w:rFonts w:ascii="Times New Roman" w:eastAsia="Times New Roman" w:hAnsi="Times New Roman" w:cs="Times New Roman"/>
          <w:spacing w:val="-6"/>
          <w:bdr w:val="none" w:sz="0" w:space="0" w:color="auto" w:frame="1"/>
          <w:lang w:val="en-US"/>
        </w:rPr>
        <w:t>đã được Bộ Chính trị phê duyệt, trước đây sử dụng từ nguồn hợp pháp ngoài NSNN.</w:t>
      </w:r>
    </w:p>
    <w:p w:rsidR="00C22B2A" w:rsidRPr="00C22B2A" w:rsidRDefault="00C22B2A" w:rsidP="00C22B2A">
      <w:pPr>
        <w:pStyle w:val="1Normal"/>
        <w:widowControl/>
        <w:spacing w:before="140" w:line="340" w:lineRule="exact"/>
        <w:ind w:firstLine="720"/>
        <w:jc w:val="both"/>
        <w:rPr>
          <w:rFonts w:ascii="Times New Roman" w:eastAsia="Times New Roman" w:hAnsi="Times New Roman" w:cs="Times New Roman"/>
          <w:spacing w:val="0"/>
          <w:bdr w:val="none" w:sz="0" w:space="0" w:color="auto" w:frame="1"/>
          <w:lang w:val="en-US"/>
        </w:rPr>
      </w:pPr>
      <w:r w:rsidRPr="00C22B2A">
        <w:rPr>
          <w:rFonts w:ascii="Times New Roman" w:eastAsia="Times New Roman" w:hAnsi="Times New Roman" w:cs="Times New Roman"/>
          <w:spacing w:val="0"/>
          <w:bdr w:val="none" w:sz="0" w:space="0" w:color="auto" w:frame="1"/>
          <w:lang w:val="en-US"/>
        </w:rPr>
        <w:t>đ) Trong điều kiện ngân sách còn khó khăn, tận dụng tối đa công năng sử dụng các trụ sở làm việc hiện có; hạn chế tối đa việc xây dựng trụ sở, trung tâm hành chính mới tại các tỉnh, thành phố; các bộ, ngành, cơ quan, địa phương chịu trách nhiệm về sự cần thiết khi quyết định, bảo đảm hiệu quả sử dụng ngân sách nhà nước, không để ảnh hưởng đến các mục tiêu quan trọng khác, chống lãng phí, tiêu cực.</w:t>
      </w:r>
    </w:p>
    <w:p w:rsidR="00C22B2A" w:rsidRPr="00C22B2A" w:rsidRDefault="00C22B2A" w:rsidP="00C22B2A">
      <w:pPr>
        <w:pStyle w:val="1Normal"/>
        <w:widowControl/>
        <w:spacing w:before="140" w:line="340" w:lineRule="exact"/>
        <w:ind w:firstLine="720"/>
        <w:jc w:val="both"/>
        <w:rPr>
          <w:rFonts w:ascii="Times New Roman" w:eastAsia="Times New Roman" w:hAnsi="Times New Roman" w:cs="Times New Roman"/>
          <w:spacing w:val="0"/>
          <w:bdr w:val="none" w:sz="0" w:space="0" w:color="auto" w:frame="1"/>
          <w:lang w:val="en-US"/>
        </w:rPr>
      </w:pPr>
      <w:r w:rsidRPr="00C22B2A">
        <w:rPr>
          <w:rFonts w:ascii="Times New Roman" w:hAnsi="Times New Roman" w:cs="Times New Roman"/>
          <w:spacing w:val="0"/>
          <w:lang w:val="en-US"/>
        </w:rPr>
        <w:t>e) Rà soát các vướng mắc trong đầu tư công, sớm tổng kết và đánh giá nguồn lực đầu tư công, trên cơ sở đó nghiên cứu hợp nhất Luật Đầu tư công với Luật NSNN.</w:t>
      </w:r>
    </w:p>
    <w:p w:rsidR="00C22B2A" w:rsidRPr="00C22B2A" w:rsidRDefault="00C22B2A" w:rsidP="00C22B2A">
      <w:pPr>
        <w:pStyle w:val="1Normal"/>
        <w:widowControl/>
        <w:spacing w:before="140" w:line="340" w:lineRule="exact"/>
        <w:ind w:firstLine="720"/>
        <w:jc w:val="both"/>
        <w:rPr>
          <w:rFonts w:ascii="Times New Roman" w:eastAsia="Calibri" w:hAnsi="Times New Roman" w:cs="Times New Roman"/>
          <w:b/>
          <w:bCs/>
          <w:i/>
          <w:spacing w:val="0"/>
          <w:lang w:val="en-US"/>
        </w:rPr>
      </w:pPr>
      <w:r w:rsidRPr="00C22B2A">
        <w:rPr>
          <w:rFonts w:ascii="Times New Roman" w:hAnsi="Times New Roman" w:cs="Times New Roman"/>
          <w:b/>
          <w:bCs/>
          <w:i/>
          <w:spacing w:val="0"/>
          <w:lang w:val="en-US"/>
        </w:rPr>
        <w:t>2.3. Nhiệm vụ, giải pháp vay trả nợ công</w:t>
      </w:r>
    </w:p>
    <w:p w:rsidR="00C22B2A" w:rsidRPr="00C22B2A" w:rsidRDefault="00C22B2A" w:rsidP="00C22B2A">
      <w:pPr>
        <w:pStyle w:val="1Normal"/>
        <w:widowControl/>
        <w:spacing w:before="140" w:line="340" w:lineRule="exact"/>
        <w:ind w:firstLine="720"/>
        <w:jc w:val="both"/>
        <w:rPr>
          <w:rFonts w:ascii="Times New Roman" w:eastAsia="Times New Roman" w:hAnsi="Times New Roman" w:cs="Times New Roman"/>
          <w:spacing w:val="0"/>
          <w:lang w:val="en-US"/>
        </w:rPr>
      </w:pPr>
      <w:r w:rsidRPr="00C22B2A">
        <w:rPr>
          <w:rFonts w:ascii="Times New Roman" w:hAnsi="Times New Roman" w:cs="Times New Roman"/>
          <w:spacing w:val="0"/>
          <w:lang w:val="en-US"/>
        </w:rPr>
        <w:t>Triển khai áp dụng hiệu quả Luật Quản lý nợ công, tăng cường quản lý rủi ro nợ công, nâng cao minh bạch trong huy động, sử dụng và báo cáo thông tin nợ công, phấn đấu đưa Việt Nam sớm trở thành quốc gia có xếp hạng tín nhiệm đầu tư. Chủ động điều hành linh hoạt về công cụ, hình thức vay, kỳ hạn vay, thời điểm vay và khối lượng vay trong năm, gắn với công tác quản lý ngân quỹ, góp phần giảm chi phí, giảm áp lực huy động vốn cho NSNN, đáp ứng nhu cầu huy động và dự phòng trong thời điểm thị trường không thuận lợi, bảo đảm an toàn nợ công, thanh khoản của thị trường trái phiếu Chính phủ.</w:t>
      </w:r>
    </w:p>
    <w:p w:rsidR="00C22B2A" w:rsidRPr="00C22B2A" w:rsidRDefault="00C22B2A" w:rsidP="00C22B2A">
      <w:pPr>
        <w:pStyle w:val="1Normal"/>
        <w:widowControl/>
        <w:spacing w:before="140" w:line="340" w:lineRule="exact"/>
        <w:ind w:firstLine="720"/>
        <w:jc w:val="both"/>
        <w:rPr>
          <w:rFonts w:ascii="Times New Roman" w:eastAsia="Calibri" w:hAnsi="Times New Roman" w:cs="Times New Roman"/>
          <w:i/>
          <w:iCs/>
          <w:spacing w:val="0"/>
          <w:lang w:val="en-US"/>
        </w:rPr>
      </w:pPr>
      <w:r w:rsidRPr="00C22B2A">
        <w:rPr>
          <w:rFonts w:ascii="Times New Roman" w:hAnsi="Times New Roman" w:cs="Times New Roman"/>
          <w:b/>
          <w:bCs/>
          <w:i/>
          <w:spacing w:val="0"/>
          <w:lang w:val="en-US"/>
        </w:rPr>
        <w:t>2.4. Nhiệm vụ, giải pháp đầu tư công trung hạn</w:t>
      </w:r>
    </w:p>
    <w:p w:rsidR="00C22B2A" w:rsidRPr="00C22B2A" w:rsidRDefault="00C22B2A" w:rsidP="00C22B2A">
      <w:pPr>
        <w:pStyle w:val="1Normal"/>
        <w:widowControl/>
        <w:spacing w:before="140" w:line="340" w:lineRule="exact"/>
        <w:ind w:firstLine="720"/>
        <w:jc w:val="both"/>
        <w:rPr>
          <w:rFonts w:ascii="Times New Roman" w:hAnsi="Times New Roman" w:cs="Times New Roman"/>
          <w:spacing w:val="0"/>
          <w:lang w:val="en-US"/>
        </w:rPr>
      </w:pPr>
      <w:r w:rsidRPr="00C22B2A">
        <w:rPr>
          <w:rFonts w:ascii="Times New Roman" w:hAnsi="Times New Roman" w:cs="Times New Roman"/>
          <w:iCs/>
          <w:spacing w:val="0"/>
          <w:lang w:val="en-US"/>
        </w:rPr>
        <w:t>a) Đối với ngân sách trung ương:</w:t>
      </w:r>
      <w:r w:rsidRPr="00C22B2A">
        <w:rPr>
          <w:rFonts w:ascii="Times New Roman" w:hAnsi="Times New Roman" w:cs="Times New Roman"/>
          <w:i/>
          <w:iCs/>
          <w:spacing w:val="0"/>
          <w:lang w:val="en-US"/>
        </w:rPr>
        <w:t xml:space="preserve"> </w:t>
      </w:r>
      <w:r w:rsidRPr="00C22B2A">
        <w:rPr>
          <w:rFonts w:ascii="Times New Roman" w:hAnsi="Times New Roman" w:cs="Times New Roman"/>
          <w:spacing w:val="0"/>
          <w:lang w:val="en-US"/>
        </w:rPr>
        <w:t xml:space="preserve">Bố trí theo quy định của Luật Đầu tư công, trong đó tập trung ưu tiên bố trí cho các Chương trình mục tiêu quốc gia, dự án quan trọng quốc gia đã được Quốc hội quyết định chủ trương đầu tư, các nhiệm vụ quốc phòng, an ninh, các chương trình, dự án theo Chương trình hành </w:t>
      </w:r>
      <w:r w:rsidRPr="00C22B2A">
        <w:rPr>
          <w:rFonts w:ascii="Times New Roman" w:hAnsi="Times New Roman" w:cs="Times New Roman"/>
          <w:spacing w:val="-4"/>
          <w:lang w:val="en-US"/>
        </w:rPr>
        <w:t xml:space="preserve">động của Trung ương thực hiện Nghị quyết Đại hội Đảng lần thứ XIV, các dự </w:t>
      </w:r>
      <w:r w:rsidRPr="00C22B2A">
        <w:rPr>
          <w:rFonts w:ascii="Times New Roman" w:hAnsi="Times New Roman" w:cs="Times New Roman"/>
          <w:spacing w:val="0"/>
          <w:lang w:val="en-US"/>
        </w:rPr>
        <w:t>án liên vùng của các địa phương. Dự phòng chung kế hoạch đầu tư công trung hạn giai đoạn 2026 - 2030 là 10%; giảm số lượng dự án tối thiểu 30% so với giai đoạn 2021 - 2025.</w:t>
      </w:r>
    </w:p>
    <w:p w:rsidR="00C22B2A" w:rsidRPr="00C22B2A" w:rsidRDefault="00C22B2A" w:rsidP="00C22B2A">
      <w:pPr>
        <w:pStyle w:val="1Normal"/>
        <w:widowControl/>
        <w:spacing w:before="140" w:line="340" w:lineRule="exact"/>
        <w:ind w:firstLine="720"/>
        <w:jc w:val="both"/>
        <w:rPr>
          <w:rFonts w:ascii="Times New Roman" w:hAnsi="Times New Roman" w:cs="Times New Roman"/>
          <w:spacing w:val="0"/>
          <w:lang w:val="en-US"/>
        </w:rPr>
      </w:pPr>
      <w:r w:rsidRPr="00C22B2A">
        <w:rPr>
          <w:rFonts w:ascii="Times New Roman" w:hAnsi="Times New Roman" w:cs="Times New Roman"/>
          <w:iCs/>
          <w:spacing w:val="0"/>
          <w:lang w:val="en-US"/>
        </w:rPr>
        <w:t>b) Đối với ngân sách địa phương:</w:t>
      </w:r>
      <w:r w:rsidRPr="00C22B2A">
        <w:rPr>
          <w:rFonts w:ascii="Times New Roman" w:hAnsi="Times New Roman" w:cs="Times New Roman"/>
          <w:i/>
          <w:iCs/>
          <w:spacing w:val="0"/>
          <w:lang w:val="en-US"/>
        </w:rPr>
        <w:t xml:space="preserve"> </w:t>
      </w:r>
      <w:r w:rsidRPr="00C22B2A">
        <w:rPr>
          <w:rFonts w:ascii="Times New Roman" w:hAnsi="Times New Roman" w:cs="Times New Roman"/>
          <w:spacing w:val="0"/>
          <w:lang w:val="en-US"/>
        </w:rPr>
        <w:t xml:space="preserve">Địa phương chủ động quyết định đầu tư theo quy hoạch và khả năng cân đối nguồn lực, phục vụ tốt nhất các mục tiêu phát triển kinh tế - xã hội, bảo đảm quốc phòng, an ninh trên địa bàn theo tinh thần "địa phương quyết, địa phương làm, địa phương chịu trách nhiệm". Quán triệt nguyên tắc bố trí vốn tập trung, không dàn trải, giảm số lượng dự án tối thiểu 30% so với giai </w:t>
      </w:r>
      <w:r w:rsidRPr="00C22B2A">
        <w:rPr>
          <w:rFonts w:ascii="Times New Roman" w:hAnsi="Times New Roman" w:cs="Times New Roman"/>
          <w:spacing w:val="0"/>
          <w:lang w:val="en-US"/>
        </w:rPr>
        <w:lastRenderedPageBreak/>
        <w:t>đoạn 2021 - 2025, ưu tiên bố trí cho các dự án liên vùng, liên tỉnh, liên xã, có ý nghĩa quan trọng đối với phát triển kinh tế - xã hội của địa phương. Bảo đảm bố trí đủ vốn ngân sách địa phương tham gia các chương trình mục tiêu quốc gia và các dự án trọng điểm được Trung ương hỗ trợ đầu tư trên địa bàn, bố trí đủ vốn ngân sách địa phương tham gia các dự án sử dụng nhiều nguồn vốn theo cam kết.</w:t>
      </w:r>
    </w:p>
    <w:p w:rsidR="00C22B2A" w:rsidRPr="00C22B2A" w:rsidRDefault="00C22B2A" w:rsidP="00C22B2A">
      <w:pPr>
        <w:pStyle w:val="1Normal"/>
        <w:widowControl/>
        <w:spacing w:before="140" w:line="340" w:lineRule="exact"/>
        <w:ind w:firstLine="720"/>
        <w:jc w:val="both"/>
        <w:rPr>
          <w:rFonts w:ascii="Times New Roman" w:hAnsi="Times New Roman" w:cs="Times New Roman"/>
          <w:spacing w:val="0"/>
          <w:lang w:val="en-US"/>
        </w:rPr>
      </w:pPr>
      <w:r w:rsidRPr="00C22B2A">
        <w:rPr>
          <w:rFonts w:ascii="Times New Roman" w:hAnsi="Times New Roman" w:cs="Times New Roman"/>
          <w:spacing w:val="0"/>
          <w:lang w:val="en-US"/>
        </w:rPr>
        <w:t>c) Hoàn thành hướng dẫn hạch toán hiệu quả kinh tế - xã hội làm cơ sở phân bổ vốn đầu tư công. Nâng cao hiệu quả phối hợp giữa đầu tư công với đầu tư xã hội. Hợp tác, vay vốn nước ngoài, vốn trái phiếu dài hạn, vốn của Nhân dân, doanh nghiệp, kết hợp với NSNN để triển khai các dự án lớn.</w:t>
      </w:r>
    </w:p>
    <w:p w:rsidR="00C22B2A" w:rsidRPr="00C22B2A" w:rsidRDefault="00C22B2A" w:rsidP="00C22B2A">
      <w:pPr>
        <w:pStyle w:val="1Normal"/>
        <w:widowControl/>
        <w:spacing w:before="140" w:line="340" w:lineRule="exact"/>
        <w:ind w:firstLine="720"/>
        <w:jc w:val="both"/>
        <w:rPr>
          <w:rFonts w:ascii="Times New Roman" w:hAnsi="Times New Roman" w:cs="Times New Roman"/>
          <w:b/>
          <w:bCs/>
          <w:spacing w:val="0"/>
          <w:lang w:val="en-US"/>
        </w:rPr>
      </w:pPr>
      <w:r w:rsidRPr="00C22B2A">
        <w:rPr>
          <w:rFonts w:ascii="Times New Roman" w:hAnsi="Times New Roman" w:cs="Times New Roman"/>
          <w:b/>
          <w:bCs/>
          <w:spacing w:val="0"/>
          <w:lang w:val="en-US"/>
        </w:rPr>
        <w:t>III- TỔ CHỨC THỰC HIỆN</w:t>
      </w:r>
    </w:p>
    <w:p w:rsidR="00C22B2A" w:rsidRPr="00C22B2A" w:rsidRDefault="00C22B2A" w:rsidP="00C22B2A">
      <w:pPr>
        <w:pStyle w:val="1Normal"/>
        <w:widowControl/>
        <w:spacing w:before="140" w:line="340" w:lineRule="exact"/>
        <w:ind w:firstLine="720"/>
        <w:jc w:val="both"/>
        <w:rPr>
          <w:rFonts w:ascii="Times New Roman" w:hAnsi="Times New Roman" w:cs="Times New Roman"/>
          <w:spacing w:val="0"/>
          <w:lang w:val="en-US" w:eastAsia="vi-VN"/>
        </w:rPr>
      </w:pPr>
      <w:r w:rsidRPr="00C22B2A">
        <w:rPr>
          <w:rFonts w:ascii="Times New Roman" w:hAnsi="Times New Roman" w:cs="Times New Roman"/>
          <w:b/>
          <w:spacing w:val="0"/>
          <w:lang w:val="en-US" w:eastAsia="vi-VN"/>
        </w:rPr>
        <w:t xml:space="preserve">1. </w:t>
      </w:r>
      <w:r w:rsidRPr="00C22B2A">
        <w:rPr>
          <w:rFonts w:ascii="Times New Roman" w:hAnsi="Times New Roman" w:cs="Times New Roman"/>
          <w:spacing w:val="0"/>
          <w:lang w:val="en-US" w:eastAsia="vi-VN"/>
        </w:rPr>
        <w:t>Đảng uỷ Chính phủ, Đảng uỷ Quốc hội căn cứ Kết luận này chỉ đạo hoàn chỉnh các Báo cáo, dự thảo Kế hoạch để trình Quốc hội xem xét, quyết định; phối hợp chặt chẽ, kịp thời xem xét, điều chỉnh phù hợp khi có biến động, ảnh hưởng lớn tới các mục tiêu kinh tế vĩ mô và cân đối NSNN.</w:t>
      </w:r>
    </w:p>
    <w:p w:rsidR="00C22B2A" w:rsidRPr="00C22B2A" w:rsidRDefault="00C22B2A" w:rsidP="00C22B2A">
      <w:pPr>
        <w:pStyle w:val="1Normal"/>
        <w:widowControl/>
        <w:spacing w:before="140" w:line="340" w:lineRule="exact"/>
        <w:ind w:firstLine="720"/>
        <w:jc w:val="both"/>
        <w:rPr>
          <w:rFonts w:ascii="Times New Roman" w:hAnsi="Times New Roman" w:cs="Times New Roman"/>
          <w:spacing w:val="0"/>
          <w:lang w:val="en-US" w:eastAsia="vi-VN"/>
        </w:rPr>
      </w:pPr>
      <w:r w:rsidRPr="00C22B2A">
        <w:rPr>
          <w:rFonts w:ascii="Times New Roman" w:hAnsi="Times New Roman" w:cs="Times New Roman"/>
          <w:b/>
          <w:spacing w:val="0"/>
          <w:lang w:val="en-US" w:eastAsia="vi-VN"/>
        </w:rPr>
        <w:t>2.</w:t>
      </w:r>
      <w:r w:rsidRPr="00C22B2A">
        <w:rPr>
          <w:rFonts w:ascii="Times New Roman" w:hAnsi="Times New Roman" w:cs="Times New Roman"/>
          <w:spacing w:val="0"/>
          <w:lang w:val="en-US" w:eastAsia="vi-VN"/>
        </w:rPr>
        <w:t xml:space="preserve"> Các ban đảng Trung ương, bí thư tỉnh uỷ, thành uỷ, đảng uỷ bộ, ngành và địa phương trực tiếp chỉ đạo xây dựng chương trình, kế hoạch cụ thể, tổ chức triển khai quyết liệt, hiệu quả các mục tiêu đề ra; đôn đốc, kiểm tra, giám sát và chịu trách nhiệm về kết quả thực hiện.</w:t>
      </w:r>
    </w:p>
    <w:p w:rsidR="00C22B2A" w:rsidRPr="00C22B2A" w:rsidRDefault="00C22B2A" w:rsidP="00C22B2A">
      <w:pPr>
        <w:pStyle w:val="1Normal"/>
        <w:widowControl/>
        <w:spacing w:before="140" w:line="340" w:lineRule="exact"/>
        <w:ind w:firstLine="720"/>
        <w:jc w:val="both"/>
        <w:rPr>
          <w:rFonts w:ascii="Times New Roman" w:hAnsi="Times New Roman" w:cs="Times New Roman"/>
          <w:spacing w:val="0"/>
          <w:lang w:val="en-US" w:eastAsia="vi-VN"/>
        </w:rPr>
      </w:pPr>
      <w:r w:rsidRPr="00C22B2A">
        <w:rPr>
          <w:rFonts w:ascii="Times New Roman" w:hAnsi="Times New Roman" w:cs="Times New Roman"/>
          <w:b/>
          <w:spacing w:val="0"/>
          <w:lang w:val="en-US" w:eastAsia="vi-VN"/>
        </w:rPr>
        <w:t>3.</w:t>
      </w:r>
      <w:r w:rsidRPr="00C22B2A">
        <w:rPr>
          <w:rFonts w:ascii="Times New Roman" w:hAnsi="Times New Roman" w:cs="Times New Roman"/>
          <w:spacing w:val="0"/>
          <w:lang w:val="en-US" w:eastAsia="vi-VN"/>
        </w:rPr>
        <w:t xml:space="preserve"> Ban Tuyên giáo và Dân vận Trung ương chủ trì tham mưu Bộ Chính trị, Ban Bí thư tổ chức quán triệt và thường xuyên tuyên truyền về việc triển khai, kết quả thực hiện Kết luận.</w:t>
      </w:r>
    </w:p>
    <w:p w:rsidR="00C22B2A" w:rsidRPr="00345DEF" w:rsidRDefault="00C22B2A" w:rsidP="00345DEF">
      <w:pPr>
        <w:pStyle w:val="1Normal"/>
        <w:widowControl/>
        <w:spacing w:before="140" w:line="340" w:lineRule="exact"/>
        <w:ind w:firstLine="720"/>
        <w:jc w:val="both"/>
        <w:rPr>
          <w:rFonts w:ascii="Times New Roman" w:hAnsi="Times New Roman" w:cs="Times New Roman"/>
          <w:spacing w:val="0"/>
          <w:lang w:val="en-US" w:eastAsia="vi-VN"/>
        </w:rPr>
        <w:sectPr w:rsidR="00C22B2A" w:rsidRPr="00345DEF">
          <w:footerReference w:type="default" r:id="rId11"/>
          <w:pgSz w:w="11907" w:h="16840"/>
          <w:pgMar w:top="964" w:right="851" w:bottom="964" w:left="1701" w:header="397" w:footer="567" w:gutter="0"/>
          <w:pgNumType w:start="1"/>
          <w:cols w:space="720"/>
        </w:sectPr>
      </w:pPr>
      <w:r w:rsidRPr="00C22B2A">
        <w:rPr>
          <w:rFonts w:ascii="Times New Roman" w:hAnsi="Times New Roman" w:cs="Times New Roman"/>
          <w:b/>
          <w:spacing w:val="-8"/>
          <w:lang w:val="en-US" w:eastAsia="vi-VN"/>
        </w:rPr>
        <w:t>4.</w:t>
      </w:r>
      <w:r w:rsidRPr="00C22B2A">
        <w:rPr>
          <w:rFonts w:ascii="Times New Roman" w:hAnsi="Times New Roman" w:cs="Times New Roman"/>
          <w:spacing w:val="-8"/>
          <w:lang w:val="en-US" w:eastAsia="vi-VN"/>
        </w:rPr>
        <w:t xml:space="preserve"> Đảng uỷ Chính phủ chủ trì, phối hợp với Ban Chính sách, chiến lược Trung</w:t>
      </w:r>
      <w:r w:rsidRPr="00C22B2A">
        <w:rPr>
          <w:rFonts w:ascii="Times New Roman" w:hAnsi="Times New Roman" w:cs="Times New Roman"/>
          <w:spacing w:val="0"/>
          <w:lang w:val="en-US" w:eastAsia="vi-VN"/>
        </w:rPr>
        <w:t xml:space="preserve"> ương, Văn phòng Trung ương Đảng theo dõi, đôn đốc, đánh giá kết quả thực hiện; định kỳ 6 tháng báo cáo kết quả với Bộ Chính trị, Ban Bí thư để chỉ đạo.</w:t>
      </w:r>
    </w:p>
    <w:p w:rsidR="008F6AF5" w:rsidRPr="00854B61" w:rsidRDefault="008F6AF5" w:rsidP="00345DEF">
      <w:pPr>
        <w:rPr>
          <w:color w:val="000000"/>
          <w:sz w:val="28"/>
          <w:szCs w:val="28"/>
        </w:rPr>
      </w:pPr>
    </w:p>
    <w:sectPr w:rsidR="008F6AF5" w:rsidRPr="00854B61" w:rsidSect="00C22B2A">
      <w:footerReference w:type="default" r:id="rId12"/>
      <w:pgSz w:w="11907" w:h="16840"/>
      <w:pgMar w:top="964" w:right="851" w:bottom="964" w:left="1701" w:header="397" w:footer="567"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6F6D" w:rsidRDefault="00E46F6D" w:rsidP="00FD1B20">
      <w:pPr>
        <w:spacing w:after="0" w:line="240" w:lineRule="auto"/>
      </w:pPr>
      <w:r>
        <w:separator/>
      </w:r>
    </w:p>
  </w:endnote>
  <w:endnote w:type="continuationSeparator" w:id="0">
    <w:p w:rsidR="00E46F6D" w:rsidRDefault="00E46F6D" w:rsidP="00FD1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pitch w:val="default"/>
  </w:font>
  <w:font w:name="Inter">
    <w:altName w:val="Times New Roman"/>
    <w:panose1 w:val="00000000000000000000"/>
    <w:charset w:val="00"/>
    <w:family w:val="roman"/>
    <w:notTrueType/>
    <w:pitch w:val="default"/>
  </w:font>
  <w:font w:name="Merriweather">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8760406"/>
      <w:docPartObj>
        <w:docPartGallery w:val="Page Numbers (Bottom of Page)"/>
        <w:docPartUnique/>
      </w:docPartObj>
    </w:sdtPr>
    <w:sdtEndPr>
      <w:rPr>
        <w:noProof/>
      </w:rPr>
    </w:sdtEndPr>
    <w:sdtContent>
      <w:p w:rsidR="005411F8" w:rsidRDefault="005411F8">
        <w:pPr>
          <w:pStyle w:val="Footer"/>
          <w:jc w:val="center"/>
        </w:pPr>
        <w:r>
          <w:fldChar w:fldCharType="begin"/>
        </w:r>
        <w:r>
          <w:instrText xml:space="preserve"> PAGE   \* MERGEFORMAT </w:instrText>
        </w:r>
        <w:r>
          <w:fldChar w:fldCharType="separate"/>
        </w:r>
        <w:r w:rsidR="00793CCE">
          <w:rPr>
            <w:noProof/>
          </w:rPr>
          <w:t>22</w:t>
        </w:r>
        <w:r>
          <w:rPr>
            <w:noProof/>
          </w:rPr>
          <w:fldChar w:fldCharType="end"/>
        </w:r>
      </w:p>
    </w:sdtContent>
  </w:sdt>
  <w:p w:rsidR="005411F8" w:rsidRDefault="005411F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3046"/>
      <w:docPartObj>
        <w:docPartGallery w:val="Page Numbers (Bottom of Page)"/>
        <w:docPartUnique/>
      </w:docPartObj>
    </w:sdtPr>
    <w:sdtEndPr>
      <w:rPr>
        <w:noProof/>
      </w:rPr>
    </w:sdtEndPr>
    <w:sdtContent>
      <w:p w:rsidR="005411F8" w:rsidRDefault="005411F8">
        <w:pPr>
          <w:pStyle w:val="Footer"/>
          <w:jc w:val="center"/>
        </w:pPr>
        <w:r>
          <w:fldChar w:fldCharType="begin"/>
        </w:r>
        <w:r>
          <w:instrText xml:space="preserve"> PAGE   \* MERGEFORMAT </w:instrText>
        </w:r>
        <w:r>
          <w:fldChar w:fldCharType="separate"/>
        </w:r>
        <w:r w:rsidR="00793CCE">
          <w:rPr>
            <w:noProof/>
          </w:rPr>
          <w:t>1</w:t>
        </w:r>
        <w:r>
          <w:rPr>
            <w:noProof/>
          </w:rPr>
          <w:fldChar w:fldCharType="end"/>
        </w:r>
      </w:p>
    </w:sdtContent>
  </w:sdt>
  <w:p w:rsidR="005411F8" w:rsidRDefault="005411F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6F6D" w:rsidRDefault="00E46F6D" w:rsidP="00FD1B20">
      <w:pPr>
        <w:spacing w:after="0" w:line="240" w:lineRule="auto"/>
      </w:pPr>
      <w:r>
        <w:separator/>
      </w:r>
    </w:p>
  </w:footnote>
  <w:footnote w:type="continuationSeparator" w:id="0">
    <w:p w:rsidR="00E46F6D" w:rsidRDefault="00E46F6D" w:rsidP="00FD1B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375AC4"/>
    <w:multiLevelType w:val="hybridMultilevel"/>
    <w:tmpl w:val="9FC61A84"/>
    <w:lvl w:ilvl="0" w:tplc="2F16A8FC">
      <w:start w:val="1"/>
      <w:numFmt w:val="decimal"/>
      <w:lvlText w:val="%1"/>
      <w:lvlJc w:val="center"/>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610"/>
    <w:rsid w:val="00011CDE"/>
    <w:rsid w:val="000415F0"/>
    <w:rsid w:val="000678C9"/>
    <w:rsid w:val="000761C6"/>
    <w:rsid w:val="00080674"/>
    <w:rsid w:val="000A767D"/>
    <w:rsid w:val="000C62BB"/>
    <w:rsid w:val="00100BAA"/>
    <w:rsid w:val="001617E7"/>
    <w:rsid w:val="00166C19"/>
    <w:rsid w:val="0018524F"/>
    <w:rsid w:val="001A441F"/>
    <w:rsid w:val="001C0C09"/>
    <w:rsid w:val="00200CA0"/>
    <w:rsid w:val="002333C9"/>
    <w:rsid w:val="00251809"/>
    <w:rsid w:val="002A4A23"/>
    <w:rsid w:val="002A6D85"/>
    <w:rsid w:val="002B0EE1"/>
    <w:rsid w:val="002F5F54"/>
    <w:rsid w:val="00320BE1"/>
    <w:rsid w:val="003309BC"/>
    <w:rsid w:val="00345DEF"/>
    <w:rsid w:val="003546C7"/>
    <w:rsid w:val="003B2CE1"/>
    <w:rsid w:val="003B78E3"/>
    <w:rsid w:val="003D00C7"/>
    <w:rsid w:val="004223A8"/>
    <w:rsid w:val="0042598D"/>
    <w:rsid w:val="004340B4"/>
    <w:rsid w:val="00434EBD"/>
    <w:rsid w:val="00471F2A"/>
    <w:rsid w:val="004A43D2"/>
    <w:rsid w:val="004D2F2F"/>
    <w:rsid w:val="004E55C2"/>
    <w:rsid w:val="00507829"/>
    <w:rsid w:val="00510308"/>
    <w:rsid w:val="00512CAC"/>
    <w:rsid w:val="00523B3C"/>
    <w:rsid w:val="005411F8"/>
    <w:rsid w:val="00573DBE"/>
    <w:rsid w:val="0058261C"/>
    <w:rsid w:val="00586106"/>
    <w:rsid w:val="005C4B4F"/>
    <w:rsid w:val="005C559B"/>
    <w:rsid w:val="005D771E"/>
    <w:rsid w:val="005E12AE"/>
    <w:rsid w:val="0060341E"/>
    <w:rsid w:val="006109C4"/>
    <w:rsid w:val="00643830"/>
    <w:rsid w:val="006520B8"/>
    <w:rsid w:val="006612C9"/>
    <w:rsid w:val="006831DD"/>
    <w:rsid w:val="00752801"/>
    <w:rsid w:val="00755CA3"/>
    <w:rsid w:val="00762F86"/>
    <w:rsid w:val="007711ED"/>
    <w:rsid w:val="00793CCE"/>
    <w:rsid w:val="007C1724"/>
    <w:rsid w:val="007D4345"/>
    <w:rsid w:val="007F2A73"/>
    <w:rsid w:val="00854B61"/>
    <w:rsid w:val="0086744C"/>
    <w:rsid w:val="00875716"/>
    <w:rsid w:val="00884146"/>
    <w:rsid w:val="008A215E"/>
    <w:rsid w:val="008B0A38"/>
    <w:rsid w:val="008B4BF4"/>
    <w:rsid w:val="008C4FD9"/>
    <w:rsid w:val="008D7D4D"/>
    <w:rsid w:val="008F6AF5"/>
    <w:rsid w:val="00904C6E"/>
    <w:rsid w:val="009249B0"/>
    <w:rsid w:val="00925A7D"/>
    <w:rsid w:val="009319C0"/>
    <w:rsid w:val="009409C9"/>
    <w:rsid w:val="009631D2"/>
    <w:rsid w:val="009C5CB2"/>
    <w:rsid w:val="00A321CC"/>
    <w:rsid w:val="00A32A98"/>
    <w:rsid w:val="00A66D7E"/>
    <w:rsid w:val="00A71516"/>
    <w:rsid w:val="00A72D32"/>
    <w:rsid w:val="00A75610"/>
    <w:rsid w:val="00A901E6"/>
    <w:rsid w:val="00A94627"/>
    <w:rsid w:val="00AB681B"/>
    <w:rsid w:val="00AC7136"/>
    <w:rsid w:val="00B070FA"/>
    <w:rsid w:val="00B11428"/>
    <w:rsid w:val="00B3570F"/>
    <w:rsid w:val="00B54FE4"/>
    <w:rsid w:val="00B85785"/>
    <w:rsid w:val="00BC277F"/>
    <w:rsid w:val="00BD3FAE"/>
    <w:rsid w:val="00BD4FA6"/>
    <w:rsid w:val="00BE1C59"/>
    <w:rsid w:val="00BF51F0"/>
    <w:rsid w:val="00C02E3C"/>
    <w:rsid w:val="00C22B2A"/>
    <w:rsid w:val="00C43BD2"/>
    <w:rsid w:val="00C572BF"/>
    <w:rsid w:val="00C61380"/>
    <w:rsid w:val="00CA0AC9"/>
    <w:rsid w:val="00CE19D9"/>
    <w:rsid w:val="00D01009"/>
    <w:rsid w:val="00D17849"/>
    <w:rsid w:val="00D34A47"/>
    <w:rsid w:val="00D82B0C"/>
    <w:rsid w:val="00D9270E"/>
    <w:rsid w:val="00DC036D"/>
    <w:rsid w:val="00DE30FB"/>
    <w:rsid w:val="00DE5D11"/>
    <w:rsid w:val="00E076E0"/>
    <w:rsid w:val="00E34A6D"/>
    <w:rsid w:val="00E35DC1"/>
    <w:rsid w:val="00E46F6D"/>
    <w:rsid w:val="00E57517"/>
    <w:rsid w:val="00E62E41"/>
    <w:rsid w:val="00E73076"/>
    <w:rsid w:val="00E76A1B"/>
    <w:rsid w:val="00E847E0"/>
    <w:rsid w:val="00E876AC"/>
    <w:rsid w:val="00EB0FF8"/>
    <w:rsid w:val="00ED1E97"/>
    <w:rsid w:val="00F20CCF"/>
    <w:rsid w:val="00F26347"/>
    <w:rsid w:val="00F470AE"/>
    <w:rsid w:val="00F5039B"/>
    <w:rsid w:val="00F6651F"/>
    <w:rsid w:val="00FA72B2"/>
    <w:rsid w:val="00FC166D"/>
    <w:rsid w:val="00FD1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51448"/>
  <w15:chartTrackingRefBased/>
  <w15:docId w15:val="{40216093-DC4A-4759-A597-5FFF8EE46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5610"/>
    <w:rPr>
      <w:rFonts w:ascii="Times New Roman" w:hAnsi="Times New Roman"/>
      <w:sz w:val="24"/>
    </w:rPr>
  </w:style>
  <w:style w:type="paragraph" w:styleId="Heading2">
    <w:name w:val="heading 2"/>
    <w:basedOn w:val="Normal"/>
    <w:link w:val="Heading2Char"/>
    <w:uiPriority w:val="9"/>
    <w:qFormat/>
    <w:rsid w:val="008F6AF5"/>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8F6AF5"/>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link w:val="Heading4Char"/>
    <w:uiPriority w:val="9"/>
    <w:qFormat/>
    <w:rsid w:val="008F6AF5"/>
    <w:pPr>
      <w:spacing w:before="100" w:beforeAutospacing="1" w:after="100" w:afterAutospacing="1" w:line="240" w:lineRule="auto"/>
      <w:outlineLvl w:val="3"/>
    </w:pPr>
    <w:rPr>
      <w:rFonts w:eastAsia="Times New Roman" w:cs="Times New Roman"/>
      <w:b/>
      <w:bCs/>
      <w:szCs w:val="24"/>
    </w:rPr>
  </w:style>
  <w:style w:type="paragraph" w:styleId="Heading5">
    <w:name w:val="heading 5"/>
    <w:basedOn w:val="Normal"/>
    <w:next w:val="Normal"/>
    <w:link w:val="Heading5Char"/>
    <w:uiPriority w:val="9"/>
    <w:semiHidden/>
    <w:unhideWhenUsed/>
    <w:qFormat/>
    <w:rsid w:val="00FC166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744C"/>
    <w:rPr>
      <w:color w:val="0563C1" w:themeColor="hyperlink"/>
      <w:u w:val="single"/>
    </w:rPr>
  </w:style>
  <w:style w:type="paragraph" w:styleId="Header">
    <w:name w:val="header"/>
    <w:basedOn w:val="Normal"/>
    <w:link w:val="HeaderChar"/>
    <w:uiPriority w:val="99"/>
    <w:unhideWhenUsed/>
    <w:rsid w:val="00FD1B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1B20"/>
    <w:rPr>
      <w:rFonts w:ascii="Times New Roman" w:hAnsi="Times New Roman"/>
      <w:sz w:val="24"/>
    </w:rPr>
  </w:style>
  <w:style w:type="paragraph" w:styleId="Footer">
    <w:name w:val="footer"/>
    <w:basedOn w:val="Normal"/>
    <w:link w:val="FooterChar"/>
    <w:uiPriority w:val="99"/>
    <w:unhideWhenUsed/>
    <w:rsid w:val="00FD1B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1B20"/>
    <w:rPr>
      <w:rFonts w:ascii="Times New Roman" w:hAnsi="Times New Roman"/>
      <w:sz w:val="24"/>
    </w:rPr>
  </w:style>
  <w:style w:type="paragraph" w:styleId="NormalWeb">
    <w:name w:val="Normal (Web)"/>
    <w:basedOn w:val="Normal"/>
    <w:uiPriority w:val="99"/>
    <w:unhideWhenUsed/>
    <w:rsid w:val="00B070FA"/>
    <w:pPr>
      <w:spacing w:before="100" w:beforeAutospacing="1" w:after="100" w:afterAutospacing="1" w:line="240" w:lineRule="auto"/>
    </w:pPr>
    <w:rPr>
      <w:rFonts w:eastAsia="Times New Roman" w:cs="Times New Roman"/>
      <w:szCs w:val="24"/>
    </w:rPr>
  </w:style>
  <w:style w:type="character" w:customStyle="1" w:styleId="Heading2Char">
    <w:name w:val="Heading 2 Char"/>
    <w:basedOn w:val="DefaultParagraphFont"/>
    <w:link w:val="Heading2"/>
    <w:uiPriority w:val="9"/>
    <w:rsid w:val="008F6AF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F6AF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F6AF5"/>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semiHidden/>
    <w:rsid w:val="00FC166D"/>
    <w:rPr>
      <w:rFonts w:asciiTheme="majorHAnsi" w:eastAsiaTheme="majorEastAsia" w:hAnsiTheme="majorHAnsi" w:cstheme="majorBidi"/>
      <w:color w:val="2E74B5" w:themeColor="accent1" w:themeShade="BF"/>
      <w:sz w:val="24"/>
    </w:rPr>
  </w:style>
  <w:style w:type="character" w:styleId="Strong">
    <w:name w:val="Strong"/>
    <w:basedOn w:val="DefaultParagraphFont"/>
    <w:uiPriority w:val="22"/>
    <w:qFormat/>
    <w:rsid w:val="00FC166D"/>
    <w:rPr>
      <w:b/>
      <w:bCs/>
    </w:rPr>
  </w:style>
  <w:style w:type="paragraph" w:customStyle="1" w:styleId="msonormal0">
    <w:name w:val="msonormal"/>
    <w:basedOn w:val="Normal"/>
    <w:uiPriority w:val="99"/>
    <w:rsid w:val="00F6651F"/>
    <w:pPr>
      <w:spacing w:before="100" w:beforeAutospacing="1" w:after="100" w:afterAutospacing="1" w:line="240" w:lineRule="auto"/>
    </w:pPr>
    <w:rPr>
      <w:rFonts w:eastAsia="Times New Roman" w:cs="Times New Roman"/>
      <w:szCs w:val="24"/>
    </w:rPr>
  </w:style>
  <w:style w:type="character" w:styleId="FollowedHyperlink">
    <w:name w:val="FollowedHyperlink"/>
    <w:basedOn w:val="DefaultParagraphFont"/>
    <w:uiPriority w:val="99"/>
    <w:semiHidden/>
    <w:unhideWhenUsed/>
    <w:rsid w:val="00F6651F"/>
    <w:rPr>
      <w:color w:val="800080"/>
      <w:u w:val="single"/>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uiPriority w:val="99"/>
    <w:semiHidden/>
    <w:qFormat/>
    <w:locked/>
    <w:rsid w:val="00C22B2A"/>
    <w:rPr>
      <w:noProof/>
      <w:lang w:val="en-GB"/>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
    <w:basedOn w:val="Normal"/>
    <w:link w:val="FootnoteTextChar"/>
    <w:uiPriority w:val="99"/>
    <w:semiHidden/>
    <w:unhideWhenUsed/>
    <w:qFormat/>
    <w:rsid w:val="00C22B2A"/>
    <w:pPr>
      <w:widowControl w:val="0"/>
      <w:spacing w:after="0" w:line="240" w:lineRule="auto"/>
    </w:pPr>
    <w:rPr>
      <w:rFonts w:asciiTheme="minorHAnsi" w:hAnsiTheme="minorHAnsi"/>
      <w:noProof/>
      <w:sz w:val="22"/>
      <w:lang w:val="en-GB"/>
    </w:rPr>
  </w:style>
  <w:style w:type="character" w:customStyle="1" w:styleId="FootnoteTextChar1">
    <w:name w:val="Footnote Text Char1"/>
    <w:aliases w:val="Footnote Text Char Char Char Char Char Char1,Footnote Text Char Char Char Char Char Char Ch Char Char1,Footnote Text Char Char Char Char Char Char Ch Char Char Char Char1,Footnote Text Char Char Char Char Char Char Ch Char2,fn Char1"/>
    <w:basedOn w:val="DefaultParagraphFont"/>
    <w:uiPriority w:val="99"/>
    <w:semiHidden/>
    <w:rsid w:val="00C22B2A"/>
    <w:rPr>
      <w:rFonts w:ascii="Times New Roman" w:hAnsi="Times New Roman"/>
      <w:sz w:val="20"/>
      <w:szCs w:val="20"/>
    </w:rPr>
  </w:style>
  <w:style w:type="paragraph" w:styleId="CommentText">
    <w:name w:val="annotation text"/>
    <w:basedOn w:val="Normal"/>
    <w:link w:val="CommentTextChar"/>
    <w:uiPriority w:val="99"/>
    <w:semiHidden/>
    <w:unhideWhenUsed/>
    <w:rsid w:val="00C22B2A"/>
    <w:pPr>
      <w:widowControl w:val="0"/>
      <w:spacing w:after="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C22B2A"/>
    <w:rPr>
      <w:rFonts w:ascii="Calibri" w:eastAsia="Calibri" w:hAnsi="Calibri" w:cs="Times New Roman"/>
      <w:sz w:val="20"/>
      <w:szCs w:val="20"/>
    </w:rPr>
  </w:style>
  <w:style w:type="paragraph" w:styleId="BodyText">
    <w:name w:val="Body Text"/>
    <w:basedOn w:val="Normal"/>
    <w:link w:val="BodyTextChar"/>
    <w:uiPriority w:val="99"/>
    <w:semiHidden/>
    <w:unhideWhenUsed/>
    <w:rsid w:val="00C22B2A"/>
    <w:pPr>
      <w:widowControl w:val="0"/>
      <w:spacing w:after="0" w:line="240" w:lineRule="auto"/>
    </w:pPr>
    <w:rPr>
      <w:rFonts w:eastAsia="Calibri" w:cs="Times New Roman"/>
      <w:noProof/>
      <w:sz w:val="28"/>
      <w:szCs w:val="28"/>
      <w:lang w:val="en-GB"/>
    </w:rPr>
  </w:style>
  <w:style w:type="character" w:customStyle="1" w:styleId="BodyTextChar">
    <w:name w:val="Body Text Char"/>
    <w:basedOn w:val="DefaultParagraphFont"/>
    <w:link w:val="BodyText"/>
    <w:uiPriority w:val="99"/>
    <w:semiHidden/>
    <w:rsid w:val="00C22B2A"/>
    <w:rPr>
      <w:rFonts w:ascii="Times New Roman" w:eastAsia="Calibri" w:hAnsi="Times New Roman" w:cs="Times New Roman"/>
      <w:noProof/>
      <w:sz w:val="28"/>
      <w:szCs w:val="28"/>
      <w:lang w:val="en-GB"/>
    </w:rPr>
  </w:style>
  <w:style w:type="paragraph" w:styleId="BalloonText">
    <w:name w:val="Balloon Text"/>
    <w:basedOn w:val="Normal"/>
    <w:link w:val="BalloonTextChar"/>
    <w:uiPriority w:val="99"/>
    <w:semiHidden/>
    <w:unhideWhenUsed/>
    <w:rsid w:val="00C22B2A"/>
    <w:pPr>
      <w:widowControl w:val="0"/>
      <w:spacing w:after="0" w:line="240" w:lineRule="auto"/>
    </w:pPr>
    <w:rPr>
      <w:rFonts w:ascii="Segoe UI" w:eastAsia="Calibri" w:hAnsi="Segoe UI" w:cs="Segoe UI"/>
      <w:noProof/>
      <w:sz w:val="18"/>
      <w:szCs w:val="18"/>
      <w:lang w:val="en-GB"/>
    </w:rPr>
  </w:style>
  <w:style w:type="character" w:customStyle="1" w:styleId="BalloonTextChar">
    <w:name w:val="Balloon Text Char"/>
    <w:basedOn w:val="DefaultParagraphFont"/>
    <w:link w:val="BalloonText"/>
    <w:uiPriority w:val="99"/>
    <w:semiHidden/>
    <w:rsid w:val="00C22B2A"/>
    <w:rPr>
      <w:rFonts w:ascii="Segoe UI" w:eastAsia="Calibri" w:hAnsi="Segoe UI" w:cs="Segoe UI"/>
      <w:noProof/>
      <w:sz w:val="18"/>
      <w:szCs w:val="18"/>
      <w:lang w:val="en-GB"/>
    </w:rPr>
  </w:style>
  <w:style w:type="paragraph" w:styleId="Revision">
    <w:name w:val="Revision"/>
    <w:uiPriority w:val="99"/>
    <w:semiHidden/>
    <w:rsid w:val="00C22B2A"/>
    <w:pPr>
      <w:spacing w:after="0" w:line="240" w:lineRule="auto"/>
    </w:pPr>
    <w:rPr>
      <w:rFonts w:ascii="Times New Roman" w:eastAsia="Calibri" w:hAnsi="Times New Roman" w:cs="Times New Roman"/>
      <w:noProof/>
      <w:sz w:val="28"/>
      <w:szCs w:val="28"/>
      <w:lang w:val="en-GB"/>
    </w:rPr>
  </w:style>
  <w:style w:type="paragraph" w:styleId="ListParagraph">
    <w:name w:val="List Paragraph"/>
    <w:basedOn w:val="Normal"/>
    <w:uiPriority w:val="34"/>
    <w:qFormat/>
    <w:rsid w:val="00C22B2A"/>
    <w:pPr>
      <w:widowControl w:val="0"/>
      <w:spacing w:after="0" w:line="240" w:lineRule="auto"/>
      <w:ind w:left="720"/>
      <w:contextualSpacing/>
    </w:pPr>
    <w:rPr>
      <w:rFonts w:eastAsia="Calibri" w:cs="Times New Roman"/>
      <w:noProof/>
      <w:sz w:val="28"/>
      <w:szCs w:val="28"/>
      <w:lang w:val="en-GB"/>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
    <w:link w:val="CarattereCarattereCharCharCharCharCharCharZchn"/>
    <w:uiPriority w:val="99"/>
    <w:semiHidden/>
    <w:unhideWhenUsed/>
    <w:qFormat/>
    <w:rsid w:val="00C22B2A"/>
    <w:rPr>
      <w:b/>
      <w:sz w:val="28"/>
      <w:vertAlign w:val="superscript"/>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semiHidden/>
    <w:qFormat/>
    <w:rsid w:val="00C22B2A"/>
    <w:pPr>
      <w:widowControl w:val="0"/>
      <w:spacing w:line="240" w:lineRule="exact"/>
    </w:pPr>
    <w:rPr>
      <w:rFonts w:asciiTheme="minorHAnsi" w:hAnsiTheme="minorHAnsi"/>
      <w:b/>
      <w:sz w:val="28"/>
      <w:vertAlign w:val="superscript"/>
    </w:rPr>
  </w:style>
  <w:style w:type="character" w:customStyle="1" w:styleId="1NormalChar">
    <w:name w:val="1Normal Char"/>
    <w:link w:val="1Normal"/>
    <w:semiHidden/>
    <w:locked/>
    <w:rsid w:val="00C22B2A"/>
    <w:rPr>
      <w:color w:val="000000"/>
      <w:spacing w:val="-2"/>
      <w:sz w:val="28"/>
      <w:szCs w:val="28"/>
      <w:shd w:val="clear" w:color="auto" w:fill="FFFFFF"/>
      <w:lang w:val="es-ES"/>
    </w:rPr>
  </w:style>
  <w:style w:type="paragraph" w:customStyle="1" w:styleId="1Normal">
    <w:name w:val="1Normal"/>
    <w:basedOn w:val="Normal"/>
    <w:link w:val="1NormalChar"/>
    <w:semiHidden/>
    <w:qFormat/>
    <w:rsid w:val="00C22B2A"/>
    <w:pPr>
      <w:widowControl w:val="0"/>
      <w:shd w:val="clear" w:color="auto" w:fill="FFFFFF"/>
      <w:spacing w:after="0" w:line="240" w:lineRule="auto"/>
    </w:pPr>
    <w:rPr>
      <w:rFonts w:asciiTheme="minorHAnsi" w:hAnsiTheme="minorHAnsi"/>
      <w:color w:val="000000"/>
      <w:spacing w:val="-2"/>
      <w:sz w:val="28"/>
      <w:szCs w:val="28"/>
      <w:lang w:val="es-ES"/>
    </w:rPr>
  </w:style>
  <w:style w:type="character" w:styleId="CommentReference">
    <w:name w:val="annotation reference"/>
    <w:uiPriority w:val="99"/>
    <w:semiHidden/>
    <w:unhideWhenUsed/>
    <w:rsid w:val="00C22B2A"/>
    <w:rPr>
      <w:sz w:val="16"/>
      <w:szCs w:val="16"/>
    </w:rPr>
  </w:style>
  <w:style w:type="table" w:styleId="TableGrid">
    <w:name w:val="Table Grid"/>
    <w:basedOn w:val="TableNormal"/>
    <w:uiPriority w:val="39"/>
    <w:rsid w:val="00C22B2A"/>
    <w:pPr>
      <w:spacing w:after="0" w:line="240" w:lineRule="auto"/>
    </w:pPr>
    <w:rPr>
      <w:rFonts w:ascii="Times New Roman" w:eastAsia="Calibri"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003270">
      <w:bodyDiv w:val="1"/>
      <w:marLeft w:val="0"/>
      <w:marRight w:val="0"/>
      <w:marTop w:val="0"/>
      <w:marBottom w:val="0"/>
      <w:divBdr>
        <w:top w:val="none" w:sz="0" w:space="0" w:color="auto"/>
        <w:left w:val="none" w:sz="0" w:space="0" w:color="auto"/>
        <w:bottom w:val="none" w:sz="0" w:space="0" w:color="auto"/>
        <w:right w:val="none" w:sz="0" w:space="0" w:color="auto"/>
      </w:divBdr>
    </w:div>
    <w:div w:id="960569709">
      <w:bodyDiv w:val="1"/>
      <w:marLeft w:val="0"/>
      <w:marRight w:val="0"/>
      <w:marTop w:val="0"/>
      <w:marBottom w:val="0"/>
      <w:divBdr>
        <w:top w:val="none" w:sz="0" w:space="0" w:color="auto"/>
        <w:left w:val="none" w:sz="0" w:space="0" w:color="auto"/>
        <w:bottom w:val="none" w:sz="0" w:space="0" w:color="auto"/>
        <w:right w:val="none" w:sz="0" w:space="0" w:color="auto"/>
      </w:divBdr>
    </w:div>
    <w:div w:id="1090855960">
      <w:bodyDiv w:val="1"/>
      <w:marLeft w:val="0"/>
      <w:marRight w:val="0"/>
      <w:marTop w:val="0"/>
      <w:marBottom w:val="0"/>
      <w:divBdr>
        <w:top w:val="none" w:sz="0" w:space="0" w:color="auto"/>
        <w:left w:val="none" w:sz="0" w:space="0" w:color="auto"/>
        <w:bottom w:val="none" w:sz="0" w:space="0" w:color="auto"/>
        <w:right w:val="none" w:sz="0" w:space="0" w:color="auto"/>
      </w:divBdr>
    </w:div>
    <w:div w:id="1155414794">
      <w:bodyDiv w:val="1"/>
      <w:marLeft w:val="0"/>
      <w:marRight w:val="0"/>
      <w:marTop w:val="0"/>
      <w:marBottom w:val="0"/>
      <w:divBdr>
        <w:top w:val="none" w:sz="0" w:space="0" w:color="auto"/>
        <w:left w:val="none" w:sz="0" w:space="0" w:color="auto"/>
        <w:bottom w:val="none" w:sz="0" w:space="0" w:color="auto"/>
        <w:right w:val="none" w:sz="0" w:space="0" w:color="auto"/>
      </w:divBdr>
    </w:div>
    <w:div w:id="1467383659">
      <w:bodyDiv w:val="1"/>
      <w:marLeft w:val="0"/>
      <w:marRight w:val="0"/>
      <w:marTop w:val="0"/>
      <w:marBottom w:val="0"/>
      <w:divBdr>
        <w:top w:val="none" w:sz="0" w:space="0" w:color="auto"/>
        <w:left w:val="none" w:sz="0" w:space="0" w:color="auto"/>
        <w:bottom w:val="none" w:sz="0" w:space="0" w:color="auto"/>
        <w:right w:val="none" w:sz="0" w:space="0" w:color="auto"/>
      </w:divBdr>
    </w:div>
    <w:div w:id="2056999788">
      <w:bodyDiv w:val="1"/>
      <w:marLeft w:val="0"/>
      <w:marRight w:val="0"/>
      <w:marTop w:val="0"/>
      <w:marBottom w:val="0"/>
      <w:divBdr>
        <w:top w:val="none" w:sz="0" w:space="0" w:color="auto"/>
        <w:left w:val="none" w:sz="0" w:space="0" w:color="auto"/>
        <w:bottom w:val="none" w:sz="0" w:space="0" w:color="auto"/>
        <w:right w:val="none" w:sz="0" w:space="0" w:color="auto"/>
      </w:divBdr>
    </w:div>
    <w:div w:id="2132239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thptlynhan-hanam.edu.vn/home/wp-content/uploads/2011/05/CoDang1.gi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nhandan.vn/day-manh-chuyen-doi-so-linh-vuc-y-te-post891254.html" TargetMode="External"/><Relationship Id="rId4" Type="http://schemas.openxmlformats.org/officeDocument/2006/relationships/webSettings" Target="webSettings.xml"/><Relationship Id="rId9" Type="http://schemas.openxmlformats.org/officeDocument/2006/relationships/hyperlink" Target="https://nhandan.vn/them-386-nhan-luc-y-te-chat-luong-cao-phuc-vu-cong-tac-cham-soc-suc-khoe-nhan-dan-post897486.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215</Pages>
  <Words>87208</Words>
  <Characters>497091</Characters>
  <Application>Microsoft Office Word</Application>
  <DocSecurity>0</DocSecurity>
  <Lines>4142</Lines>
  <Paragraphs>1166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113</cp:revision>
  <dcterms:created xsi:type="dcterms:W3CDTF">2026-06-27T02:28:00Z</dcterms:created>
  <dcterms:modified xsi:type="dcterms:W3CDTF">2026-06-30T04:04:00Z</dcterms:modified>
</cp:coreProperties>
</file>